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2CF7" w14:textId="20291387" w:rsidR="00AD7AF0" w:rsidRPr="00146C14" w:rsidRDefault="00054097" w:rsidP="00F93039">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r w:rsidRPr="00146C14">
        <w:rPr>
          <w:rFonts w:asciiTheme="minorHAnsi" w:hAnsiTheme="minorHAnsi" w:cstheme="minorHAnsi"/>
          <w:b w:val="0"/>
          <w:sz w:val="20"/>
          <w:szCs w:val="20"/>
          <w:lang w:eastAsia="pl-PL" w:bidi="pl-PL"/>
        </w:rPr>
        <w:t>Warszawa, dnia</w:t>
      </w:r>
      <w:r w:rsidR="0070511C" w:rsidRPr="00146C14">
        <w:rPr>
          <w:rFonts w:asciiTheme="minorHAnsi" w:hAnsiTheme="minorHAnsi" w:cstheme="minorHAnsi"/>
          <w:b w:val="0"/>
          <w:sz w:val="20"/>
          <w:szCs w:val="20"/>
          <w:lang w:eastAsia="pl-PL" w:bidi="pl-PL"/>
        </w:rPr>
        <w:t xml:space="preserve"> </w:t>
      </w:r>
      <w:r w:rsidR="0051433C">
        <w:rPr>
          <w:rFonts w:asciiTheme="minorHAnsi" w:hAnsiTheme="minorHAnsi" w:cstheme="minorHAnsi"/>
          <w:b w:val="0"/>
          <w:sz w:val="20"/>
          <w:szCs w:val="20"/>
          <w:lang w:eastAsia="pl-PL" w:bidi="pl-PL"/>
        </w:rPr>
        <w:t>21 kwietnia 2026 r.</w:t>
      </w:r>
    </w:p>
    <w:p w14:paraId="2595024F" w14:textId="2E4C37EB" w:rsidR="005E7464" w:rsidRPr="00146C14" w:rsidRDefault="005361BF" w:rsidP="00F93039">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146C14">
        <w:rPr>
          <w:rFonts w:asciiTheme="minorHAnsi" w:hAnsiTheme="minorHAnsi" w:cstheme="minorHAnsi"/>
          <w:sz w:val="20"/>
          <w:szCs w:val="20"/>
          <w:lang w:eastAsia="pl-PL" w:bidi="pl-PL"/>
        </w:rPr>
        <w:t>ZAPYTANIE OFERTOWE</w:t>
      </w:r>
    </w:p>
    <w:p w14:paraId="00571CC2" w14:textId="1C2CD644" w:rsidR="00742F75" w:rsidRPr="00146C14" w:rsidRDefault="00742F75" w:rsidP="00F93039">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p>
    <w:p w14:paraId="7BB20B21" w14:textId="26297B31" w:rsidR="00671284" w:rsidRPr="00146C14" w:rsidRDefault="00230A2B" w:rsidP="00F93039">
      <w:pPr>
        <w:spacing w:after="0" w:line="320" w:lineRule="atLeast"/>
        <w:jc w:val="both"/>
        <w:rPr>
          <w:rFonts w:eastAsia="Tahoma" w:cstheme="minorHAnsi"/>
          <w:sz w:val="20"/>
          <w:szCs w:val="20"/>
          <w:lang w:eastAsia="pl-PL" w:bidi="pl-PL"/>
        </w:rPr>
      </w:pPr>
      <w:r w:rsidRPr="00146C14">
        <w:rPr>
          <w:rFonts w:eastAsia="Tahoma" w:cstheme="minorHAnsi"/>
          <w:b/>
          <w:bCs/>
          <w:sz w:val="20"/>
          <w:szCs w:val="20"/>
          <w:lang w:eastAsia="pl-PL" w:bidi="pl-PL"/>
        </w:rPr>
        <w:t>Ośrodek Rozwoju Polskiej Edukacji za Granicą</w:t>
      </w:r>
      <w:r w:rsidRPr="00146C14">
        <w:rPr>
          <w:rFonts w:eastAsia="Tahoma" w:cstheme="minorHAnsi"/>
          <w:sz w:val="20"/>
          <w:szCs w:val="20"/>
          <w:lang w:eastAsia="pl-PL" w:bidi="pl-PL"/>
        </w:rPr>
        <w:t xml:space="preserve"> (</w:t>
      </w:r>
      <w:r w:rsidR="00671284" w:rsidRPr="00146C14">
        <w:rPr>
          <w:rFonts w:eastAsia="Tahoma" w:cstheme="minorHAnsi"/>
          <w:sz w:val="20"/>
          <w:szCs w:val="20"/>
          <w:lang w:eastAsia="pl-PL" w:bidi="pl-PL"/>
        </w:rPr>
        <w:t xml:space="preserve">dalej ORPEG) </w:t>
      </w:r>
      <w:r w:rsidR="007A7A77" w:rsidRPr="00146C14">
        <w:rPr>
          <w:rFonts w:eastAsia="Tahoma" w:cstheme="minorHAnsi"/>
          <w:sz w:val="20"/>
          <w:szCs w:val="20"/>
          <w:lang w:eastAsia="pl-PL" w:bidi="pl-PL"/>
        </w:rPr>
        <w:t>w ramach</w:t>
      </w:r>
      <w:r w:rsidR="00D02D2E" w:rsidRPr="00146C14">
        <w:rPr>
          <w:rFonts w:eastAsia="Tahoma" w:cstheme="minorHAnsi"/>
          <w:sz w:val="20"/>
          <w:szCs w:val="20"/>
          <w:lang w:eastAsia="pl-PL" w:bidi="pl-PL"/>
        </w:rPr>
        <w:t xml:space="preserve"> organizacji</w:t>
      </w:r>
      <w:r w:rsidR="007A7A77" w:rsidRPr="00146C14">
        <w:rPr>
          <w:rFonts w:eastAsia="Tahoma" w:cstheme="minorHAnsi"/>
          <w:sz w:val="20"/>
          <w:szCs w:val="20"/>
          <w:lang w:eastAsia="pl-PL" w:bidi="pl-PL"/>
        </w:rPr>
        <w:t xml:space="preserve"> </w:t>
      </w:r>
      <w:r w:rsidR="007A7A77" w:rsidRPr="00146C14">
        <w:rPr>
          <w:rFonts w:eastAsia="Tahoma" w:cstheme="minorHAnsi"/>
          <w:b/>
          <w:bCs/>
          <w:sz w:val="20"/>
          <w:szCs w:val="20"/>
          <w:lang w:eastAsia="pl-PL" w:bidi="pl-PL"/>
        </w:rPr>
        <w:t>Akademii Edukacji Poloni</w:t>
      </w:r>
      <w:r w:rsidR="00567C21" w:rsidRPr="00146C14">
        <w:rPr>
          <w:rFonts w:eastAsia="Tahoma" w:cstheme="minorHAnsi"/>
          <w:b/>
          <w:bCs/>
          <w:sz w:val="20"/>
          <w:szCs w:val="20"/>
          <w:lang w:eastAsia="pl-PL" w:bidi="pl-PL"/>
        </w:rPr>
        <w:t>jnej</w:t>
      </w:r>
      <w:r w:rsidR="007A7A77" w:rsidRPr="00146C14">
        <w:rPr>
          <w:rFonts w:eastAsia="Tahoma" w:cstheme="minorHAnsi"/>
          <w:sz w:val="20"/>
          <w:szCs w:val="20"/>
          <w:lang w:eastAsia="pl-PL" w:bidi="pl-PL"/>
        </w:rPr>
        <w:t xml:space="preserve"> </w:t>
      </w:r>
      <w:r w:rsidR="00997896" w:rsidRPr="00146C14">
        <w:rPr>
          <w:rFonts w:eastAsia="Tahoma" w:cstheme="minorHAnsi"/>
          <w:b/>
          <w:bCs/>
          <w:sz w:val="20"/>
          <w:szCs w:val="20"/>
          <w:lang w:eastAsia="pl-PL" w:bidi="pl-PL"/>
        </w:rPr>
        <w:t>202</w:t>
      </w:r>
      <w:r w:rsidR="00B311F3" w:rsidRPr="00146C14">
        <w:rPr>
          <w:rFonts w:eastAsia="Tahoma" w:cstheme="minorHAnsi"/>
          <w:b/>
          <w:bCs/>
          <w:sz w:val="20"/>
          <w:szCs w:val="20"/>
          <w:lang w:eastAsia="pl-PL" w:bidi="pl-PL"/>
        </w:rPr>
        <w:t>6</w:t>
      </w:r>
      <w:r w:rsidR="00997896" w:rsidRPr="00146C14">
        <w:rPr>
          <w:rFonts w:eastAsia="Tahoma" w:cstheme="minorHAnsi"/>
          <w:sz w:val="20"/>
          <w:szCs w:val="20"/>
          <w:lang w:eastAsia="pl-PL" w:bidi="pl-PL"/>
        </w:rPr>
        <w:t xml:space="preserve"> </w:t>
      </w:r>
      <w:r w:rsidR="007A7A77" w:rsidRPr="00146C14">
        <w:rPr>
          <w:rFonts w:eastAsia="Tahoma" w:cstheme="minorHAnsi"/>
          <w:sz w:val="20"/>
          <w:szCs w:val="20"/>
          <w:lang w:eastAsia="pl-PL" w:bidi="pl-PL"/>
        </w:rPr>
        <w:t xml:space="preserve">(dalej: Akademii) </w:t>
      </w:r>
      <w:r w:rsidR="00671284" w:rsidRPr="00146C14">
        <w:rPr>
          <w:rFonts w:eastAsia="Tahoma" w:cstheme="minorHAnsi"/>
          <w:sz w:val="20"/>
          <w:szCs w:val="20"/>
          <w:lang w:eastAsia="pl-PL" w:bidi="pl-PL"/>
        </w:rPr>
        <w:t>poszukuje Wykonaw</w:t>
      </w:r>
      <w:r w:rsidR="00D970FB" w:rsidRPr="00146C14">
        <w:rPr>
          <w:rFonts w:eastAsia="Tahoma" w:cstheme="minorHAnsi"/>
          <w:sz w:val="20"/>
          <w:szCs w:val="20"/>
          <w:lang w:eastAsia="pl-PL" w:bidi="pl-PL"/>
        </w:rPr>
        <w:t>cy</w:t>
      </w:r>
      <w:r w:rsidRPr="00146C14">
        <w:rPr>
          <w:rFonts w:eastAsia="Tahoma" w:cstheme="minorHAnsi"/>
          <w:sz w:val="20"/>
          <w:szCs w:val="20"/>
          <w:lang w:eastAsia="pl-PL" w:bidi="pl-PL"/>
        </w:rPr>
        <w:t xml:space="preserve">, który </w:t>
      </w:r>
      <w:r w:rsidR="00671284" w:rsidRPr="00146C14">
        <w:rPr>
          <w:rFonts w:eastAsia="Tahoma" w:cstheme="minorHAnsi"/>
          <w:sz w:val="20"/>
          <w:szCs w:val="20"/>
          <w:lang w:eastAsia="pl-PL" w:bidi="pl-PL"/>
        </w:rPr>
        <w:t>przygotuj</w:t>
      </w:r>
      <w:r w:rsidR="00D970FB" w:rsidRPr="00146C14">
        <w:rPr>
          <w:rFonts w:eastAsia="Tahoma" w:cstheme="minorHAnsi"/>
          <w:sz w:val="20"/>
          <w:szCs w:val="20"/>
          <w:lang w:eastAsia="pl-PL" w:bidi="pl-PL"/>
        </w:rPr>
        <w:t>e</w:t>
      </w:r>
      <w:r w:rsidR="000A0E39" w:rsidRPr="00146C14">
        <w:rPr>
          <w:rFonts w:eastAsia="Tahoma" w:cstheme="minorHAnsi"/>
          <w:sz w:val="20"/>
          <w:szCs w:val="20"/>
          <w:lang w:eastAsia="pl-PL" w:bidi="pl-PL"/>
        </w:rPr>
        <w:t xml:space="preserve"> materiały</w:t>
      </w:r>
      <w:r w:rsidR="00464C96" w:rsidRPr="00146C14">
        <w:rPr>
          <w:rFonts w:eastAsia="Tahoma" w:cstheme="minorHAnsi"/>
          <w:sz w:val="20"/>
          <w:szCs w:val="20"/>
          <w:lang w:eastAsia="pl-PL" w:bidi="pl-PL"/>
        </w:rPr>
        <w:t xml:space="preserve"> </w:t>
      </w:r>
      <w:r w:rsidR="00671284" w:rsidRPr="00146C14">
        <w:rPr>
          <w:rFonts w:eastAsia="Tahoma" w:cstheme="minorHAnsi"/>
          <w:sz w:val="20"/>
          <w:szCs w:val="20"/>
          <w:lang w:eastAsia="pl-PL" w:bidi="pl-PL"/>
        </w:rPr>
        <w:t>i</w:t>
      </w:r>
      <w:r w:rsidR="00464C96" w:rsidRPr="00146C14">
        <w:rPr>
          <w:rFonts w:eastAsia="Tahoma" w:cstheme="minorHAnsi"/>
          <w:sz w:val="20"/>
          <w:szCs w:val="20"/>
          <w:lang w:eastAsia="pl-PL" w:bidi="pl-PL"/>
        </w:rPr>
        <w:t xml:space="preserve"> </w:t>
      </w:r>
      <w:r w:rsidR="00671284" w:rsidRPr="00146C14">
        <w:rPr>
          <w:rFonts w:eastAsia="Tahoma" w:cstheme="minorHAnsi"/>
          <w:sz w:val="20"/>
          <w:szCs w:val="20"/>
          <w:lang w:eastAsia="pl-PL" w:bidi="pl-PL"/>
        </w:rPr>
        <w:t>przeprowadz</w:t>
      </w:r>
      <w:r w:rsidR="00D970FB" w:rsidRPr="00146C14">
        <w:rPr>
          <w:rFonts w:eastAsia="Tahoma" w:cstheme="minorHAnsi"/>
          <w:sz w:val="20"/>
          <w:szCs w:val="20"/>
          <w:lang w:eastAsia="pl-PL" w:bidi="pl-PL"/>
        </w:rPr>
        <w:t>i</w:t>
      </w:r>
      <w:r w:rsidR="00671284" w:rsidRPr="00146C14">
        <w:rPr>
          <w:rFonts w:eastAsia="Tahoma" w:cstheme="minorHAnsi"/>
          <w:sz w:val="20"/>
          <w:szCs w:val="20"/>
          <w:lang w:eastAsia="pl-PL" w:bidi="pl-PL"/>
        </w:rPr>
        <w:t xml:space="preserve"> spotkania online</w:t>
      </w:r>
      <w:r w:rsidR="006D7725" w:rsidRPr="00146C14">
        <w:rPr>
          <w:rFonts w:eastAsia="Tahoma" w:cstheme="minorHAnsi"/>
          <w:sz w:val="20"/>
          <w:szCs w:val="20"/>
          <w:lang w:eastAsia="pl-PL" w:bidi="pl-PL"/>
        </w:rPr>
        <w:t xml:space="preserve"> (</w:t>
      </w:r>
      <w:r w:rsidR="00400DDB" w:rsidRPr="00146C14">
        <w:rPr>
          <w:rFonts w:eastAsia="Tahoma" w:cstheme="minorHAnsi"/>
          <w:sz w:val="20"/>
          <w:szCs w:val="20"/>
          <w:lang w:eastAsia="pl-PL" w:bidi="pl-PL"/>
        </w:rPr>
        <w:t>dalej:</w:t>
      </w:r>
      <w:r w:rsidR="00910A8E" w:rsidRPr="00146C14">
        <w:rPr>
          <w:rFonts w:eastAsia="Tahoma" w:cstheme="minorHAnsi"/>
          <w:sz w:val="20"/>
          <w:szCs w:val="20"/>
          <w:lang w:eastAsia="pl-PL" w:bidi="pl-PL"/>
        </w:rPr>
        <w:t xml:space="preserve"> </w:t>
      </w:r>
      <w:r w:rsidR="006D7725" w:rsidRPr="00146C14">
        <w:rPr>
          <w:rFonts w:eastAsia="Tahoma" w:cstheme="minorHAnsi"/>
          <w:sz w:val="20"/>
          <w:szCs w:val="20"/>
          <w:lang w:eastAsia="pl-PL" w:bidi="pl-PL"/>
        </w:rPr>
        <w:t>webinar</w:t>
      </w:r>
      <w:r w:rsidR="00E90E77" w:rsidRPr="00146C14">
        <w:rPr>
          <w:rFonts w:eastAsia="Tahoma" w:cstheme="minorHAnsi"/>
          <w:sz w:val="20"/>
          <w:szCs w:val="20"/>
          <w:lang w:eastAsia="pl-PL" w:bidi="pl-PL"/>
        </w:rPr>
        <w:t>ia</w:t>
      </w:r>
      <w:r w:rsidR="006D7725" w:rsidRPr="00146C14">
        <w:rPr>
          <w:rFonts w:eastAsia="Tahoma" w:cstheme="minorHAnsi"/>
          <w:sz w:val="20"/>
          <w:szCs w:val="20"/>
          <w:lang w:eastAsia="pl-PL" w:bidi="pl-PL"/>
        </w:rPr>
        <w:t>)</w:t>
      </w:r>
      <w:r w:rsidR="00671284" w:rsidRPr="00146C14">
        <w:rPr>
          <w:rFonts w:eastAsia="Tahoma" w:cstheme="minorHAnsi"/>
          <w:sz w:val="20"/>
          <w:szCs w:val="20"/>
          <w:lang w:eastAsia="pl-PL" w:bidi="pl-PL"/>
        </w:rPr>
        <w:t xml:space="preserve"> wspierające nauczycieli polonijnych w pracy dydaktycznej.</w:t>
      </w:r>
    </w:p>
    <w:p w14:paraId="2B8B5001" w14:textId="3B4B800B" w:rsidR="008E7B84" w:rsidRPr="00146C14" w:rsidRDefault="008E7B84" w:rsidP="00F93039">
      <w:pPr>
        <w:spacing w:after="0" w:line="320" w:lineRule="atLeast"/>
        <w:jc w:val="both"/>
        <w:rPr>
          <w:rFonts w:eastAsia="Tahoma" w:cstheme="minorHAnsi"/>
          <w:sz w:val="20"/>
          <w:szCs w:val="20"/>
          <w:lang w:eastAsia="pl-PL" w:bidi="pl-PL"/>
        </w:rPr>
      </w:pPr>
    </w:p>
    <w:p w14:paraId="197A47EB" w14:textId="75E34E62" w:rsidR="00EC19F5" w:rsidRPr="00146C14" w:rsidRDefault="00EC19F5"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Podział na części:</w:t>
      </w:r>
    </w:p>
    <w:p w14:paraId="34F53492" w14:textId="449F6ADA" w:rsidR="00EC19F5" w:rsidRPr="00146C14" w:rsidRDefault="00EC19F5" w:rsidP="00F93039">
      <w:pPr>
        <w:pStyle w:val="Teksttreci20"/>
        <w:numPr>
          <w:ilvl w:val="0"/>
          <w:numId w:val="4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Przedmiot zamówienia podzielony jest na</w:t>
      </w:r>
      <w:r w:rsidR="00E459E2" w:rsidRPr="00146C14">
        <w:rPr>
          <w:rFonts w:asciiTheme="minorHAnsi" w:hAnsiTheme="minorHAnsi" w:cstheme="minorHAnsi"/>
          <w:sz w:val="20"/>
          <w:szCs w:val="20"/>
        </w:rPr>
        <w:t xml:space="preserve"> </w:t>
      </w:r>
      <w:r w:rsidR="00173387" w:rsidRPr="00146C14">
        <w:rPr>
          <w:rFonts w:asciiTheme="minorHAnsi" w:hAnsiTheme="minorHAnsi" w:cstheme="minorHAnsi"/>
          <w:sz w:val="20"/>
          <w:szCs w:val="20"/>
        </w:rPr>
        <w:t>7</w:t>
      </w:r>
      <w:r w:rsidRPr="00146C14">
        <w:rPr>
          <w:rFonts w:asciiTheme="minorHAnsi" w:hAnsiTheme="minorHAnsi" w:cstheme="minorHAnsi"/>
          <w:sz w:val="20"/>
          <w:szCs w:val="20"/>
        </w:rPr>
        <w:t xml:space="preserve"> modułów tematycznych.</w:t>
      </w:r>
    </w:p>
    <w:p w14:paraId="2C430DD3" w14:textId="583FF89F" w:rsidR="00EC19F5" w:rsidRPr="00146C14" w:rsidRDefault="00EC19F5" w:rsidP="00F93039">
      <w:pPr>
        <w:pStyle w:val="Teksttreci20"/>
        <w:numPr>
          <w:ilvl w:val="0"/>
          <w:numId w:val="4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Każdy moduł stanowi odrębną część zamówienia.</w:t>
      </w:r>
    </w:p>
    <w:p w14:paraId="5A7C0B4C" w14:textId="6895BD99" w:rsidR="00EC19F5" w:rsidRPr="00146C14" w:rsidRDefault="00EC19F5" w:rsidP="00F93039">
      <w:pPr>
        <w:pStyle w:val="Teksttreci20"/>
        <w:numPr>
          <w:ilvl w:val="0"/>
          <w:numId w:val="45"/>
        </w:numPr>
        <w:shd w:val="clear" w:color="auto" w:fill="auto"/>
        <w:tabs>
          <w:tab w:val="left" w:pos="426"/>
        </w:tabs>
        <w:spacing w:before="0" w:line="320" w:lineRule="atLeast"/>
        <w:rPr>
          <w:rFonts w:asciiTheme="minorHAnsi" w:hAnsiTheme="minorHAnsi" w:cstheme="minorHAnsi"/>
          <w:sz w:val="20"/>
          <w:szCs w:val="20"/>
          <w:lang w:eastAsia="pl-PL" w:bidi="pl-PL"/>
        </w:rPr>
      </w:pPr>
      <w:r w:rsidRPr="00146C14">
        <w:rPr>
          <w:rFonts w:asciiTheme="minorHAnsi" w:hAnsiTheme="minorHAnsi" w:cstheme="minorHAnsi"/>
          <w:sz w:val="20"/>
          <w:szCs w:val="20"/>
        </w:rPr>
        <w:t>Jeden Wykonawca może złożyć ofertę na dowolnie wybran</w:t>
      </w:r>
      <w:r w:rsidR="00C37984" w:rsidRPr="00146C14">
        <w:rPr>
          <w:rFonts w:asciiTheme="minorHAnsi" w:hAnsiTheme="minorHAnsi" w:cstheme="minorHAnsi"/>
          <w:sz w:val="20"/>
          <w:szCs w:val="20"/>
        </w:rPr>
        <w:t>ą</w:t>
      </w:r>
      <w:r w:rsidRPr="00146C14">
        <w:rPr>
          <w:rFonts w:asciiTheme="minorHAnsi" w:hAnsiTheme="minorHAnsi" w:cstheme="minorHAnsi"/>
          <w:sz w:val="20"/>
          <w:szCs w:val="20"/>
        </w:rPr>
        <w:t xml:space="preserve"> liczbę modułów</w:t>
      </w:r>
      <w:r w:rsidR="00FF5D58" w:rsidRPr="00146C14">
        <w:rPr>
          <w:rFonts w:asciiTheme="minorHAnsi" w:hAnsiTheme="minorHAnsi" w:cstheme="minorHAnsi"/>
          <w:sz w:val="20"/>
          <w:szCs w:val="20"/>
        </w:rPr>
        <w:t xml:space="preserve"> (części)</w:t>
      </w:r>
      <w:r w:rsidRPr="00146C14">
        <w:rPr>
          <w:rFonts w:asciiTheme="minorHAnsi" w:hAnsiTheme="minorHAnsi" w:cstheme="minorHAnsi"/>
          <w:sz w:val="20"/>
          <w:szCs w:val="20"/>
        </w:rPr>
        <w:t>.</w:t>
      </w:r>
      <w:r w:rsidRPr="00146C14">
        <w:rPr>
          <w:rFonts w:asciiTheme="minorHAnsi" w:hAnsiTheme="minorHAnsi" w:cstheme="minorHAnsi"/>
          <w:sz w:val="20"/>
          <w:szCs w:val="20"/>
          <w:lang w:eastAsia="pl-PL" w:bidi="pl-PL"/>
        </w:rPr>
        <w:t xml:space="preserve"> </w:t>
      </w:r>
    </w:p>
    <w:p w14:paraId="79A76043" w14:textId="175A4530" w:rsidR="00EC19F5" w:rsidRPr="00146C14" w:rsidRDefault="00230A2B"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146C14">
        <w:rPr>
          <w:rFonts w:asciiTheme="minorHAnsi" w:hAnsiTheme="minorHAnsi" w:cstheme="minorHAnsi"/>
          <w:b/>
          <w:sz w:val="20"/>
          <w:szCs w:val="20"/>
          <w:lang w:eastAsia="pl-PL" w:bidi="pl-PL"/>
        </w:rPr>
        <w:t>Termin realizacji zamówienia</w:t>
      </w:r>
      <w:r w:rsidR="00E94F9E" w:rsidRPr="00146C14">
        <w:rPr>
          <w:rFonts w:asciiTheme="minorHAnsi" w:hAnsiTheme="minorHAnsi" w:cstheme="minorHAnsi"/>
          <w:sz w:val="20"/>
          <w:szCs w:val="20"/>
          <w:lang w:eastAsia="pl-PL" w:bidi="pl-PL"/>
        </w:rPr>
        <w:t>:</w:t>
      </w:r>
    </w:p>
    <w:p w14:paraId="07117EA0" w14:textId="353BD2EB" w:rsidR="005E0BC6" w:rsidRPr="00146C14" w:rsidRDefault="00E90E77" w:rsidP="00F930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Webinaria</w:t>
      </w:r>
      <w:r w:rsidR="005E0BC6" w:rsidRPr="00146C14">
        <w:rPr>
          <w:rFonts w:asciiTheme="minorHAnsi" w:hAnsiTheme="minorHAnsi" w:cstheme="minorHAnsi"/>
          <w:sz w:val="20"/>
          <w:szCs w:val="20"/>
        </w:rPr>
        <w:t xml:space="preserve"> wraz z pozostałymi obowiązkami wynikającymi z przedmiotu zamówienia realizowane będą w</w:t>
      </w:r>
      <w:r w:rsidR="00464C96" w:rsidRPr="00146C14">
        <w:rPr>
          <w:rFonts w:asciiTheme="minorHAnsi" w:hAnsiTheme="minorHAnsi" w:cstheme="minorHAnsi"/>
          <w:sz w:val="20"/>
          <w:szCs w:val="20"/>
        </w:rPr>
        <w:t xml:space="preserve"> </w:t>
      </w:r>
      <w:r w:rsidR="005E0BC6" w:rsidRPr="00146C14">
        <w:rPr>
          <w:rFonts w:asciiTheme="minorHAnsi" w:hAnsiTheme="minorHAnsi" w:cstheme="minorHAnsi"/>
          <w:sz w:val="20"/>
          <w:szCs w:val="20"/>
        </w:rPr>
        <w:t xml:space="preserve">okresie od </w:t>
      </w:r>
      <w:r w:rsidR="00972F65" w:rsidRPr="00146C14">
        <w:rPr>
          <w:rFonts w:asciiTheme="minorHAnsi" w:hAnsiTheme="minorHAnsi" w:cstheme="minorHAnsi"/>
          <w:sz w:val="20"/>
          <w:szCs w:val="20"/>
        </w:rPr>
        <w:t>dnia podpisania umowy</w:t>
      </w:r>
      <w:r w:rsidR="00464C96" w:rsidRPr="00146C14">
        <w:rPr>
          <w:rFonts w:asciiTheme="minorHAnsi" w:hAnsiTheme="minorHAnsi" w:cstheme="minorHAnsi"/>
          <w:sz w:val="20"/>
          <w:szCs w:val="20"/>
        </w:rPr>
        <w:t xml:space="preserve"> </w:t>
      </w:r>
      <w:r w:rsidR="005E0BC6" w:rsidRPr="00146C14">
        <w:rPr>
          <w:rFonts w:asciiTheme="minorHAnsi" w:hAnsiTheme="minorHAnsi" w:cstheme="minorHAnsi"/>
          <w:sz w:val="20"/>
          <w:szCs w:val="20"/>
        </w:rPr>
        <w:t>do</w:t>
      </w:r>
      <w:r w:rsidR="00464C96" w:rsidRPr="00146C14">
        <w:rPr>
          <w:rFonts w:asciiTheme="minorHAnsi" w:hAnsiTheme="minorHAnsi" w:cstheme="minorHAnsi"/>
          <w:sz w:val="20"/>
          <w:szCs w:val="20"/>
        </w:rPr>
        <w:t xml:space="preserve"> </w:t>
      </w:r>
      <w:r w:rsidR="00C37984" w:rsidRPr="00146C14">
        <w:rPr>
          <w:rFonts w:asciiTheme="minorHAnsi" w:hAnsiTheme="minorHAnsi" w:cstheme="minorHAnsi"/>
          <w:sz w:val="20"/>
          <w:szCs w:val="20"/>
        </w:rPr>
        <w:t xml:space="preserve">30 listopada </w:t>
      </w:r>
      <w:r w:rsidR="00E9086A" w:rsidRPr="00146C14">
        <w:rPr>
          <w:rFonts w:asciiTheme="minorHAnsi" w:hAnsiTheme="minorHAnsi" w:cstheme="minorHAnsi"/>
          <w:sz w:val="20"/>
          <w:szCs w:val="20"/>
        </w:rPr>
        <w:t>202</w:t>
      </w:r>
      <w:r w:rsidR="00D51EA4" w:rsidRPr="00146C14">
        <w:rPr>
          <w:rFonts w:asciiTheme="minorHAnsi" w:hAnsiTheme="minorHAnsi" w:cstheme="minorHAnsi"/>
          <w:sz w:val="20"/>
          <w:szCs w:val="20"/>
        </w:rPr>
        <w:t>6</w:t>
      </w:r>
      <w:r w:rsidR="00FF5D58" w:rsidRPr="00146C14">
        <w:rPr>
          <w:rFonts w:asciiTheme="minorHAnsi" w:hAnsiTheme="minorHAnsi" w:cstheme="minorHAnsi"/>
          <w:sz w:val="20"/>
          <w:szCs w:val="20"/>
        </w:rPr>
        <w:t xml:space="preserve"> </w:t>
      </w:r>
      <w:r w:rsidRPr="00146C14">
        <w:rPr>
          <w:rFonts w:asciiTheme="minorHAnsi" w:hAnsiTheme="minorHAnsi" w:cstheme="minorHAnsi"/>
          <w:sz w:val="20"/>
          <w:szCs w:val="20"/>
        </w:rPr>
        <w:t>r</w:t>
      </w:r>
      <w:r w:rsidR="005E0BC6" w:rsidRPr="00146C14">
        <w:rPr>
          <w:rFonts w:asciiTheme="minorHAnsi" w:hAnsiTheme="minorHAnsi" w:cstheme="minorHAnsi"/>
          <w:sz w:val="20"/>
          <w:szCs w:val="20"/>
        </w:rPr>
        <w:t>.</w:t>
      </w:r>
    </w:p>
    <w:p w14:paraId="46F88935" w14:textId="1E5136D9" w:rsidR="00EC19F5" w:rsidRPr="00146C14" w:rsidRDefault="00EC19F5" w:rsidP="00F930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Wykonawca zaproponuje w ofercie terminy prowadzenia poszczególnych webinar</w:t>
      </w:r>
      <w:r w:rsidR="00760DE2" w:rsidRPr="00146C14">
        <w:rPr>
          <w:rFonts w:asciiTheme="minorHAnsi" w:hAnsiTheme="minorHAnsi" w:cstheme="minorHAnsi"/>
          <w:sz w:val="20"/>
          <w:szCs w:val="20"/>
        </w:rPr>
        <w:t>i</w:t>
      </w:r>
      <w:r w:rsidRPr="00146C14">
        <w:rPr>
          <w:rFonts w:asciiTheme="minorHAnsi" w:hAnsiTheme="minorHAnsi" w:cstheme="minorHAnsi"/>
          <w:sz w:val="20"/>
          <w:szCs w:val="20"/>
        </w:rPr>
        <w:t xml:space="preserve">ów. </w:t>
      </w:r>
    </w:p>
    <w:p w14:paraId="2C5269B4" w14:textId="7DF2D92D" w:rsidR="005C177F" w:rsidRPr="00146C14" w:rsidRDefault="005C177F" w:rsidP="00F930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Terminy realizacji poszczególnych webinar</w:t>
      </w:r>
      <w:r w:rsidR="00760DE2" w:rsidRPr="00146C14">
        <w:rPr>
          <w:rFonts w:asciiTheme="minorHAnsi" w:hAnsiTheme="minorHAnsi" w:cstheme="minorHAnsi"/>
          <w:sz w:val="20"/>
          <w:szCs w:val="20"/>
        </w:rPr>
        <w:t>i</w:t>
      </w:r>
      <w:r w:rsidRPr="00146C14">
        <w:rPr>
          <w:rFonts w:asciiTheme="minorHAnsi" w:hAnsiTheme="minorHAnsi" w:cstheme="minorHAnsi"/>
          <w:sz w:val="20"/>
          <w:szCs w:val="20"/>
        </w:rPr>
        <w:t xml:space="preserve">ów nie mogą się pokrywać. </w:t>
      </w:r>
    </w:p>
    <w:p w14:paraId="22F39A1C" w14:textId="78EAF56A" w:rsidR="00030EA2" w:rsidRPr="00146C14" w:rsidRDefault="005E0BC6" w:rsidP="00F930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Konkretne terminy</w:t>
      </w:r>
      <w:r w:rsidR="00E96D8A" w:rsidRPr="00146C14">
        <w:rPr>
          <w:rFonts w:asciiTheme="minorHAnsi" w:hAnsiTheme="minorHAnsi" w:cstheme="minorHAnsi"/>
          <w:sz w:val="20"/>
          <w:szCs w:val="20"/>
        </w:rPr>
        <w:t xml:space="preserve"> webinar</w:t>
      </w:r>
      <w:r w:rsidR="00E90E77" w:rsidRPr="00146C14">
        <w:rPr>
          <w:rFonts w:asciiTheme="minorHAnsi" w:hAnsiTheme="minorHAnsi" w:cstheme="minorHAnsi"/>
          <w:sz w:val="20"/>
          <w:szCs w:val="20"/>
        </w:rPr>
        <w:t>i</w:t>
      </w:r>
      <w:r w:rsidR="00E96D8A" w:rsidRPr="00146C14">
        <w:rPr>
          <w:rFonts w:asciiTheme="minorHAnsi" w:hAnsiTheme="minorHAnsi" w:cstheme="minorHAnsi"/>
          <w:sz w:val="20"/>
          <w:szCs w:val="20"/>
        </w:rPr>
        <w:t>ów</w:t>
      </w:r>
      <w:r w:rsidRPr="00146C14">
        <w:rPr>
          <w:rFonts w:asciiTheme="minorHAnsi" w:hAnsiTheme="minorHAnsi" w:cstheme="minorHAnsi"/>
          <w:sz w:val="20"/>
          <w:szCs w:val="20"/>
        </w:rPr>
        <w:t xml:space="preserve"> </w:t>
      </w:r>
      <w:r w:rsidR="004E3C30" w:rsidRPr="00146C14">
        <w:rPr>
          <w:rFonts w:asciiTheme="minorHAnsi" w:hAnsiTheme="minorHAnsi" w:cstheme="minorHAnsi"/>
          <w:sz w:val="20"/>
          <w:szCs w:val="20"/>
        </w:rPr>
        <w:t>zostaną uzgodnione</w:t>
      </w:r>
      <w:r w:rsidRPr="00146C14">
        <w:rPr>
          <w:rFonts w:asciiTheme="minorHAnsi" w:hAnsiTheme="minorHAnsi" w:cstheme="minorHAnsi"/>
          <w:sz w:val="20"/>
          <w:szCs w:val="20"/>
        </w:rPr>
        <w:t xml:space="preserve"> po</w:t>
      </w:r>
      <w:r w:rsidR="004E3C30" w:rsidRPr="00146C14">
        <w:rPr>
          <w:rFonts w:asciiTheme="minorHAnsi" w:hAnsiTheme="minorHAnsi" w:cstheme="minorHAnsi"/>
          <w:sz w:val="20"/>
          <w:szCs w:val="20"/>
        </w:rPr>
        <w:t xml:space="preserve">między Zamawiającym i Wykonawcą </w:t>
      </w:r>
      <w:r w:rsidR="001B78D5" w:rsidRPr="00146C14">
        <w:rPr>
          <w:rFonts w:asciiTheme="minorHAnsi" w:hAnsiTheme="minorHAnsi" w:cstheme="minorHAnsi"/>
          <w:sz w:val="20"/>
          <w:szCs w:val="20"/>
        </w:rPr>
        <w:t>w terminie do</w:t>
      </w:r>
      <w:r w:rsidR="00464C96" w:rsidRPr="00146C14">
        <w:rPr>
          <w:rFonts w:asciiTheme="minorHAnsi" w:hAnsiTheme="minorHAnsi" w:cstheme="minorHAnsi"/>
          <w:sz w:val="20"/>
          <w:szCs w:val="20"/>
        </w:rPr>
        <w:t xml:space="preserve"> </w:t>
      </w:r>
      <w:r w:rsidR="001B78D5" w:rsidRPr="00146C14">
        <w:rPr>
          <w:rFonts w:asciiTheme="minorHAnsi" w:hAnsiTheme="minorHAnsi" w:cstheme="minorHAnsi"/>
          <w:sz w:val="20"/>
          <w:szCs w:val="20"/>
        </w:rPr>
        <w:t>10 dni od dnia zwarcia umowy. Zamawiający dopuszcza możliwość zmiany ustalonych terminów po</w:t>
      </w:r>
      <w:r w:rsidR="00464C96" w:rsidRPr="00146C14">
        <w:rPr>
          <w:rFonts w:asciiTheme="minorHAnsi" w:hAnsiTheme="minorHAnsi" w:cstheme="minorHAnsi"/>
          <w:sz w:val="20"/>
          <w:szCs w:val="20"/>
        </w:rPr>
        <w:t> </w:t>
      </w:r>
      <w:r w:rsidR="001B78D5" w:rsidRPr="00146C14">
        <w:rPr>
          <w:rFonts w:asciiTheme="minorHAnsi" w:hAnsiTheme="minorHAnsi" w:cstheme="minorHAnsi"/>
          <w:sz w:val="20"/>
          <w:szCs w:val="20"/>
        </w:rPr>
        <w:t xml:space="preserve">ich uzgodnieniu pod warunkiem wyrażenia zgody przez obie strony. </w:t>
      </w:r>
    </w:p>
    <w:p w14:paraId="5F6F91AE" w14:textId="411E024A" w:rsidR="00962C8C" w:rsidRPr="00146C14" w:rsidRDefault="00962C8C"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lang w:eastAsia="pl-PL" w:bidi="pl-PL"/>
        </w:rPr>
        <w:t>Grupa docelowa:</w:t>
      </w:r>
    </w:p>
    <w:p w14:paraId="5634B77F" w14:textId="6FEE33A4" w:rsidR="00962C8C" w:rsidRPr="00146C14" w:rsidRDefault="00962C8C" w:rsidP="00F93039">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Nauczyciele </w:t>
      </w:r>
      <w:r w:rsidR="00704DCF" w:rsidRPr="00146C14">
        <w:rPr>
          <w:rFonts w:asciiTheme="minorHAnsi" w:hAnsiTheme="minorHAnsi" w:cstheme="minorHAnsi"/>
          <w:sz w:val="20"/>
          <w:szCs w:val="20"/>
        </w:rPr>
        <w:t>języka polskiego,</w:t>
      </w:r>
      <w:r w:rsidR="0057597A" w:rsidRPr="00146C14">
        <w:rPr>
          <w:rFonts w:asciiTheme="minorHAnsi" w:hAnsiTheme="minorHAnsi" w:cstheme="minorHAnsi"/>
          <w:sz w:val="20"/>
          <w:szCs w:val="20"/>
        </w:rPr>
        <w:t xml:space="preserve"> historii, geografii</w:t>
      </w:r>
      <w:r w:rsidR="007A4049" w:rsidRPr="00146C14">
        <w:rPr>
          <w:rFonts w:asciiTheme="minorHAnsi" w:hAnsiTheme="minorHAnsi" w:cstheme="minorHAnsi"/>
          <w:sz w:val="20"/>
          <w:szCs w:val="20"/>
        </w:rPr>
        <w:t>, kultury polskiej i innych przedmiotów nauczanych w</w:t>
      </w:r>
      <w:r w:rsidR="003C2952" w:rsidRPr="00146C14">
        <w:rPr>
          <w:rFonts w:asciiTheme="minorHAnsi" w:hAnsiTheme="minorHAnsi" w:cstheme="minorHAnsi"/>
          <w:sz w:val="20"/>
          <w:szCs w:val="20"/>
        </w:rPr>
        <w:t> </w:t>
      </w:r>
      <w:r w:rsidR="007A4049" w:rsidRPr="00146C14">
        <w:rPr>
          <w:rFonts w:asciiTheme="minorHAnsi" w:hAnsiTheme="minorHAnsi" w:cstheme="minorHAnsi"/>
          <w:sz w:val="20"/>
          <w:szCs w:val="20"/>
        </w:rPr>
        <w:t xml:space="preserve">języku polskim </w:t>
      </w:r>
      <w:r w:rsidRPr="00146C14">
        <w:rPr>
          <w:rFonts w:asciiTheme="minorHAnsi" w:hAnsiTheme="minorHAnsi" w:cstheme="minorHAnsi"/>
          <w:sz w:val="20"/>
          <w:szCs w:val="20"/>
        </w:rPr>
        <w:t xml:space="preserve">pracujący </w:t>
      </w:r>
      <w:r w:rsidR="00B93CD0" w:rsidRPr="00146C14">
        <w:rPr>
          <w:rFonts w:asciiTheme="minorHAnsi" w:hAnsiTheme="minorHAnsi" w:cstheme="minorHAnsi"/>
          <w:sz w:val="20"/>
          <w:szCs w:val="20"/>
        </w:rPr>
        <w:t>w</w:t>
      </w:r>
      <w:r w:rsidR="00EE7A9A" w:rsidRPr="00146C14">
        <w:rPr>
          <w:rFonts w:asciiTheme="minorHAnsi" w:hAnsiTheme="minorHAnsi" w:cstheme="minorHAnsi"/>
          <w:sz w:val="20"/>
          <w:szCs w:val="20"/>
        </w:rPr>
        <w:t>śród Polonii i Polaków zamieszkałych za granicą</w:t>
      </w:r>
      <w:r w:rsidR="007A3DD8" w:rsidRPr="00146C14">
        <w:rPr>
          <w:rFonts w:asciiTheme="minorHAnsi" w:hAnsiTheme="minorHAnsi" w:cstheme="minorHAnsi"/>
          <w:sz w:val="20"/>
          <w:szCs w:val="20"/>
        </w:rPr>
        <w:t xml:space="preserve">, </w:t>
      </w:r>
      <w:r w:rsidR="0006387B" w:rsidRPr="00146C14">
        <w:rPr>
          <w:rFonts w:asciiTheme="minorHAnsi" w:hAnsiTheme="minorHAnsi" w:cstheme="minorHAnsi"/>
          <w:sz w:val="20"/>
          <w:szCs w:val="20"/>
          <w:shd w:val="clear" w:color="auto" w:fill="FFFFFF"/>
        </w:rPr>
        <w:t>osoby działające</w:t>
      </w:r>
      <w:r w:rsidR="00464C96" w:rsidRPr="00146C14">
        <w:rPr>
          <w:rFonts w:asciiTheme="minorHAnsi" w:hAnsiTheme="minorHAnsi" w:cstheme="minorHAnsi"/>
          <w:sz w:val="20"/>
          <w:szCs w:val="20"/>
          <w:shd w:val="clear" w:color="auto" w:fill="FFFFFF"/>
        </w:rPr>
        <w:t xml:space="preserve"> </w:t>
      </w:r>
      <w:r w:rsidR="0006387B" w:rsidRPr="00146C14">
        <w:rPr>
          <w:rFonts w:asciiTheme="minorHAnsi" w:hAnsiTheme="minorHAnsi" w:cstheme="minorHAnsi"/>
          <w:sz w:val="20"/>
          <w:szCs w:val="20"/>
          <w:shd w:val="clear" w:color="auto" w:fill="FFFFFF"/>
        </w:rPr>
        <w:t>na rzecz oświaty polskiej, polonijnej i</w:t>
      </w:r>
      <w:r w:rsidR="00464C96" w:rsidRPr="00146C14">
        <w:rPr>
          <w:rFonts w:asciiTheme="minorHAnsi" w:hAnsiTheme="minorHAnsi" w:cstheme="minorHAnsi"/>
          <w:sz w:val="20"/>
          <w:szCs w:val="20"/>
          <w:shd w:val="clear" w:color="auto" w:fill="FFFFFF"/>
        </w:rPr>
        <w:t> </w:t>
      </w:r>
      <w:r w:rsidR="0006387B" w:rsidRPr="00146C14">
        <w:rPr>
          <w:rFonts w:asciiTheme="minorHAnsi" w:hAnsiTheme="minorHAnsi" w:cstheme="minorHAnsi"/>
          <w:sz w:val="20"/>
          <w:szCs w:val="20"/>
          <w:shd w:val="clear" w:color="auto" w:fill="FFFFFF"/>
        </w:rPr>
        <w:t>polskojęzycznej za granicą</w:t>
      </w:r>
      <w:r w:rsidR="0006387B" w:rsidRPr="00146C14" w:rsidDel="0006387B">
        <w:rPr>
          <w:rFonts w:asciiTheme="minorHAnsi" w:hAnsiTheme="minorHAnsi" w:cstheme="minorHAnsi"/>
          <w:sz w:val="20"/>
          <w:szCs w:val="20"/>
        </w:rPr>
        <w:t xml:space="preserve"> </w:t>
      </w:r>
      <w:r w:rsidR="007A3DD8" w:rsidRPr="00146C14">
        <w:rPr>
          <w:rFonts w:asciiTheme="minorHAnsi" w:hAnsiTheme="minorHAnsi" w:cstheme="minorHAnsi"/>
          <w:sz w:val="20"/>
          <w:szCs w:val="20"/>
        </w:rPr>
        <w:t>wspierający placówki oświatowe na</w:t>
      </w:r>
      <w:r w:rsidR="00464C96" w:rsidRPr="00146C14">
        <w:rPr>
          <w:rFonts w:asciiTheme="minorHAnsi" w:hAnsiTheme="minorHAnsi" w:cstheme="minorHAnsi"/>
          <w:sz w:val="20"/>
          <w:szCs w:val="20"/>
        </w:rPr>
        <w:t xml:space="preserve"> </w:t>
      </w:r>
      <w:r w:rsidR="007A3DD8" w:rsidRPr="00146C14">
        <w:rPr>
          <w:rFonts w:asciiTheme="minorHAnsi" w:hAnsiTheme="minorHAnsi" w:cstheme="minorHAnsi"/>
          <w:sz w:val="20"/>
          <w:szCs w:val="20"/>
        </w:rPr>
        <w:t>świecie.</w:t>
      </w:r>
    </w:p>
    <w:p w14:paraId="50DD2067" w14:textId="6947FCBA" w:rsidR="001B12FB" w:rsidRPr="00146C14" w:rsidRDefault="001B12FB" w:rsidP="00F93039">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Zamawiający </w:t>
      </w:r>
      <w:r w:rsidR="006911B2" w:rsidRPr="00146C14">
        <w:rPr>
          <w:rFonts w:asciiTheme="minorHAnsi" w:hAnsiTheme="minorHAnsi" w:cstheme="minorHAnsi"/>
          <w:sz w:val="20"/>
          <w:szCs w:val="20"/>
        </w:rPr>
        <w:t xml:space="preserve">ustala </w:t>
      </w:r>
      <w:r w:rsidRPr="00146C14">
        <w:rPr>
          <w:rFonts w:asciiTheme="minorHAnsi" w:hAnsiTheme="minorHAnsi" w:cstheme="minorHAnsi"/>
          <w:sz w:val="20"/>
          <w:szCs w:val="20"/>
        </w:rPr>
        <w:t>maksymaln</w:t>
      </w:r>
      <w:r w:rsidR="00D970FB" w:rsidRPr="00146C14">
        <w:rPr>
          <w:rFonts w:asciiTheme="minorHAnsi" w:hAnsiTheme="minorHAnsi" w:cstheme="minorHAnsi"/>
          <w:sz w:val="20"/>
          <w:szCs w:val="20"/>
        </w:rPr>
        <w:t>ą</w:t>
      </w:r>
      <w:r w:rsidRPr="00146C14">
        <w:rPr>
          <w:rFonts w:asciiTheme="minorHAnsi" w:hAnsiTheme="minorHAnsi" w:cstheme="minorHAnsi"/>
          <w:sz w:val="20"/>
          <w:szCs w:val="20"/>
        </w:rPr>
        <w:t xml:space="preserve"> liczbę uczestników każdego </w:t>
      </w:r>
      <w:r w:rsidR="00622783" w:rsidRPr="00146C14">
        <w:rPr>
          <w:rFonts w:asciiTheme="minorHAnsi" w:hAnsiTheme="minorHAnsi" w:cstheme="minorHAnsi"/>
          <w:sz w:val="20"/>
          <w:szCs w:val="20"/>
        </w:rPr>
        <w:t>webinar</w:t>
      </w:r>
      <w:r w:rsidR="00E90E77" w:rsidRPr="00146C14">
        <w:rPr>
          <w:rFonts w:asciiTheme="minorHAnsi" w:hAnsiTheme="minorHAnsi" w:cstheme="minorHAnsi"/>
          <w:sz w:val="20"/>
          <w:szCs w:val="20"/>
        </w:rPr>
        <w:t>i</w:t>
      </w:r>
      <w:r w:rsidR="00622783" w:rsidRPr="00146C14">
        <w:rPr>
          <w:rFonts w:asciiTheme="minorHAnsi" w:hAnsiTheme="minorHAnsi" w:cstheme="minorHAnsi"/>
          <w:sz w:val="20"/>
          <w:szCs w:val="20"/>
        </w:rPr>
        <w:t>u</w:t>
      </w:r>
      <w:r w:rsidR="00E90E77" w:rsidRPr="00146C14">
        <w:rPr>
          <w:rFonts w:asciiTheme="minorHAnsi" w:hAnsiTheme="minorHAnsi" w:cstheme="minorHAnsi"/>
          <w:sz w:val="20"/>
          <w:szCs w:val="20"/>
        </w:rPr>
        <w:t>m</w:t>
      </w:r>
      <w:r w:rsidRPr="00146C14">
        <w:rPr>
          <w:rFonts w:asciiTheme="minorHAnsi" w:hAnsiTheme="minorHAnsi" w:cstheme="minorHAnsi"/>
          <w:sz w:val="20"/>
          <w:szCs w:val="20"/>
        </w:rPr>
        <w:t xml:space="preserve"> na</w:t>
      </w:r>
      <w:r w:rsidR="00746495" w:rsidRPr="00146C14">
        <w:rPr>
          <w:rFonts w:asciiTheme="minorHAnsi" w:hAnsiTheme="minorHAnsi" w:cstheme="minorHAnsi"/>
          <w:sz w:val="20"/>
          <w:szCs w:val="20"/>
        </w:rPr>
        <w:t xml:space="preserve"> </w:t>
      </w:r>
      <w:r w:rsidR="006911B2" w:rsidRPr="00146C14">
        <w:rPr>
          <w:rFonts w:asciiTheme="minorHAnsi" w:hAnsiTheme="minorHAnsi" w:cstheme="minorHAnsi"/>
          <w:sz w:val="20"/>
          <w:szCs w:val="20"/>
        </w:rPr>
        <w:t xml:space="preserve">poziomie </w:t>
      </w:r>
      <w:r w:rsidRPr="00146C14">
        <w:rPr>
          <w:rFonts w:asciiTheme="minorHAnsi" w:hAnsiTheme="minorHAnsi" w:cstheme="minorHAnsi"/>
          <w:sz w:val="20"/>
          <w:szCs w:val="20"/>
        </w:rPr>
        <w:t>200 osób.</w:t>
      </w:r>
    </w:p>
    <w:p w14:paraId="2A0D02B6" w14:textId="4B1C8336" w:rsidR="001B12FB" w:rsidRPr="00146C14" w:rsidRDefault="001B12FB" w:rsidP="00F93039">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Uwaga: </w:t>
      </w:r>
      <w:r w:rsidR="00464C96" w:rsidRPr="00146C14">
        <w:rPr>
          <w:rFonts w:asciiTheme="minorHAnsi" w:hAnsiTheme="minorHAnsi" w:cstheme="minorHAnsi"/>
          <w:sz w:val="20"/>
          <w:szCs w:val="20"/>
        </w:rPr>
        <w:t>N</w:t>
      </w:r>
      <w:r w:rsidRPr="00146C14">
        <w:rPr>
          <w:rFonts w:asciiTheme="minorHAnsi" w:hAnsiTheme="minorHAnsi" w:cstheme="minorHAnsi"/>
          <w:sz w:val="20"/>
          <w:szCs w:val="20"/>
        </w:rPr>
        <w:t>a dzień ogłoszenia postępowania Zamawiający nie</w:t>
      </w:r>
      <w:r w:rsidR="00436187" w:rsidRPr="00146C14">
        <w:rPr>
          <w:rFonts w:asciiTheme="minorHAnsi" w:hAnsiTheme="minorHAnsi" w:cstheme="minorHAnsi"/>
          <w:sz w:val="20"/>
          <w:szCs w:val="20"/>
        </w:rPr>
        <w:t xml:space="preserve"> dysponuje informacją</w:t>
      </w:r>
      <w:r w:rsidR="00821E63" w:rsidRPr="00146C14">
        <w:rPr>
          <w:rFonts w:asciiTheme="minorHAnsi" w:hAnsiTheme="minorHAnsi" w:cstheme="minorHAnsi"/>
          <w:sz w:val="20"/>
          <w:szCs w:val="20"/>
        </w:rPr>
        <w:t xml:space="preserve"> dotyczącą przewidywanej liczby uczestników.</w:t>
      </w:r>
    </w:p>
    <w:p w14:paraId="1A305B24" w14:textId="7C575D6F" w:rsidR="00AA7474" w:rsidRPr="00146C14" w:rsidRDefault="00AA7474"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rPr>
      </w:pPr>
      <w:r w:rsidRPr="00146C14">
        <w:rPr>
          <w:rFonts w:asciiTheme="minorHAnsi" w:hAnsiTheme="minorHAnsi" w:cstheme="minorHAnsi"/>
          <w:b/>
          <w:sz w:val="20"/>
          <w:szCs w:val="20"/>
        </w:rPr>
        <w:t>Tematyka webinar</w:t>
      </w:r>
      <w:r w:rsidR="00E90E77" w:rsidRPr="00146C14">
        <w:rPr>
          <w:rFonts w:asciiTheme="minorHAnsi" w:hAnsiTheme="minorHAnsi" w:cstheme="minorHAnsi"/>
          <w:b/>
          <w:sz w:val="20"/>
          <w:szCs w:val="20"/>
        </w:rPr>
        <w:t>i</w:t>
      </w:r>
      <w:r w:rsidRPr="00146C14">
        <w:rPr>
          <w:rFonts w:asciiTheme="minorHAnsi" w:hAnsiTheme="minorHAnsi" w:cstheme="minorHAnsi"/>
          <w:b/>
          <w:sz w:val="20"/>
          <w:szCs w:val="20"/>
        </w:rPr>
        <w:t>ów</w:t>
      </w:r>
      <w:r w:rsidR="00F16F04" w:rsidRPr="00146C14">
        <w:rPr>
          <w:rFonts w:asciiTheme="minorHAnsi" w:hAnsiTheme="minorHAnsi" w:cstheme="minorHAnsi"/>
          <w:b/>
          <w:sz w:val="20"/>
          <w:szCs w:val="20"/>
        </w:rPr>
        <w:t>:</w:t>
      </w:r>
    </w:p>
    <w:p w14:paraId="6C2DCDBE" w14:textId="2DECBB6B" w:rsidR="00D87B6A" w:rsidRPr="00146C14" w:rsidRDefault="00D87B6A"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 xml:space="preserve">Zamawiający wskazuje </w:t>
      </w:r>
      <w:r w:rsidR="009A3F31" w:rsidRPr="00146C14">
        <w:rPr>
          <w:rFonts w:asciiTheme="minorHAnsi" w:hAnsiTheme="minorHAnsi" w:cstheme="minorHAnsi"/>
          <w:sz w:val="20"/>
          <w:szCs w:val="20"/>
        </w:rPr>
        <w:t>7</w:t>
      </w:r>
      <w:r w:rsidR="003C0DE8" w:rsidRPr="00146C14">
        <w:rPr>
          <w:rFonts w:asciiTheme="minorHAnsi" w:hAnsiTheme="minorHAnsi" w:cstheme="minorHAnsi"/>
          <w:sz w:val="20"/>
          <w:szCs w:val="20"/>
        </w:rPr>
        <w:t xml:space="preserve"> </w:t>
      </w:r>
      <w:r w:rsidRPr="00146C14">
        <w:rPr>
          <w:rFonts w:asciiTheme="minorHAnsi" w:hAnsiTheme="minorHAnsi" w:cstheme="minorHAnsi"/>
          <w:sz w:val="20"/>
          <w:szCs w:val="20"/>
        </w:rPr>
        <w:t>moduł</w:t>
      </w:r>
      <w:r w:rsidR="00CF79FC" w:rsidRPr="00146C14">
        <w:rPr>
          <w:rFonts w:asciiTheme="minorHAnsi" w:hAnsiTheme="minorHAnsi" w:cstheme="minorHAnsi"/>
          <w:sz w:val="20"/>
          <w:szCs w:val="20"/>
        </w:rPr>
        <w:t>ów</w:t>
      </w:r>
      <w:r w:rsidR="007A3DD8" w:rsidRPr="00146C14">
        <w:rPr>
          <w:rFonts w:asciiTheme="minorHAnsi" w:hAnsiTheme="minorHAnsi" w:cstheme="minorHAnsi"/>
          <w:sz w:val="20"/>
          <w:szCs w:val="20"/>
        </w:rPr>
        <w:t xml:space="preserve"> tematycznych</w:t>
      </w:r>
      <w:r w:rsidR="002007E2" w:rsidRPr="00146C14">
        <w:rPr>
          <w:rFonts w:asciiTheme="minorHAnsi" w:hAnsiTheme="minorHAnsi" w:cstheme="minorHAnsi"/>
          <w:sz w:val="20"/>
          <w:szCs w:val="20"/>
        </w:rPr>
        <w:t>.</w:t>
      </w:r>
    </w:p>
    <w:tbl>
      <w:tblPr>
        <w:tblStyle w:val="Tabela-Siatka"/>
        <w:tblW w:w="0" w:type="auto"/>
        <w:tblInd w:w="720" w:type="dxa"/>
        <w:tblLook w:val="04A0" w:firstRow="1" w:lastRow="0" w:firstColumn="1" w:lastColumn="0" w:noHBand="0" w:noVBand="1"/>
      </w:tblPr>
      <w:tblGrid>
        <w:gridCol w:w="1317"/>
        <w:gridCol w:w="877"/>
        <w:gridCol w:w="878"/>
        <w:gridCol w:w="878"/>
        <w:gridCol w:w="878"/>
        <w:gridCol w:w="878"/>
        <w:gridCol w:w="878"/>
        <w:gridCol w:w="878"/>
      </w:tblGrid>
      <w:tr w:rsidR="00C25F06" w:rsidRPr="00146C14" w14:paraId="3DEBD54D" w14:textId="77777777" w:rsidTr="00C25F06">
        <w:tc>
          <w:tcPr>
            <w:tcW w:w="1317" w:type="dxa"/>
          </w:tcPr>
          <w:p w14:paraId="5F4C6D7D" w14:textId="77777777" w:rsidR="00C25F06"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p>
        </w:tc>
        <w:tc>
          <w:tcPr>
            <w:tcW w:w="877" w:type="dxa"/>
          </w:tcPr>
          <w:p w14:paraId="4E2E9FE6" w14:textId="77777777" w:rsidR="00E23E61"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 xml:space="preserve">Moduł </w:t>
            </w:r>
          </w:p>
          <w:p w14:paraId="12114209" w14:textId="55F25EE0" w:rsidR="00C25F06"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I</w:t>
            </w:r>
          </w:p>
        </w:tc>
        <w:tc>
          <w:tcPr>
            <w:tcW w:w="878" w:type="dxa"/>
          </w:tcPr>
          <w:p w14:paraId="3B1EFCC8" w14:textId="6D1A825F" w:rsidR="00C25F06"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Moduł II</w:t>
            </w:r>
          </w:p>
        </w:tc>
        <w:tc>
          <w:tcPr>
            <w:tcW w:w="878" w:type="dxa"/>
          </w:tcPr>
          <w:p w14:paraId="2ED45043" w14:textId="41BF517A" w:rsidR="00C25F06"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Moduł III</w:t>
            </w:r>
          </w:p>
        </w:tc>
        <w:tc>
          <w:tcPr>
            <w:tcW w:w="878" w:type="dxa"/>
          </w:tcPr>
          <w:p w14:paraId="2217D862" w14:textId="101CC0CA" w:rsidR="00C25F06"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 xml:space="preserve">Moduł IV </w:t>
            </w:r>
          </w:p>
        </w:tc>
        <w:tc>
          <w:tcPr>
            <w:tcW w:w="878" w:type="dxa"/>
          </w:tcPr>
          <w:p w14:paraId="07D4EA5E" w14:textId="60C094BD" w:rsidR="00C25F06"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Moduł V</w:t>
            </w:r>
          </w:p>
        </w:tc>
        <w:tc>
          <w:tcPr>
            <w:tcW w:w="878" w:type="dxa"/>
          </w:tcPr>
          <w:p w14:paraId="0E2FC58F" w14:textId="4785AB87" w:rsidR="00C25F06"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Moduł VI</w:t>
            </w:r>
          </w:p>
        </w:tc>
        <w:tc>
          <w:tcPr>
            <w:tcW w:w="878" w:type="dxa"/>
          </w:tcPr>
          <w:p w14:paraId="59BAB545" w14:textId="001E8E45" w:rsidR="00C25F06"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Moduł VII</w:t>
            </w:r>
          </w:p>
        </w:tc>
      </w:tr>
      <w:tr w:rsidR="00C25F06" w:rsidRPr="00146C14" w14:paraId="24AD86B9" w14:textId="77777777" w:rsidTr="00C25F06">
        <w:tc>
          <w:tcPr>
            <w:tcW w:w="1317" w:type="dxa"/>
          </w:tcPr>
          <w:p w14:paraId="03D022B7" w14:textId="77777777" w:rsidR="00C25F06"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Liczba zamawianych</w:t>
            </w:r>
          </w:p>
          <w:p w14:paraId="1B62C783" w14:textId="54005191" w:rsidR="00C25F06"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webinariów</w:t>
            </w:r>
          </w:p>
        </w:tc>
        <w:tc>
          <w:tcPr>
            <w:tcW w:w="877" w:type="dxa"/>
          </w:tcPr>
          <w:p w14:paraId="378CAC94" w14:textId="0EF3E1F7" w:rsidR="00C25F06" w:rsidRPr="00146C14" w:rsidRDefault="00D51EA4"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5</w:t>
            </w:r>
          </w:p>
        </w:tc>
        <w:tc>
          <w:tcPr>
            <w:tcW w:w="878" w:type="dxa"/>
          </w:tcPr>
          <w:p w14:paraId="2AC58840" w14:textId="032F7F55" w:rsidR="00C25F06" w:rsidRPr="00146C14" w:rsidRDefault="00C25F06"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5</w:t>
            </w:r>
          </w:p>
        </w:tc>
        <w:tc>
          <w:tcPr>
            <w:tcW w:w="878" w:type="dxa"/>
          </w:tcPr>
          <w:p w14:paraId="7708DAF6" w14:textId="7CAA2EF5" w:rsidR="00C25F06" w:rsidRPr="00146C14" w:rsidRDefault="00D51EA4"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5</w:t>
            </w:r>
          </w:p>
        </w:tc>
        <w:tc>
          <w:tcPr>
            <w:tcW w:w="878" w:type="dxa"/>
          </w:tcPr>
          <w:p w14:paraId="29C4F5CC" w14:textId="31C61FE6" w:rsidR="00C25F06" w:rsidRPr="00146C14" w:rsidRDefault="00D51EA4"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5</w:t>
            </w:r>
          </w:p>
        </w:tc>
        <w:tc>
          <w:tcPr>
            <w:tcW w:w="878" w:type="dxa"/>
          </w:tcPr>
          <w:p w14:paraId="04165247" w14:textId="4FA56129" w:rsidR="00C25F06" w:rsidRPr="00146C14" w:rsidRDefault="00D51EA4"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5</w:t>
            </w:r>
          </w:p>
        </w:tc>
        <w:tc>
          <w:tcPr>
            <w:tcW w:w="878" w:type="dxa"/>
          </w:tcPr>
          <w:p w14:paraId="675F25FD" w14:textId="44925D73" w:rsidR="00C25F06" w:rsidRPr="00146C14" w:rsidRDefault="00D51EA4"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5</w:t>
            </w:r>
          </w:p>
        </w:tc>
        <w:tc>
          <w:tcPr>
            <w:tcW w:w="878" w:type="dxa"/>
          </w:tcPr>
          <w:p w14:paraId="48413D97" w14:textId="4BCF8F9C" w:rsidR="00C25F06" w:rsidRPr="00146C14" w:rsidRDefault="00CC756A"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Pr>
                <w:rFonts w:asciiTheme="minorHAnsi" w:hAnsiTheme="minorHAnsi" w:cstheme="minorHAnsi"/>
                <w:sz w:val="20"/>
                <w:szCs w:val="20"/>
              </w:rPr>
              <w:t>5</w:t>
            </w:r>
          </w:p>
        </w:tc>
      </w:tr>
    </w:tbl>
    <w:p w14:paraId="197387E5" w14:textId="77777777" w:rsidR="009A3F31" w:rsidRPr="00146C14" w:rsidRDefault="009A3F31" w:rsidP="00F93039">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p>
    <w:p w14:paraId="6C25360D" w14:textId="4817419D" w:rsidR="00CE12B2" w:rsidRPr="00146C14" w:rsidRDefault="00CE12B2"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Zamawiający zastrzega sobie prawo do wyboru pojedynczych tematów</w:t>
      </w:r>
      <w:r w:rsidR="007223E2" w:rsidRPr="00146C14">
        <w:rPr>
          <w:rFonts w:asciiTheme="minorHAnsi" w:hAnsiTheme="minorHAnsi" w:cstheme="minorHAnsi"/>
          <w:sz w:val="20"/>
          <w:szCs w:val="20"/>
        </w:rPr>
        <w:t>, np. jeden temat od jednego Wykonawcy.</w:t>
      </w:r>
    </w:p>
    <w:p w14:paraId="176D320E" w14:textId="798DB69B" w:rsidR="007A5F7C" w:rsidRPr="00146C14" w:rsidRDefault="009612EB"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Wykonawca</w:t>
      </w:r>
      <w:r w:rsidR="00AA7474" w:rsidRPr="00146C14">
        <w:rPr>
          <w:rFonts w:asciiTheme="minorHAnsi" w:hAnsiTheme="minorHAnsi" w:cstheme="minorHAnsi"/>
          <w:sz w:val="20"/>
          <w:szCs w:val="20"/>
        </w:rPr>
        <w:t xml:space="preserve"> przedstawi wraz z ofertą propozycję </w:t>
      </w:r>
      <w:r w:rsidRPr="00146C14">
        <w:rPr>
          <w:rFonts w:asciiTheme="minorHAnsi" w:hAnsiTheme="minorHAnsi" w:cstheme="minorHAnsi"/>
          <w:sz w:val="20"/>
          <w:szCs w:val="20"/>
        </w:rPr>
        <w:t>tematów do</w:t>
      </w:r>
      <w:r w:rsidR="004D0B26" w:rsidRPr="00146C14">
        <w:rPr>
          <w:rFonts w:asciiTheme="minorHAnsi" w:hAnsiTheme="minorHAnsi" w:cstheme="minorHAnsi"/>
          <w:sz w:val="20"/>
          <w:szCs w:val="20"/>
        </w:rPr>
        <w:t xml:space="preserve"> każdego z</w:t>
      </w:r>
      <w:r w:rsidRPr="00146C14">
        <w:rPr>
          <w:rFonts w:asciiTheme="minorHAnsi" w:hAnsiTheme="minorHAnsi" w:cstheme="minorHAnsi"/>
          <w:sz w:val="20"/>
          <w:szCs w:val="20"/>
        </w:rPr>
        <w:t xml:space="preserve"> </w:t>
      </w:r>
      <w:r w:rsidR="007A3DD8" w:rsidRPr="00146C14">
        <w:rPr>
          <w:rFonts w:asciiTheme="minorHAnsi" w:hAnsiTheme="minorHAnsi" w:cstheme="minorHAnsi"/>
          <w:sz w:val="20"/>
          <w:szCs w:val="20"/>
        </w:rPr>
        <w:t xml:space="preserve">modułów </w:t>
      </w:r>
      <w:r w:rsidR="00F36595" w:rsidRPr="00146C14">
        <w:rPr>
          <w:rFonts w:asciiTheme="minorHAnsi" w:hAnsiTheme="minorHAnsi" w:cstheme="minorHAnsi"/>
          <w:sz w:val="20"/>
          <w:szCs w:val="20"/>
        </w:rPr>
        <w:t>od I</w:t>
      </w:r>
      <w:r w:rsidR="004D0B26" w:rsidRPr="00146C14">
        <w:rPr>
          <w:rFonts w:asciiTheme="minorHAnsi" w:hAnsiTheme="minorHAnsi" w:cstheme="minorHAnsi"/>
          <w:sz w:val="20"/>
          <w:szCs w:val="20"/>
        </w:rPr>
        <w:t xml:space="preserve"> </w:t>
      </w:r>
      <w:r w:rsidR="00FF5D58" w:rsidRPr="00146C14">
        <w:rPr>
          <w:rFonts w:asciiTheme="minorHAnsi" w:hAnsiTheme="minorHAnsi" w:cstheme="minorHAnsi"/>
          <w:sz w:val="20"/>
          <w:szCs w:val="20"/>
        </w:rPr>
        <w:t>do VII</w:t>
      </w:r>
      <w:r w:rsidRPr="00146C14">
        <w:rPr>
          <w:rFonts w:asciiTheme="minorHAnsi" w:hAnsiTheme="minorHAnsi" w:cstheme="minorHAnsi"/>
          <w:sz w:val="20"/>
          <w:szCs w:val="20"/>
        </w:rPr>
        <w:t xml:space="preserve"> </w:t>
      </w:r>
      <w:r w:rsidR="007A3DD8" w:rsidRPr="00146C14">
        <w:rPr>
          <w:rFonts w:asciiTheme="minorHAnsi" w:hAnsiTheme="minorHAnsi" w:cstheme="minorHAnsi"/>
          <w:sz w:val="20"/>
          <w:szCs w:val="20"/>
        </w:rPr>
        <w:t>z krótkim opisem zakresu tematycznego zaproponowanych tematów</w:t>
      </w:r>
      <w:r w:rsidR="00F36595" w:rsidRPr="00146C14">
        <w:rPr>
          <w:rFonts w:asciiTheme="minorHAnsi" w:hAnsiTheme="minorHAnsi" w:cstheme="minorHAnsi"/>
          <w:sz w:val="20"/>
          <w:szCs w:val="20"/>
        </w:rPr>
        <w:t>.</w:t>
      </w:r>
    </w:p>
    <w:p w14:paraId="577A0ECB" w14:textId="0A2B0F27" w:rsidR="00910C04" w:rsidRPr="00146C14" w:rsidRDefault="0013753E"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Zakres tematyczny i metodyka webinar</w:t>
      </w:r>
      <w:r w:rsidR="00E90E77" w:rsidRPr="00146C14">
        <w:rPr>
          <w:rFonts w:asciiTheme="minorHAnsi" w:hAnsiTheme="minorHAnsi" w:cstheme="minorHAnsi"/>
          <w:sz w:val="20"/>
          <w:szCs w:val="20"/>
        </w:rPr>
        <w:t>i</w:t>
      </w:r>
      <w:r w:rsidRPr="00146C14">
        <w:rPr>
          <w:rFonts w:asciiTheme="minorHAnsi" w:hAnsiTheme="minorHAnsi" w:cstheme="minorHAnsi"/>
          <w:sz w:val="20"/>
          <w:szCs w:val="20"/>
        </w:rPr>
        <w:t>u</w:t>
      </w:r>
      <w:r w:rsidR="00E90E77" w:rsidRPr="00146C14">
        <w:rPr>
          <w:rFonts w:asciiTheme="minorHAnsi" w:hAnsiTheme="minorHAnsi" w:cstheme="minorHAnsi"/>
          <w:sz w:val="20"/>
          <w:szCs w:val="20"/>
        </w:rPr>
        <w:t>m</w:t>
      </w:r>
      <w:r w:rsidRPr="00146C14">
        <w:rPr>
          <w:rFonts w:asciiTheme="minorHAnsi" w:hAnsiTheme="minorHAnsi" w:cstheme="minorHAnsi"/>
          <w:sz w:val="20"/>
          <w:szCs w:val="20"/>
        </w:rPr>
        <w:t xml:space="preserve"> muszą</w:t>
      </w:r>
      <w:r w:rsidR="00910C04" w:rsidRPr="00146C14">
        <w:rPr>
          <w:rFonts w:asciiTheme="minorHAnsi" w:hAnsiTheme="minorHAnsi" w:cstheme="minorHAnsi"/>
          <w:sz w:val="20"/>
          <w:szCs w:val="20"/>
        </w:rPr>
        <w:t xml:space="preserve"> odwoływać się do edukacji polonijnej</w:t>
      </w:r>
      <w:r w:rsidR="00B30B91" w:rsidRPr="00146C14">
        <w:rPr>
          <w:rFonts w:asciiTheme="minorHAnsi" w:hAnsiTheme="minorHAnsi" w:cstheme="minorHAnsi"/>
          <w:sz w:val="20"/>
          <w:szCs w:val="20"/>
        </w:rPr>
        <w:t xml:space="preserve">, mieć </w:t>
      </w:r>
      <w:r w:rsidR="00FF5D58" w:rsidRPr="00146C14">
        <w:rPr>
          <w:rFonts w:asciiTheme="minorHAnsi" w:hAnsiTheme="minorHAnsi" w:cstheme="minorHAnsi"/>
          <w:sz w:val="20"/>
          <w:szCs w:val="20"/>
        </w:rPr>
        <w:t>na uwadze</w:t>
      </w:r>
      <w:r w:rsidR="00B30B91" w:rsidRPr="00146C14">
        <w:rPr>
          <w:rFonts w:asciiTheme="minorHAnsi" w:hAnsiTheme="minorHAnsi" w:cstheme="minorHAnsi"/>
          <w:sz w:val="20"/>
          <w:szCs w:val="20"/>
        </w:rPr>
        <w:t xml:space="preserve"> specyfikę pracy w szkole polonijnej, brać pod uwagę </w:t>
      </w:r>
      <w:r w:rsidR="00F36595" w:rsidRPr="00146C14">
        <w:rPr>
          <w:rFonts w:asciiTheme="minorHAnsi" w:hAnsiTheme="minorHAnsi" w:cstheme="minorHAnsi"/>
          <w:sz w:val="20"/>
          <w:szCs w:val="20"/>
        </w:rPr>
        <w:t xml:space="preserve">aktualne </w:t>
      </w:r>
      <w:r w:rsidR="00B30B91" w:rsidRPr="00146C14">
        <w:rPr>
          <w:rFonts w:asciiTheme="minorHAnsi" w:hAnsiTheme="minorHAnsi" w:cstheme="minorHAnsi"/>
          <w:sz w:val="20"/>
          <w:szCs w:val="20"/>
        </w:rPr>
        <w:t>ramy kształcenia uzupełniającego oraz podstawę programową dla szkół polonijnych</w:t>
      </w:r>
      <w:r w:rsidR="00F36595" w:rsidRPr="00146C14">
        <w:rPr>
          <w:rFonts w:asciiTheme="minorHAnsi" w:hAnsiTheme="minorHAnsi" w:cstheme="minorHAnsi"/>
          <w:sz w:val="20"/>
          <w:szCs w:val="20"/>
        </w:rPr>
        <w:t>.</w:t>
      </w:r>
    </w:p>
    <w:p w14:paraId="3DFC5B86" w14:textId="498D3802" w:rsidR="00D87B6A" w:rsidRPr="00146C14" w:rsidRDefault="00D87B6A"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Zamawiający zastrzega sobie możliwość wpływania na tematy webinar</w:t>
      </w:r>
      <w:r w:rsidR="00E90E77" w:rsidRPr="00146C14">
        <w:rPr>
          <w:rFonts w:asciiTheme="minorHAnsi" w:hAnsiTheme="minorHAnsi" w:cstheme="minorHAnsi"/>
          <w:sz w:val="20"/>
          <w:szCs w:val="20"/>
        </w:rPr>
        <w:t>i</w:t>
      </w:r>
      <w:r w:rsidRPr="00146C14">
        <w:rPr>
          <w:rFonts w:asciiTheme="minorHAnsi" w:hAnsiTheme="minorHAnsi" w:cstheme="minorHAnsi"/>
          <w:sz w:val="20"/>
          <w:szCs w:val="20"/>
        </w:rPr>
        <w:t xml:space="preserve">ów poprzez zgłoszenie uwag </w:t>
      </w:r>
      <w:r w:rsidRPr="00146C14">
        <w:rPr>
          <w:rFonts w:asciiTheme="minorHAnsi" w:hAnsiTheme="minorHAnsi" w:cstheme="minorHAnsi"/>
          <w:sz w:val="20"/>
          <w:szCs w:val="20"/>
        </w:rPr>
        <w:lastRenderedPageBreak/>
        <w:t>w</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zakresie np. rozszerzenia, uszczegółowienia, wskazania priorytetów w zakresie tematów wybranych przez siebie do realizacji.</w:t>
      </w:r>
    </w:p>
    <w:p w14:paraId="4FC3A412" w14:textId="4339755B" w:rsidR="00E54360" w:rsidRPr="00146C14" w:rsidRDefault="00E54360" w:rsidP="00F93039">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bookmarkStart w:id="0" w:name="_Hlk72733545"/>
      <w:r w:rsidRPr="00146C14">
        <w:rPr>
          <w:rFonts w:asciiTheme="minorHAnsi" w:hAnsiTheme="minorHAnsi" w:cstheme="minorHAnsi"/>
          <w:sz w:val="20"/>
          <w:szCs w:val="20"/>
        </w:rPr>
        <w:t>Zakres tematyczny poszczególnych modułów:</w:t>
      </w:r>
    </w:p>
    <w:p w14:paraId="14A7AFF9" w14:textId="7E0427B8" w:rsidR="00555B49" w:rsidRPr="00555B49" w:rsidRDefault="00E66333" w:rsidP="00F93039">
      <w:pPr>
        <w:pStyle w:val="Teksttreci20"/>
        <w:numPr>
          <w:ilvl w:val="0"/>
          <w:numId w:val="69"/>
        </w:numPr>
        <w:shd w:val="clear" w:color="auto" w:fill="auto"/>
        <w:tabs>
          <w:tab w:val="left" w:pos="426"/>
        </w:tabs>
        <w:spacing w:before="0" w:line="320" w:lineRule="atLeast"/>
        <w:rPr>
          <w:rFonts w:asciiTheme="minorHAnsi" w:hAnsiTheme="minorHAnsi" w:cstheme="minorHAnsi"/>
          <w:sz w:val="20"/>
          <w:szCs w:val="20"/>
        </w:rPr>
      </w:pPr>
      <w:bookmarkStart w:id="1" w:name="_Hlk157501436"/>
      <w:bookmarkStart w:id="2" w:name="_Hlk227433844"/>
      <w:r w:rsidRPr="00146C14">
        <w:rPr>
          <w:rFonts w:asciiTheme="minorHAnsi" w:hAnsiTheme="minorHAnsi" w:cstheme="minorHAnsi"/>
          <w:b/>
          <w:sz w:val="20"/>
          <w:szCs w:val="20"/>
        </w:rPr>
        <w:t>I moduł</w:t>
      </w:r>
      <w:r w:rsidR="002A2E1D" w:rsidRPr="00146C14">
        <w:rPr>
          <w:rFonts w:asciiTheme="minorHAnsi" w:hAnsiTheme="minorHAnsi" w:cstheme="minorHAnsi"/>
          <w:b/>
          <w:sz w:val="20"/>
          <w:szCs w:val="20"/>
        </w:rPr>
        <w:t xml:space="preserve"> </w:t>
      </w:r>
      <w:r w:rsidR="007645DB" w:rsidRPr="00146C14">
        <w:rPr>
          <w:rFonts w:asciiTheme="minorHAnsi" w:hAnsiTheme="minorHAnsi" w:cstheme="minorHAnsi"/>
          <w:b/>
          <w:sz w:val="20"/>
          <w:szCs w:val="20"/>
        </w:rPr>
        <w:t>–</w:t>
      </w:r>
      <w:r w:rsidR="002A2E1D" w:rsidRPr="00146C14">
        <w:rPr>
          <w:rFonts w:asciiTheme="minorHAnsi" w:hAnsiTheme="minorHAnsi" w:cstheme="minorHAnsi"/>
          <w:b/>
          <w:sz w:val="20"/>
          <w:szCs w:val="20"/>
        </w:rPr>
        <w:t xml:space="preserve"> </w:t>
      </w:r>
      <w:r w:rsidR="007645DB" w:rsidRPr="00146C14">
        <w:rPr>
          <w:rFonts w:asciiTheme="minorHAnsi" w:hAnsiTheme="minorHAnsi" w:cstheme="minorHAnsi"/>
          <w:b/>
          <w:sz w:val="20"/>
          <w:szCs w:val="20"/>
        </w:rPr>
        <w:t xml:space="preserve">5 </w:t>
      </w:r>
      <w:r w:rsidRPr="00146C14">
        <w:rPr>
          <w:rFonts w:asciiTheme="minorHAnsi" w:hAnsiTheme="minorHAnsi" w:cstheme="minorHAnsi"/>
          <w:b/>
          <w:sz w:val="20"/>
          <w:szCs w:val="20"/>
        </w:rPr>
        <w:t>webinar</w:t>
      </w:r>
      <w:r w:rsidR="00E90E77" w:rsidRPr="00146C14">
        <w:rPr>
          <w:rFonts w:asciiTheme="minorHAnsi" w:hAnsiTheme="minorHAnsi" w:cstheme="minorHAnsi"/>
          <w:b/>
          <w:sz w:val="20"/>
          <w:szCs w:val="20"/>
        </w:rPr>
        <w:t>i</w:t>
      </w:r>
      <w:r w:rsidR="002A2E1D" w:rsidRPr="00146C14">
        <w:rPr>
          <w:rFonts w:asciiTheme="minorHAnsi" w:hAnsiTheme="minorHAnsi" w:cstheme="minorHAnsi"/>
          <w:b/>
          <w:sz w:val="20"/>
          <w:szCs w:val="20"/>
        </w:rPr>
        <w:t>ów</w:t>
      </w:r>
    </w:p>
    <w:p w14:paraId="65F3405A" w14:textId="7D192315" w:rsidR="00B3500A" w:rsidRPr="00146C14" w:rsidRDefault="00B3500A" w:rsidP="00F93039">
      <w:pPr>
        <w:spacing w:after="0" w:line="320" w:lineRule="atLeast"/>
        <w:jc w:val="both"/>
        <w:rPr>
          <w:rFonts w:cstheme="minorHAnsi"/>
          <w:b/>
          <w:bCs/>
          <w:i/>
          <w:sz w:val="20"/>
          <w:szCs w:val="20"/>
        </w:rPr>
      </w:pPr>
      <w:bookmarkStart w:id="3" w:name="_Hlk226439241"/>
      <w:r w:rsidRPr="00146C14">
        <w:rPr>
          <w:rFonts w:cstheme="minorHAnsi"/>
          <w:b/>
          <w:bCs/>
          <w:i/>
          <w:sz w:val="20"/>
          <w:szCs w:val="20"/>
        </w:rPr>
        <w:t>Metodyka języka polskiego</w:t>
      </w:r>
      <w:r w:rsidR="00013863" w:rsidRPr="00146C14">
        <w:rPr>
          <w:rFonts w:cstheme="minorHAnsi"/>
          <w:b/>
          <w:bCs/>
          <w:i/>
          <w:sz w:val="20"/>
          <w:szCs w:val="20"/>
        </w:rPr>
        <w:t>.</w:t>
      </w:r>
    </w:p>
    <w:bookmarkEnd w:id="2"/>
    <w:bookmarkEnd w:id="3"/>
    <w:p w14:paraId="275BB1AB" w14:textId="06DB0B38" w:rsidR="00A90922" w:rsidRPr="00146C14" w:rsidRDefault="006E04E7" w:rsidP="00F93039">
      <w:pPr>
        <w:pStyle w:val="NormalnyWeb"/>
        <w:tabs>
          <w:tab w:val="left" w:pos="1701"/>
        </w:tabs>
        <w:spacing w:before="0" w:beforeAutospacing="0" w:after="0" w:afterAutospacing="0" w:line="320" w:lineRule="atLeast"/>
        <w:jc w:val="both"/>
        <w:rPr>
          <w:rFonts w:asciiTheme="minorHAnsi" w:hAnsiTheme="minorHAnsi" w:cstheme="minorHAnsi"/>
          <w:sz w:val="20"/>
          <w:szCs w:val="20"/>
        </w:rPr>
      </w:pPr>
      <w:r w:rsidRPr="00146C14">
        <w:rPr>
          <w:rFonts w:asciiTheme="minorHAnsi" w:hAnsiTheme="minorHAnsi" w:cstheme="minorHAnsi"/>
          <w:sz w:val="20"/>
          <w:szCs w:val="20"/>
        </w:rPr>
        <w:t>Blok szkoleniowy powinien zawierać zagadnienia dotyczące nowoczesnej metodyki nauczania języka polskiego w</w:t>
      </w:r>
      <w:r w:rsidR="00ED766D" w:rsidRPr="00146C14">
        <w:rPr>
          <w:rFonts w:asciiTheme="minorHAnsi" w:hAnsiTheme="minorHAnsi" w:cstheme="minorHAnsi"/>
          <w:sz w:val="20"/>
          <w:szCs w:val="20"/>
        </w:rPr>
        <w:t> </w:t>
      </w:r>
      <w:r w:rsidRPr="00146C14">
        <w:rPr>
          <w:rFonts w:asciiTheme="minorHAnsi" w:hAnsiTheme="minorHAnsi" w:cstheme="minorHAnsi"/>
          <w:sz w:val="20"/>
          <w:szCs w:val="20"/>
        </w:rPr>
        <w:t>środowisku polonijnym</w:t>
      </w:r>
      <w:r w:rsidR="00C344A7" w:rsidRPr="00146C14">
        <w:rPr>
          <w:rFonts w:asciiTheme="minorHAnsi" w:hAnsiTheme="minorHAnsi" w:cstheme="minorHAnsi"/>
          <w:sz w:val="20"/>
          <w:szCs w:val="20"/>
        </w:rPr>
        <w:t>. Szkolenia mają na celu podniesienie kompetencji metodycznych uczestników, z</w:t>
      </w:r>
      <w:r w:rsidR="00ED766D" w:rsidRPr="00146C14">
        <w:rPr>
          <w:rFonts w:asciiTheme="minorHAnsi" w:hAnsiTheme="minorHAnsi" w:cstheme="minorHAnsi"/>
          <w:sz w:val="20"/>
          <w:szCs w:val="20"/>
        </w:rPr>
        <w:t> </w:t>
      </w:r>
      <w:r w:rsidR="00C344A7" w:rsidRPr="00146C14">
        <w:rPr>
          <w:rFonts w:asciiTheme="minorHAnsi" w:hAnsiTheme="minorHAnsi" w:cstheme="minorHAnsi"/>
          <w:sz w:val="20"/>
          <w:szCs w:val="20"/>
        </w:rPr>
        <w:t>uwzględnieniem specyfiki nauczania języka polskiego poza granicami kraju, w tym pracy z uczniami o</w:t>
      </w:r>
      <w:r w:rsidR="00ED766D" w:rsidRPr="00146C14">
        <w:rPr>
          <w:rFonts w:asciiTheme="minorHAnsi" w:hAnsiTheme="minorHAnsi" w:cstheme="minorHAnsi"/>
          <w:sz w:val="20"/>
          <w:szCs w:val="20"/>
        </w:rPr>
        <w:t> </w:t>
      </w:r>
      <w:r w:rsidR="00C344A7" w:rsidRPr="00146C14">
        <w:rPr>
          <w:rFonts w:asciiTheme="minorHAnsi" w:hAnsiTheme="minorHAnsi" w:cstheme="minorHAnsi"/>
          <w:sz w:val="20"/>
          <w:szCs w:val="20"/>
        </w:rPr>
        <w:t>zróżnicowanych kompetencjach językowych oraz funkcjonującymi w warunkach dwujęzyczności i</w:t>
      </w:r>
      <w:r w:rsidR="00ED766D" w:rsidRPr="00146C14">
        <w:rPr>
          <w:rFonts w:asciiTheme="minorHAnsi" w:hAnsiTheme="minorHAnsi" w:cstheme="minorHAnsi"/>
          <w:sz w:val="20"/>
          <w:szCs w:val="20"/>
        </w:rPr>
        <w:t> </w:t>
      </w:r>
      <w:r w:rsidR="00C344A7" w:rsidRPr="00146C14">
        <w:rPr>
          <w:rFonts w:asciiTheme="minorHAnsi" w:hAnsiTheme="minorHAnsi" w:cstheme="minorHAnsi"/>
          <w:sz w:val="20"/>
          <w:szCs w:val="20"/>
        </w:rPr>
        <w:t>ograniczonego kontaktu z kulturą polską</w:t>
      </w:r>
      <w:r w:rsidR="00C21F0D" w:rsidRPr="00146C14">
        <w:rPr>
          <w:rFonts w:asciiTheme="minorHAnsi" w:hAnsiTheme="minorHAnsi" w:cstheme="minorHAnsi"/>
          <w:sz w:val="20"/>
          <w:szCs w:val="20"/>
        </w:rPr>
        <w:t xml:space="preserve">. </w:t>
      </w:r>
    </w:p>
    <w:p w14:paraId="545F9932" w14:textId="140538AB" w:rsidR="00A51509" w:rsidRPr="00146C14" w:rsidRDefault="00A51509" w:rsidP="00F93039">
      <w:pPr>
        <w:pStyle w:val="NormalnyWeb"/>
        <w:tabs>
          <w:tab w:val="left" w:pos="1701"/>
        </w:tabs>
        <w:spacing w:before="0" w:beforeAutospacing="0" w:after="0" w:afterAutospacing="0" w:line="320" w:lineRule="atLeast"/>
        <w:jc w:val="both"/>
        <w:rPr>
          <w:rFonts w:asciiTheme="minorHAnsi" w:hAnsiTheme="minorHAnsi" w:cstheme="minorHAnsi"/>
          <w:sz w:val="20"/>
          <w:szCs w:val="20"/>
        </w:rPr>
      </w:pPr>
      <w:r w:rsidRPr="00146C14">
        <w:rPr>
          <w:rFonts w:asciiTheme="minorHAnsi" w:hAnsiTheme="minorHAnsi" w:cstheme="minorHAnsi"/>
          <w:sz w:val="20"/>
          <w:szCs w:val="20"/>
        </w:rPr>
        <w:t>Zakres tematyczny modułu obejmuje w</w:t>
      </w:r>
      <w:r w:rsidR="009565B8" w:rsidRPr="00146C14">
        <w:rPr>
          <w:rFonts w:asciiTheme="minorHAnsi" w:hAnsiTheme="minorHAnsi" w:cstheme="minorHAnsi"/>
          <w:sz w:val="20"/>
          <w:szCs w:val="20"/>
        </w:rPr>
        <w:t> </w:t>
      </w:r>
      <w:r w:rsidRPr="00146C14">
        <w:rPr>
          <w:rFonts w:asciiTheme="minorHAnsi" w:hAnsiTheme="minorHAnsi" w:cstheme="minorHAnsi"/>
          <w:sz w:val="20"/>
          <w:szCs w:val="20"/>
        </w:rPr>
        <w:t>szczególności:</w:t>
      </w:r>
      <w:r w:rsidR="00EF34F4" w:rsidRPr="00146C14">
        <w:rPr>
          <w:rFonts w:asciiTheme="minorHAnsi" w:hAnsiTheme="minorHAnsi" w:cstheme="minorHAnsi"/>
          <w:sz w:val="20"/>
          <w:szCs w:val="20"/>
        </w:rPr>
        <w:t xml:space="preserve"> </w:t>
      </w:r>
      <w:r w:rsidRPr="00A51509">
        <w:rPr>
          <w:rFonts w:asciiTheme="minorHAnsi" w:hAnsiTheme="minorHAnsi" w:cstheme="minorHAnsi"/>
          <w:sz w:val="20"/>
          <w:szCs w:val="20"/>
        </w:rPr>
        <w:t>metody efektywnego i motywującego nauczania lektur polskich w kontekście edukacji polonijnej</w:t>
      </w:r>
      <w:r w:rsidR="00EF34F4" w:rsidRPr="00146C14">
        <w:rPr>
          <w:rFonts w:asciiTheme="minorHAnsi" w:hAnsiTheme="minorHAnsi" w:cstheme="minorHAnsi"/>
          <w:sz w:val="20"/>
          <w:szCs w:val="20"/>
        </w:rPr>
        <w:t>;</w:t>
      </w:r>
      <w:r w:rsidRPr="00A51509">
        <w:rPr>
          <w:rFonts w:asciiTheme="minorHAnsi" w:hAnsiTheme="minorHAnsi" w:cstheme="minorHAnsi"/>
          <w:sz w:val="20"/>
          <w:szCs w:val="20"/>
        </w:rPr>
        <w:t xml:space="preserve"> przegląd i wykorzystanie najnowszej literatury polskiej dla młodzieży (14+) w pracy dydaktycznej</w:t>
      </w:r>
      <w:r w:rsidR="00EF34F4" w:rsidRPr="00146C14">
        <w:rPr>
          <w:rFonts w:asciiTheme="minorHAnsi" w:hAnsiTheme="minorHAnsi" w:cstheme="minorHAnsi"/>
          <w:sz w:val="20"/>
          <w:szCs w:val="20"/>
        </w:rPr>
        <w:t xml:space="preserve">; </w:t>
      </w:r>
      <w:r w:rsidRPr="00A51509">
        <w:rPr>
          <w:rFonts w:asciiTheme="minorHAnsi" w:hAnsiTheme="minorHAnsi" w:cstheme="minorHAnsi"/>
          <w:sz w:val="20"/>
          <w:szCs w:val="20"/>
        </w:rPr>
        <w:t>zastosowanie elementów grywalizacji w nauczaniu języka polskiego</w:t>
      </w:r>
      <w:r w:rsidR="00EF34F4" w:rsidRPr="00146C14">
        <w:rPr>
          <w:rFonts w:asciiTheme="minorHAnsi" w:hAnsiTheme="minorHAnsi" w:cstheme="minorHAnsi"/>
          <w:sz w:val="20"/>
          <w:szCs w:val="20"/>
        </w:rPr>
        <w:t xml:space="preserve">; </w:t>
      </w:r>
      <w:r w:rsidRPr="00A51509">
        <w:rPr>
          <w:rFonts w:asciiTheme="minorHAnsi" w:hAnsiTheme="minorHAnsi" w:cstheme="minorHAnsi"/>
          <w:sz w:val="20"/>
          <w:szCs w:val="20"/>
        </w:rPr>
        <w:t>diagnozowanie oraz strategie pracy z błędami językowymi uczniów polonijnych</w:t>
      </w:r>
      <w:r w:rsidR="00EF34F4" w:rsidRPr="00146C14">
        <w:rPr>
          <w:rFonts w:asciiTheme="minorHAnsi" w:hAnsiTheme="minorHAnsi" w:cstheme="minorHAnsi"/>
          <w:sz w:val="20"/>
          <w:szCs w:val="20"/>
        </w:rPr>
        <w:t xml:space="preserve">; </w:t>
      </w:r>
      <w:r w:rsidRPr="00A51509">
        <w:rPr>
          <w:rFonts w:asciiTheme="minorHAnsi" w:hAnsiTheme="minorHAnsi" w:cstheme="minorHAnsi"/>
          <w:sz w:val="20"/>
          <w:szCs w:val="20"/>
        </w:rPr>
        <w:t>metody pracy z grupą o</w:t>
      </w:r>
      <w:r w:rsidR="009565B8" w:rsidRPr="00146C14">
        <w:rPr>
          <w:rFonts w:asciiTheme="minorHAnsi" w:hAnsiTheme="minorHAnsi" w:cstheme="minorHAnsi"/>
          <w:sz w:val="20"/>
          <w:szCs w:val="20"/>
        </w:rPr>
        <w:t> </w:t>
      </w:r>
      <w:r w:rsidRPr="00A51509">
        <w:rPr>
          <w:rFonts w:asciiTheme="minorHAnsi" w:hAnsiTheme="minorHAnsi" w:cstheme="minorHAnsi"/>
          <w:sz w:val="20"/>
          <w:szCs w:val="20"/>
        </w:rPr>
        <w:t>zróżnicowanym poziomie kompetencji językowych, w tym indywidualizacja nauczania.</w:t>
      </w:r>
    </w:p>
    <w:p w14:paraId="66B9F881" w14:textId="63291323" w:rsidR="004D4C55" w:rsidRPr="00A51509" w:rsidRDefault="00452110" w:rsidP="00F93039">
      <w:pPr>
        <w:pStyle w:val="NormalnyWeb"/>
        <w:spacing w:before="0" w:beforeAutospacing="0" w:after="0" w:afterAutospacing="0" w:line="320" w:lineRule="atLeast"/>
        <w:jc w:val="both"/>
        <w:rPr>
          <w:rFonts w:asciiTheme="minorHAnsi" w:hAnsiTheme="minorHAnsi" w:cstheme="minorHAnsi"/>
          <w:sz w:val="20"/>
          <w:szCs w:val="20"/>
        </w:rPr>
      </w:pPr>
      <w:r w:rsidRPr="00146C14">
        <w:rPr>
          <w:rFonts w:asciiTheme="minorHAnsi" w:hAnsiTheme="minorHAnsi" w:cstheme="minorHAnsi"/>
          <w:sz w:val="20"/>
          <w:szCs w:val="20"/>
        </w:rPr>
        <w:t>Każde szkolenie powinno być realizowane w formie interaktywnego webinarium, łączącego elementy wykładu z</w:t>
      </w:r>
      <w:r w:rsidR="00ED766D" w:rsidRPr="00146C14">
        <w:rPr>
          <w:rFonts w:asciiTheme="minorHAnsi" w:hAnsiTheme="minorHAnsi" w:cstheme="minorHAnsi"/>
          <w:sz w:val="20"/>
          <w:szCs w:val="20"/>
        </w:rPr>
        <w:t> </w:t>
      </w:r>
      <w:r w:rsidRPr="00146C14">
        <w:rPr>
          <w:rFonts w:asciiTheme="minorHAnsi" w:hAnsiTheme="minorHAnsi" w:cstheme="minorHAnsi"/>
          <w:sz w:val="20"/>
          <w:szCs w:val="20"/>
        </w:rPr>
        <w:t>prezentacją dobrych praktyk oraz umożliwiającego aktywny udział uczestników (np. poprzez czat</w:t>
      </w:r>
      <w:r w:rsidR="00320C98" w:rsidRPr="00146C14">
        <w:rPr>
          <w:rFonts w:asciiTheme="minorHAnsi" w:hAnsiTheme="minorHAnsi" w:cstheme="minorHAnsi"/>
          <w:sz w:val="20"/>
          <w:szCs w:val="20"/>
        </w:rPr>
        <w:t>, dyskusję, analizę przypadków</w:t>
      </w:r>
      <w:r w:rsidRPr="00146C14">
        <w:rPr>
          <w:rFonts w:asciiTheme="minorHAnsi" w:hAnsiTheme="minorHAnsi" w:cstheme="minorHAnsi"/>
          <w:sz w:val="20"/>
          <w:szCs w:val="20"/>
        </w:rPr>
        <w:t>). W ramach szkoleń wymagane jest uwzględnienie komponentu praktycznego, obejmującego m.in. przykładowe scenariusze zajęć, propozycje ćwiczeń, narzędzia dydaktyczne oraz rozwiązania możliwe do bezpośredniego zastosowania w pracy nauczyciela.</w:t>
      </w:r>
    </w:p>
    <w:p w14:paraId="347C3792" w14:textId="42C42344" w:rsidR="001D68B8" w:rsidRPr="00146C14" w:rsidRDefault="001D68B8" w:rsidP="00F93039">
      <w:pPr>
        <w:spacing w:after="0" w:line="320" w:lineRule="atLeast"/>
        <w:jc w:val="both"/>
        <w:rPr>
          <w:rFonts w:cstheme="minorHAnsi"/>
          <w:sz w:val="20"/>
          <w:szCs w:val="20"/>
          <w:highlight w:val="yellow"/>
        </w:rPr>
      </w:pPr>
      <w:r w:rsidRPr="00146C14">
        <w:rPr>
          <w:rFonts w:cstheme="minorHAnsi"/>
          <w:sz w:val="20"/>
          <w:szCs w:val="20"/>
        </w:rPr>
        <w:t>Szkolenia powinny uwzględniać specyfikę funkcjonowania szkół i środowisk polonijnych, w</w:t>
      </w:r>
      <w:r w:rsidR="007254C1" w:rsidRPr="00146C14">
        <w:rPr>
          <w:rFonts w:cstheme="minorHAnsi"/>
          <w:sz w:val="20"/>
          <w:szCs w:val="20"/>
        </w:rPr>
        <w:t> </w:t>
      </w:r>
      <w:r w:rsidRPr="00146C14">
        <w:rPr>
          <w:rFonts w:cstheme="minorHAnsi"/>
          <w:sz w:val="20"/>
          <w:szCs w:val="20"/>
        </w:rPr>
        <w:t>szczególności ograniczoną liczbę godzin dydaktycznych, konkurencję z edukacją lokalną oraz potrzebę wzmacniania motywacji do nauki języka polskiego i kształtowania tożsamości językowo-kulturowej uczniów.</w:t>
      </w:r>
      <w:r w:rsidR="00490E6F" w:rsidRPr="00146C14">
        <w:rPr>
          <w:rFonts w:cstheme="minorHAnsi"/>
          <w:sz w:val="20"/>
          <w:szCs w:val="20"/>
        </w:rPr>
        <w:t xml:space="preserve"> </w:t>
      </w:r>
      <w:r w:rsidRPr="00146C14">
        <w:rPr>
          <w:rFonts w:cstheme="minorHAnsi"/>
          <w:sz w:val="20"/>
          <w:szCs w:val="20"/>
        </w:rPr>
        <w:t xml:space="preserve">Zakres merytoryczny szkoleń </w:t>
      </w:r>
      <w:r w:rsidR="00490E6F" w:rsidRPr="00146C14">
        <w:rPr>
          <w:rFonts w:cstheme="minorHAnsi"/>
          <w:sz w:val="20"/>
          <w:szCs w:val="20"/>
        </w:rPr>
        <w:t>winien</w:t>
      </w:r>
      <w:r w:rsidRPr="00146C14">
        <w:rPr>
          <w:rFonts w:cstheme="minorHAnsi"/>
          <w:sz w:val="20"/>
          <w:szCs w:val="20"/>
        </w:rPr>
        <w:t xml:space="preserve"> obejmować prezentację skutecznych strategii dydaktycznych wspierających rozwój kompetencji językowych uczniów, w szczególności w zakresie mówienia, czytania i pisania, a także działań sprzyjających budowaniu poczucia bezpieczeństwa językowego.</w:t>
      </w:r>
    </w:p>
    <w:p w14:paraId="046EC94C" w14:textId="5ECE3B9D" w:rsidR="00333682" w:rsidRDefault="00EB1E90" w:rsidP="00F93039">
      <w:pPr>
        <w:shd w:val="clear" w:color="auto" w:fill="FFFFFF"/>
        <w:spacing w:after="0" w:line="320" w:lineRule="atLeast"/>
        <w:ind w:right="-2"/>
        <w:jc w:val="both"/>
        <w:rPr>
          <w:rFonts w:cstheme="minorHAnsi"/>
          <w:sz w:val="20"/>
          <w:szCs w:val="20"/>
        </w:rPr>
      </w:pPr>
      <w:bookmarkStart w:id="4" w:name="_Hlk226442696"/>
      <w:r w:rsidRPr="00146C14">
        <w:rPr>
          <w:rFonts w:cstheme="minorHAnsi"/>
          <w:sz w:val="20"/>
          <w:szCs w:val="20"/>
        </w:rPr>
        <w:t>Prezentowane w trakcie webinariów treści powinny obejmować autorskie scenariusze lekcji opracowane z</w:t>
      </w:r>
      <w:r w:rsidR="00ED766D" w:rsidRPr="00146C14">
        <w:rPr>
          <w:rFonts w:cstheme="minorHAnsi"/>
          <w:sz w:val="20"/>
          <w:szCs w:val="20"/>
        </w:rPr>
        <w:t> </w:t>
      </w:r>
      <w:r w:rsidRPr="00146C14">
        <w:rPr>
          <w:rFonts w:cstheme="minorHAnsi"/>
          <w:sz w:val="20"/>
          <w:szCs w:val="20"/>
        </w:rPr>
        <w:t>wykorzystaniem metod aktywizujących, wraz z kompletem materiałów edukacyjnych możliwych do bezpośredniego zastosowania w praktyce dydaktycznej.</w:t>
      </w:r>
      <w:bookmarkEnd w:id="4"/>
    </w:p>
    <w:p w14:paraId="2FBD405F" w14:textId="0D335623" w:rsidR="00555B49" w:rsidRPr="00555B49" w:rsidRDefault="00555B49" w:rsidP="00F93039">
      <w:pPr>
        <w:widowControl w:val="0"/>
        <w:numPr>
          <w:ilvl w:val="0"/>
          <w:numId w:val="69"/>
        </w:numPr>
        <w:tabs>
          <w:tab w:val="left" w:pos="426"/>
        </w:tabs>
        <w:spacing w:after="0" w:line="320" w:lineRule="atLeast"/>
        <w:jc w:val="both"/>
        <w:rPr>
          <w:rFonts w:eastAsia="Tahoma" w:cstheme="minorHAnsi"/>
          <w:sz w:val="20"/>
          <w:szCs w:val="20"/>
        </w:rPr>
      </w:pPr>
      <w:r w:rsidRPr="00555B49">
        <w:rPr>
          <w:rFonts w:eastAsia="Tahoma" w:cstheme="minorHAnsi"/>
          <w:b/>
          <w:sz w:val="20"/>
          <w:szCs w:val="20"/>
        </w:rPr>
        <w:t>I</w:t>
      </w:r>
      <w:r>
        <w:rPr>
          <w:rFonts w:eastAsia="Tahoma" w:cstheme="minorHAnsi"/>
          <w:b/>
          <w:sz w:val="20"/>
          <w:szCs w:val="20"/>
        </w:rPr>
        <w:t>I</w:t>
      </w:r>
      <w:r w:rsidRPr="00555B49">
        <w:rPr>
          <w:rFonts w:eastAsia="Tahoma" w:cstheme="minorHAnsi"/>
          <w:b/>
          <w:sz w:val="20"/>
          <w:szCs w:val="20"/>
        </w:rPr>
        <w:t xml:space="preserve"> moduł – 5 webinariów</w:t>
      </w:r>
    </w:p>
    <w:p w14:paraId="0A5B4B91" w14:textId="71559B22" w:rsidR="00555B49" w:rsidRPr="00555B49" w:rsidRDefault="00555B49" w:rsidP="00F93039">
      <w:pPr>
        <w:spacing w:after="0" w:line="320" w:lineRule="atLeast"/>
        <w:jc w:val="both"/>
        <w:rPr>
          <w:rFonts w:cstheme="minorHAnsi"/>
          <w:b/>
          <w:bCs/>
          <w:i/>
          <w:sz w:val="20"/>
          <w:szCs w:val="20"/>
        </w:rPr>
      </w:pPr>
      <w:r>
        <w:rPr>
          <w:rFonts w:cstheme="minorHAnsi"/>
          <w:b/>
          <w:bCs/>
          <w:i/>
          <w:sz w:val="20"/>
          <w:szCs w:val="20"/>
        </w:rPr>
        <w:t>Współczesna dydaktyka i metodyka nauczania/uczenia się w edukacji wczesnoszkolnej, oddziałach dziecięcych i przedszkolnych języka polskiego w szkole polonijnej.</w:t>
      </w:r>
    </w:p>
    <w:p w14:paraId="4947AB32" w14:textId="03A328E3" w:rsidR="0092588A" w:rsidRPr="00146C14" w:rsidRDefault="008B28ED" w:rsidP="00F93039">
      <w:pPr>
        <w:shd w:val="clear" w:color="auto" w:fill="FFFFFF"/>
        <w:spacing w:after="0" w:line="320" w:lineRule="atLeast"/>
        <w:ind w:right="-2"/>
        <w:jc w:val="both"/>
        <w:rPr>
          <w:rFonts w:eastAsia="Times New Roman" w:cstheme="minorHAnsi"/>
          <w:sz w:val="20"/>
          <w:szCs w:val="20"/>
          <w:lang w:eastAsia="pl-PL"/>
        </w:rPr>
      </w:pPr>
      <w:r w:rsidRPr="00146C14">
        <w:rPr>
          <w:rFonts w:cstheme="minorHAnsi"/>
          <w:sz w:val="20"/>
          <w:szCs w:val="20"/>
        </w:rPr>
        <w:t>Blok szkoleniowy powinien zawierać zagadnieni</w:t>
      </w:r>
      <w:r w:rsidR="004E3388" w:rsidRPr="00146C14">
        <w:rPr>
          <w:rFonts w:cstheme="minorHAnsi"/>
          <w:sz w:val="20"/>
          <w:szCs w:val="20"/>
        </w:rPr>
        <w:t>a</w:t>
      </w:r>
      <w:r w:rsidRPr="00146C14">
        <w:rPr>
          <w:rFonts w:cstheme="minorHAnsi"/>
          <w:sz w:val="20"/>
          <w:szCs w:val="20"/>
        </w:rPr>
        <w:t xml:space="preserve"> z zakresu współczesnej dydaktyki i metodyki nauczania języka polskiego w edukacji wczesnoszkolnej, przedszkolnej i w oddziałach dziecięcych w szkołach polonijnych</w:t>
      </w:r>
      <w:r w:rsidR="00C656E8" w:rsidRPr="00146C14">
        <w:rPr>
          <w:rFonts w:cstheme="minorHAnsi"/>
          <w:sz w:val="20"/>
          <w:szCs w:val="20"/>
        </w:rPr>
        <w:t>.</w:t>
      </w:r>
      <w:r w:rsidRPr="00146C14">
        <w:rPr>
          <w:rFonts w:cstheme="minorHAnsi"/>
          <w:sz w:val="20"/>
          <w:szCs w:val="20"/>
        </w:rPr>
        <w:t xml:space="preserve"> </w:t>
      </w:r>
      <w:r w:rsidR="00C656E8" w:rsidRPr="00146C14">
        <w:rPr>
          <w:rFonts w:cstheme="minorHAnsi"/>
          <w:sz w:val="20"/>
          <w:szCs w:val="20"/>
        </w:rPr>
        <w:t>Szkolenia mają na celu</w:t>
      </w:r>
      <w:r w:rsidR="0092588A" w:rsidRPr="00146C14">
        <w:rPr>
          <w:rFonts w:cstheme="minorHAnsi"/>
          <w:sz w:val="20"/>
          <w:szCs w:val="20"/>
        </w:rPr>
        <w:t xml:space="preserve"> rozwijanie kompetencji dydaktycznych nauczycieli w zakresie nauczania języka polskiego jako języka odziedziczonego lub drugiego, z uwzględnieniem specyfiki rozwoju dziecka oraz warunków edukacji poza granicami kraju.</w:t>
      </w:r>
      <w:r w:rsidR="0092588A" w:rsidRPr="00146C14">
        <w:rPr>
          <w:rFonts w:eastAsia="Times New Roman" w:cstheme="minorHAnsi"/>
          <w:sz w:val="20"/>
          <w:szCs w:val="20"/>
          <w:lang w:eastAsia="pl-PL"/>
        </w:rPr>
        <w:t xml:space="preserve"> </w:t>
      </w:r>
    </w:p>
    <w:p w14:paraId="55A43245" w14:textId="77777777" w:rsidR="00EA0A8F" w:rsidRPr="00146C14" w:rsidRDefault="00F024FB" w:rsidP="00F93039">
      <w:pPr>
        <w:shd w:val="clear" w:color="auto" w:fill="FFFFFF"/>
        <w:spacing w:after="0" w:line="320" w:lineRule="atLeast"/>
        <w:ind w:right="-2"/>
        <w:jc w:val="both"/>
        <w:rPr>
          <w:rFonts w:eastAsia="Times New Roman" w:cstheme="minorHAnsi"/>
          <w:sz w:val="20"/>
          <w:szCs w:val="20"/>
          <w:lang w:eastAsia="pl-PL"/>
        </w:rPr>
      </w:pPr>
      <w:r w:rsidRPr="00F024FB">
        <w:rPr>
          <w:rFonts w:eastAsia="Times New Roman" w:cstheme="minorHAnsi"/>
          <w:sz w:val="20"/>
          <w:szCs w:val="20"/>
          <w:lang w:eastAsia="pl-PL"/>
        </w:rPr>
        <w:t>Zakres tematyczny modułu obejmuje w szczególności:</w:t>
      </w:r>
      <w:r w:rsidR="00C656E8" w:rsidRPr="00146C14">
        <w:rPr>
          <w:rFonts w:eastAsia="Times New Roman" w:cstheme="minorHAnsi"/>
          <w:sz w:val="20"/>
          <w:szCs w:val="20"/>
          <w:lang w:eastAsia="pl-PL"/>
        </w:rPr>
        <w:t xml:space="preserve"> </w:t>
      </w:r>
      <w:r w:rsidRPr="00F024FB">
        <w:rPr>
          <w:rFonts w:eastAsia="Times New Roman" w:cstheme="minorHAnsi"/>
          <w:sz w:val="20"/>
          <w:szCs w:val="20"/>
          <w:lang w:eastAsia="pl-PL"/>
        </w:rPr>
        <w:t>rozwijanie podstawowych sprawności językowych dzieci (słuchanie, mówienie, czytanie i pisanie) poprzez codzienne sytuacje komunikacyjne, zabawy językowe oraz pracę z krótkimi tekstami</w:t>
      </w:r>
      <w:r w:rsidR="00C656E8" w:rsidRPr="00146C14">
        <w:rPr>
          <w:rFonts w:eastAsia="Times New Roman" w:cstheme="minorHAnsi"/>
          <w:sz w:val="20"/>
          <w:szCs w:val="20"/>
          <w:lang w:eastAsia="pl-PL"/>
        </w:rPr>
        <w:t xml:space="preserve">; </w:t>
      </w:r>
      <w:r w:rsidRPr="00F024FB">
        <w:rPr>
          <w:rFonts w:eastAsia="Times New Roman" w:cstheme="minorHAnsi"/>
          <w:sz w:val="20"/>
          <w:szCs w:val="20"/>
          <w:lang w:eastAsia="pl-PL"/>
        </w:rPr>
        <w:t>wykorzystanie zabawy, ruchu oraz multisensoryki jako kluczowych elementów procesu uczenia się na I etapie edukacyjnym, w tym stosowanie metod aktywizujących, gier językowych i elementów dramy</w:t>
      </w:r>
      <w:r w:rsidR="00C656E8" w:rsidRPr="00146C14">
        <w:rPr>
          <w:rFonts w:eastAsia="Times New Roman" w:cstheme="minorHAnsi"/>
          <w:sz w:val="20"/>
          <w:szCs w:val="20"/>
          <w:lang w:eastAsia="pl-PL"/>
        </w:rPr>
        <w:t xml:space="preserve">; </w:t>
      </w:r>
      <w:r w:rsidRPr="00F024FB">
        <w:rPr>
          <w:rFonts w:eastAsia="Times New Roman" w:cstheme="minorHAnsi"/>
          <w:sz w:val="20"/>
          <w:szCs w:val="20"/>
          <w:lang w:eastAsia="pl-PL"/>
        </w:rPr>
        <w:t xml:space="preserve">aktywne i angażujące metody nauki czytania i pisania, dostosowane do zróżnicowanych kompetencji </w:t>
      </w:r>
      <w:r w:rsidRPr="00F024FB">
        <w:rPr>
          <w:rFonts w:eastAsia="Times New Roman" w:cstheme="minorHAnsi"/>
          <w:sz w:val="20"/>
          <w:szCs w:val="20"/>
          <w:lang w:eastAsia="pl-PL"/>
        </w:rPr>
        <w:lastRenderedPageBreak/>
        <w:t>językowych uczniów polonijnych</w:t>
      </w:r>
      <w:r w:rsidR="00C656E8" w:rsidRPr="00146C14">
        <w:rPr>
          <w:rFonts w:eastAsia="Times New Roman" w:cstheme="minorHAnsi"/>
          <w:sz w:val="20"/>
          <w:szCs w:val="20"/>
          <w:lang w:eastAsia="pl-PL"/>
        </w:rPr>
        <w:t xml:space="preserve">; </w:t>
      </w:r>
      <w:r w:rsidRPr="00F024FB">
        <w:rPr>
          <w:rFonts w:eastAsia="Times New Roman" w:cstheme="minorHAnsi"/>
          <w:sz w:val="20"/>
          <w:szCs w:val="20"/>
          <w:lang w:eastAsia="pl-PL"/>
        </w:rPr>
        <w:t>wykorzystanie najnowszej literatury dziecięcej (6</w:t>
      </w:r>
      <w:r w:rsidR="00EA0A8F" w:rsidRPr="00146C14">
        <w:rPr>
          <w:rFonts w:eastAsia="Times New Roman" w:cstheme="minorHAnsi"/>
          <w:sz w:val="20"/>
          <w:szCs w:val="20"/>
          <w:lang w:eastAsia="pl-PL"/>
        </w:rPr>
        <w:t>-</w:t>
      </w:r>
      <w:r w:rsidRPr="00F024FB">
        <w:rPr>
          <w:rFonts w:eastAsia="Times New Roman" w:cstheme="minorHAnsi"/>
          <w:sz w:val="20"/>
          <w:szCs w:val="20"/>
          <w:lang w:eastAsia="pl-PL"/>
        </w:rPr>
        <w:t>10 lat) w procesie dydaktycznym, w tym dobór tekstów oraz ich praktyczne zastosowanie w pracy z uczniami</w:t>
      </w:r>
      <w:r w:rsidR="00EA0A8F" w:rsidRPr="00146C14">
        <w:rPr>
          <w:rFonts w:eastAsia="Times New Roman" w:cstheme="minorHAnsi"/>
          <w:sz w:val="20"/>
          <w:szCs w:val="20"/>
          <w:lang w:eastAsia="pl-PL"/>
        </w:rPr>
        <w:t xml:space="preserve">; </w:t>
      </w:r>
      <w:r w:rsidRPr="00F024FB">
        <w:rPr>
          <w:rFonts w:eastAsia="Times New Roman" w:cstheme="minorHAnsi"/>
          <w:sz w:val="20"/>
          <w:szCs w:val="20"/>
          <w:lang w:eastAsia="pl-PL"/>
        </w:rPr>
        <w:t xml:space="preserve">nowoczesne podejścia do ewaluacji postępów dziecka, oparte na obserwacji, informacji zwrotnej oraz narzędziach wspierających rozwój (np. portfolio językowe), z uwzględnieniem potrzeby budowania motywacji i poczucia bezpieczeństwa językowego. </w:t>
      </w:r>
    </w:p>
    <w:p w14:paraId="1A05D9DF" w14:textId="1C98B826" w:rsidR="00EA0A8F" w:rsidRPr="00146C14" w:rsidRDefault="00F024FB" w:rsidP="00F93039">
      <w:pPr>
        <w:shd w:val="clear" w:color="auto" w:fill="FFFFFF"/>
        <w:spacing w:after="0" w:line="320" w:lineRule="atLeast"/>
        <w:ind w:right="-2"/>
        <w:jc w:val="both"/>
        <w:rPr>
          <w:rFonts w:eastAsia="Times New Roman" w:cstheme="minorHAnsi"/>
          <w:sz w:val="20"/>
          <w:szCs w:val="20"/>
          <w:lang w:eastAsia="pl-PL"/>
        </w:rPr>
      </w:pPr>
      <w:r w:rsidRPr="00F024FB">
        <w:rPr>
          <w:rFonts w:eastAsia="Times New Roman" w:cstheme="minorHAnsi"/>
          <w:sz w:val="20"/>
          <w:szCs w:val="20"/>
          <w:lang w:eastAsia="pl-PL"/>
        </w:rPr>
        <w:t xml:space="preserve">Szkolenia </w:t>
      </w:r>
      <w:r w:rsidR="00EA0A8F" w:rsidRPr="00146C14">
        <w:rPr>
          <w:rFonts w:eastAsia="Times New Roman" w:cstheme="minorHAnsi"/>
          <w:sz w:val="20"/>
          <w:szCs w:val="20"/>
          <w:lang w:eastAsia="pl-PL"/>
        </w:rPr>
        <w:t>powinny</w:t>
      </w:r>
      <w:r w:rsidRPr="00F024FB">
        <w:rPr>
          <w:rFonts w:eastAsia="Times New Roman" w:cstheme="minorHAnsi"/>
          <w:sz w:val="20"/>
          <w:szCs w:val="20"/>
          <w:lang w:eastAsia="pl-PL"/>
        </w:rPr>
        <w:t xml:space="preserve"> uwzględniać specyfikę funkcjonowania edukacji polonijnej na etapie wczesnoszkolnym i</w:t>
      </w:r>
      <w:r w:rsidR="00802D90" w:rsidRPr="00146C14">
        <w:rPr>
          <w:rFonts w:eastAsia="Times New Roman" w:cstheme="minorHAnsi"/>
          <w:sz w:val="20"/>
          <w:szCs w:val="20"/>
          <w:lang w:eastAsia="pl-PL"/>
        </w:rPr>
        <w:t> </w:t>
      </w:r>
      <w:r w:rsidRPr="00F024FB">
        <w:rPr>
          <w:rFonts w:eastAsia="Times New Roman" w:cstheme="minorHAnsi"/>
          <w:sz w:val="20"/>
          <w:szCs w:val="20"/>
          <w:lang w:eastAsia="pl-PL"/>
        </w:rPr>
        <w:t>przedszkolnym, w szczególności zróżnicowany poziom kompetencji językowych dzieci, ich funkcjonowanie w</w:t>
      </w:r>
      <w:r w:rsidR="00802D90" w:rsidRPr="00146C14">
        <w:rPr>
          <w:rFonts w:eastAsia="Times New Roman" w:cstheme="minorHAnsi"/>
          <w:sz w:val="20"/>
          <w:szCs w:val="20"/>
          <w:lang w:eastAsia="pl-PL"/>
        </w:rPr>
        <w:t> </w:t>
      </w:r>
      <w:r w:rsidRPr="00F024FB">
        <w:rPr>
          <w:rFonts w:eastAsia="Times New Roman" w:cstheme="minorHAnsi"/>
          <w:sz w:val="20"/>
          <w:szCs w:val="20"/>
          <w:lang w:eastAsia="pl-PL"/>
        </w:rPr>
        <w:t>środowisku dwujęzycznym oraz ograniczony kontakt z językiem polskim poza zajęciami.</w:t>
      </w:r>
    </w:p>
    <w:p w14:paraId="1CAAF709" w14:textId="1752AEA2" w:rsidR="00ED766D" w:rsidRPr="00146C14" w:rsidRDefault="00F024FB" w:rsidP="00F93039">
      <w:pPr>
        <w:shd w:val="clear" w:color="auto" w:fill="FFFFFF"/>
        <w:spacing w:after="0" w:line="320" w:lineRule="atLeast"/>
        <w:ind w:right="-2"/>
        <w:jc w:val="both"/>
        <w:rPr>
          <w:rFonts w:eastAsia="Times New Roman" w:cstheme="minorHAnsi"/>
          <w:sz w:val="20"/>
          <w:szCs w:val="20"/>
          <w:lang w:eastAsia="pl-PL"/>
        </w:rPr>
      </w:pPr>
      <w:r w:rsidRPr="00F024FB">
        <w:rPr>
          <w:rFonts w:eastAsia="Times New Roman" w:cstheme="minorHAnsi"/>
          <w:sz w:val="20"/>
          <w:szCs w:val="20"/>
          <w:lang w:eastAsia="pl-PL"/>
        </w:rPr>
        <w:t>Każde szkolenie powinno być realizowane w formie interaktywnego webinarium, łączącego elementy wykładu z</w:t>
      </w:r>
      <w:r w:rsidR="00802D90" w:rsidRPr="00146C14">
        <w:rPr>
          <w:rFonts w:eastAsia="Times New Roman" w:cstheme="minorHAnsi"/>
          <w:sz w:val="20"/>
          <w:szCs w:val="20"/>
          <w:lang w:eastAsia="pl-PL"/>
        </w:rPr>
        <w:t> </w:t>
      </w:r>
      <w:r w:rsidRPr="00F024FB">
        <w:rPr>
          <w:rFonts w:eastAsia="Times New Roman" w:cstheme="minorHAnsi"/>
          <w:sz w:val="20"/>
          <w:szCs w:val="20"/>
          <w:lang w:eastAsia="pl-PL"/>
        </w:rPr>
        <w:t xml:space="preserve">prezentacją dobrych praktyk oraz umożliwiającego aktywny udział uczestników. Treści szkoleniowe </w:t>
      </w:r>
      <w:r w:rsidR="001F455A" w:rsidRPr="00146C14">
        <w:rPr>
          <w:rFonts w:eastAsia="Times New Roman" w:cstheme="minorHAnsi"/>
          <w:sz w:val="20"/>
          <w:szCs w:val="20"/>
          <w:lang w:eastAsia="pl-PL"/>
        </w:rPr>
        <w:t>powinny</w:t>
      </w:r>
      <w:r w:rsidRPr="00F024FB">
        <w:rPr>
          <w:rFonts w:eastAsia="Times New Roman" w:cstheme="minorHAnsi"/>
          <w:sz w:val="20"/>
          <w:szCs w:val="20"/>
          <w:lang w:eastAsia="pl-PL"/>
        </w:rPr>
        <w:t xml:space="preserve"> wspierać rozwój kompetencji językowych dzieci w sposób dostosowany do ich wieku i potrzeb rozwojowych, sprzyjać budowaniu pozytywnego nastawienia do nauki języka polskiego oraz wzmacniać motywację i poczucie bezpieczeństwa językowego uczniów.</w:t>
      </w:r>
    </w:p>
    <w:p w14:paraId="6954C520" w14:textId="0FBEBDE9" w:rsidR="00682D3D" w:rsidRDefault="00DD3744" w:rsidP="00F93039">
      <w:pPr>
        <w:shd w:val="clear" w:color="auto" w:fill="FFFFFF"/>
        <w:spacing w:after="0" w:line="320" w:lineRule="atLeast"/>
        <w:ind w:right="-2"/>
        <w:jc w:val="both"/>
        <w:rPr>
          <w:rFonts w:eastAsia="Times New Roman" w:cstheme="minorHAnsi"/>
          <w:sz w:val="20"/>
          <w:szCs w:val="20"/>
          <w:lang w:eastAsia="pl-PL"/>
        </w:rPr>
      </w:pPr>
      <w:r w:rsidRPr="00146C14">
        <w:rPr>
          <w:rFonts w:eastAsia="Times New Roman" w:cstheme="minorHAnsi"/>
          <w:sz w:val="20"/>
          <w:szCs w:val="20"/>
          <w:lang w:eastAsia="pl-PL"/>
        </w:rPr>
        <w:t>Prezentowane treści powinny uwzględniać</w:t>
      </w:r>
      <w:r w:rsidR="00682D3D" w:rsidRPr="00F024FB">
        <w:rPr>
          <w:rFonts w:eastAsia="Times New Roman" w:cstheme="minorHAnsi"/>
          <w:sz w:val="20"/>
          <w:szCs w:val="20"/>
          <w:lang w:eastAsia="pl-PL"/>
        </w:rPr>
        <w:t xml:space="preserve"> komponent praktyczn</w:t>
      </w:r>
      <w:r w:rsidRPr="00146C14">
        <w:rPr>
          <w:rFonts w:eastAsia="Times New Roman" w:cstheme="minorHAnsi"/>
          <w:sz w:val="20"/>
          <w:szCs w:val="20"/>
          <w:lang w:eastAsia="pl-PL"/>
        </w:rPr>
        <w:t>y</w:t>
      </w:r>
      <w:r w:rsidR="00682D3D" w:rsidRPr="00F024FB">
        <w:rPr>
          <w:rFonts w:eastAsia="Times New Roman" w:cstheme="minorHAnsi"/>
          <w:sz w:val="20"/>
          <w:szCs w:val="20"/>
          <w:lang w:eastAsia="pl-PL"/>
        </w:rPr>
        <w:t>, obejmując</w:t>
      </w:r>
      <w:r w:rsidRPr="00146C14">
        <w:rPr>
          <w:rFonts w:eastAsia="Times New Roman" w:cstheme="minorHAnsi"/>
          <w:sz w:val="20"/>
          <w:szCs w:val="20"/>
          <w:lang w:eastAsia="pl-PL"/>
        </w:rPr>
        <w:t>y</w:t>
      </w:r>
      <w:r w:rsidR="00682D3D" w:rsidRPr="00F024FB">
        <w:rPr>
          <w:rFonts w:eastAsia="Times New Roman" w:cstheme="minorHAnsi"/>
          <w:sz w:val="20"/>
          <w:szCs w:val="20"/>
          <w:lang w:eastAsia="pl-PL"/>
        </w:rPr>
        <w:t xml:space="preserve"> autorskie scenariusze zajęć opracowane z wykorzystaniem metod aktywizujących, propozycje ćwiczeń i zabaw językowych, przykłady materiałów dydaktycznych oraz narzędzia możliwe do bezpośredniego zastosowania w pracy z dziećmi.</w:t>
      </w:r>
    </w:p>
    <w:p w14:paraId="378D4A87" w14:textId="56DD7976" w:rsidR="006434B1" w:rsidRPr="006434B1" w:rsidRDefault="006434B1" w:rsidP="00F93039">
      <w:pPr>
        <w:widowControl w:val="0"/>
        <w:numPr>
          <w:ilvl w:val="0"/>
          <w:numId w:val="69"/>
        </w:numPr>
        <w:tabs>
          <w:tab w:val="left" w:pos="426"/>
        </w:tabs>
        <w:spacing w:after="0" w:line="320" w:lineRule="atLeast"/>
        <w:jc w:val="both"/>
        <w:rPr>
          <w:rFonts w:eastAsia="Tahoma" w:cstheme="minorHAnsi"/>
          <w:sz w:val="20"/>
          <w:szCs w:val="20"/>
        </w:rPr>
      </w:pPr>
      <w:r w:rsidRPr="006434B1">
        <w:rPr>
          <w:rFonts w:eastAsia="Tahoma" w:cstheme="minorHAnsi"/>
          <w:b/>
          <w:sz w:val="20"/>
          <w:szCs w:val="20"/>
        </w:rPr>
        <w:t>I</w:t>
      </w:r>
      <w:r>
        <w:rPr>
          <w:rFonts w:eastAsia="Tahoma" w:cstheme="minorHAnsi"/>
          <w:b/>
          <w:sz w:val="20"/>
          <w:szCs w:val="20"/>
        </w:rPr>
        <w:t>II</w:t>
      </w:r>
      <w:r w:rsidRPr="006434B1">
        <w:rPr>
          <w:rFonts w:eastAsia="Tahoma" w:cstheme="minorHAnsi"/>
          <w:b/>
          <w:sz w:val="20"/>
          <w:szCs w:val="20"/>
        </w:rPr>
        <w:t xml:space="preserve"> moduł – 5 webinariów</w:t>
      </w:r>
    </w:p>
    <w:p w14:paraId="4270F83B" w14:textId="145A5D9B" w:rsidR="006434B1" w:rsidRPr="006434B1" w:rsidRDefault="006434B1" w:rsidP="00F93039">
      <w:pPr>
        <w:spacing w:after="0" w:line="320" w:lineRule="atLeast"/>
        <w:jc w:val="both"/>
        <w:rPr>
          <w:rFonts w:cstheme="minorHAnsi"/>
          <w:b/>
          <w:bCs/>
          <w:i/>
          <w:sz w:val="20"/>
          <w:szCs w:val="20"/>
        </w:rPr>
      </w:pPr>
      <w:r>
        <w:rPr>
          <w:rFonts w:cstheme="minorHAnsi"/>
          <w:b/>
          <w:bCs/>
          <w:i/>
          <w:sz w:val="20"/>
          <w:szCs w:val="20"/>
        </w:rPr>
        <w:t>Edukacja historyczna i kulturowa.</w:t>
      </w:r>
    </w:p>
    <w:p w14:paraId="33D306CE" w14:textId="77777777" w:rsidR="00C41780" w:rsidRPr="00146C14" w:rsidRDefault="00D751DF" w:rsidP="00F93039">
      <w:pPr>
        <w:spacing w:after="0" w:line="320" w:lineRule="atLeast"/>
        <w:jc w:val="both"/>
        <w:rPr>
          <w:rFonts w:cstheme="minorHAnsi"/>
          <w:sz w:val="20"/>
          <w:szCs w:val="20"/>
        </w:rPr>
      </w:pPr>
      <w:r w:rsidRPr="00146C14">
        <w:rPr>
          <w:rFonts w:cstheme="minorHAnsi"/>
          <w:sz w:val="20"/>
          <w:szCs w:val="20"/>
        </w:rPr>
        <w:t xml:space="preserve">Blok szkoleniowy powinien zawierać </w:t>
      </w:r>
      <w:r w:rsidR="00637C1C" w:rsidRPr="00146C14">
        <w:rPr>
          <w:rFonts w:cstheme="minorHAnsi"/>
          <w:sz w:val="20"/>
          <w:szCs w:val="20"/>
        </w:rPr>
        <w:t>zagadnienia związane z nauczaniem historii i kultury Polski w szkołach polonijnych</w:t>
      </w:r>
      <w:r w:rsidR="00AB7410" w:rsidRPr="00146C14">
        <w:rPr>
          <w:rFonts w:cstheme="minorHAnsi"/>
          <w:sz w:val="20"/>
          <w:szCs w:val="20"/>
        </w:rPr>
        <w:t>. Szkolenia mają na celu rozwijanie</w:t>
      </w:r>
      <w:r w:rsidR="009A3BA7" w:rsidRPr="00146C14">
        <w:rPr>
          <w:rFonts w:cstheme="minorHAnsi"/>
          <w:sz w:val="20"/>
          <w:szCs w:val="20"/>
        </w:rPr>
        <w:t xml:space="preserve"> kompetencji dydaktycznych w zakresie nauczania historii i kultury Polski w sposób dostosowany do specyfiki edukacji polonijnej, z uwzględnieniem aktualnych ram kształcenia uzupełniającego oraz podstawy programowej dla szkół polonijnych.</w:t>
      </w:r>
    </w:p>
    <w:p w14:paraId="4FB0E2EE" w14:textId="7B7EA42A" w:rsidR="000D61B6" w:rsidRPr="00146C14" w:rsidRDefault="000D61B6" w:rsidP="00F93039">
      <w:pPr>
        <w:spacing w:after="0" w:line="320" w:lineRule="atLeast"/>
        <w:jc w:val="both"/>
        <w:rPr>
          <w:rFonts w:eastAsia="Times New Roman" w:cstheme="minorHAnsi"/>
          <w:sz w:val="20"/>
          <w:szCs w:val="20"/>
          <w:lang w:eastAsia="pl-PL"/>
        </w:rPr>
      </w:pPr>
      <w:r w:rsidRPr="000D61B6">
        <w:rPr>
          <w:rFonts w:eastAsia="Times New Roman" w:cstheme="minorHAnsi"/>
          <w:sz w:val="20"/>
          <w:szCs w:val="20"/>
          <w:lang w:eastAsia="pl-PL"/>
        </w:rPr>
        <w:t>Zakres tematyczny modułu obejmuje w szczególności:</w:t>
      </w:r>
      <w:r w:rsidR="00C41780" w:rsidRPr="00146C14">
        <w:rPr>
          <w:rFonts w:cstheme="minorHAnsi"/>
          <w:sz w:val="20"/>
          <w:szCs w:val="20"/>
        </w:rPr>
        <w:t xml:space="preserve"> </w:t>
      </w:r>
      <w:r w:rsidRPr="000D61B6">
        <w:rPr>
          <w:rFonts w:eastAsia="Times New Roman" w:cstheme="minorHAnsi"/>
          <w:sz w:val="20"/>
          <w:szCs w:val="20"/>
          <w:lang w:eastAsia="pl-PL"/>
        </w:rPr>
        <w:t>wykorzystanie patronów roku 2026 oraz rocznic i</w:t>
      </w:r>
      <w:r w:rsidR="002909ED" w:rsidRPr="00146C14">
        <w:rPr>
          <w:rFonts w:eastAsia="Times New Roman" w:cstheme="minorHAnsi"/>
          <w:sz w:val="20"/>
          <w:szCs w:val="20"/>
          <w:lang w:eastAsia="pl-PL"/>
        </w:rPr>
        <w:t> </w:t>
      </w:r>
      <w:r w:rsidRPr="000D61B6">
        <w:rPr>
          <w:rFonts w:eastAsia="Times New Roman" w:cstheme="minorHAnsi"/>
          <w:sz w:val="20"/>
          <w:szCs w:val="20"/>
          <w:lang w:eastAsia="pl-PL"/>
        </w:rPr>
        <w:t>jubileuszy historycznych jako narzędzia dydaktycznego w nauczaniu języka polskiego i wiedzy o Polsce</w:t>
      </w:r>
      <w:r w:rsidR="00C41780" w:rsidRPr="00146C14">
        <w:rPr>
          <w:rFonts w:eastAsia="Times New Roman" w:cstheme="minorHAnsi"/>
          <w:sz w:val="20"/>
          <w:szCs w:val="20"/>
          <w:lang w:eastAsia="pl-PL"/>
        </w:rPr>
        <w:t>;</w:t>
      </w:r>
      <w:r w:rsidR="00F163FF" w:rsidRPr="00146C14">
        <w:rPr>
          <w:rFonts w:eastAsia="Times New Roman" w:cstheme="minorHAnsi"/>
          <w:sz w:val="20"/>
          <w:szCs w:val="20"/>
          <w:lang w:eastAsia="pl-PL"/>
        </w:rPr>
        <w:t xml:space="preserve"> </w:t>
      </w:r>
      <w:r w:rsidRPr="000D61B6">
        <w:rPr>
          <w:rFonts w:eastAsia="Times New Roman" w:cstheme="minorHAnsi"/>
          <w:sz w:val="20"/>
          <w:szCs w:val="20"/>
          <w:lang w:eastAsia="pl-PL"/>
        </w:rPr>
        <w:t>metody pracy z trudnymi i wrażliwymi tematami z historii Polski</w:t>
      </w:r>
      <w:r w:rsidR="00F163FF" w:rsidRPr="00146C14">
        <w:rPr>
          <w:rFonts w:eastAsia="Times New Roman" w:cstheme="minorHAnsi"/>
          <w:sz w:val="20"/>
          <w:szCs w:val="20"/>
          <w:lang w:eastAsia="pl-PL"/>
        </w:rPr>
        <w:t xml:space="preserve"> (m.in. PRL)</w:t>
      </w:r>
      <w:r w:rsidRPr="000D61B6">
        <w:rPr>
          <w:rFonts w:eastAsia="Times New Roman" w:cstheme="minorHAnsi"/>
          <w:sz w:val="20"/>
          <w:szCs w:val="20"/>
          <w:lang w:eastAsia="pl-PL"/>
        </w:rPr>
        <w:t>, z uwzględnieniem wieku uczniów oraz ich kompetencji językowych i kulturowych</w:t>
      </w:r>
      <w:r w:rsidR="007165B2" w:rsidRPr="00146C14">
        <w:rPr>
          <w:rFonts w:eastAsia="Times New Roman" w:cstheme="minorHAnsi"/>
          <w:sz w:val="20"/>
          <w:szCs w:val="20"/>
          <w:lang w:eastAsia="pl-PL"/>
        </w:rPr>
        <w:t xml:space="preserve">; </w:t>
      </w:r>
      <w:r w:rsidRPr="000D61B6">
        <w:rPr>
          <w:rFonts w:eastAsia="Times New Roman" w:cstheme="minorHAnsi"/>
          <w:sz w:val="20"/>
          <w:szCs w:val="20"/>
          <w:lang w:eastAsia="pl-PL"/>
        </w:rPr>
        <w:t>wykorzystanie wybranych dzieł kultury polskiej (m.in. film, literatura, publicystyka) w rozwijaniu kompetencji językowych, komunikacyjnych i kulturowych uczniów</w:t>
      </w:r>
      <w:r w:rsidR="001E0CB3" w:rsidRPr="00146C14">
        <w:rPr>
          <w:rFonts w:eastAsia="Times New Roman" w:cstheme="minorHAnsi"/>
          <w:sz w:val="20"/>
          <w:szCs w:val="20"/>
          <w:lang w:eastAsia="pl-PL"/>
        </w:rPr>
        <w:t xml:space="preserve">; </w:t>
      </w:r>
      <w:r w:rsidRPr="000D61B6">
        <w:rPr>
          <w:rFonts w:eastAsia="Times New Roman" w:cstheme="minorHAnsi"/>
          <w:sz w:val="20"/>
          <w:szCs w:val="20"/>
          <w:lang w:eastAsia="pl-PL"/>
        </w:rPr>
        <w:t>integrację treści historycznych i tradycji narodowych z nauczaniem języka polskiego</w:t>
      </w:r>
      <w:r w:rsidR="0082641B" w:rsidRPr="00146C14">
        <w:rPr>
          <w:rFonts w:eastAsia="Times New Roman" w:cstheme="minorHAnsi"/>
          <w:sz w:val="20"/>
          <w:szCs w:val="20"/>
          <w:lang w:eastAsia="pl-PL"/>
        </w:rPr>
        <w:t xml:space="preserve">; </w:t>
      </w:r>
      <w:r w:rsidRPr="000D61B6">
        <w:rPr>
          <w:rFonts w:eastAsia="Times New Roman" w:cstheme="minorHAnsi"/>
          <w:sz w:val="20"/>
          <w:szCs w:val="20"/>
          <w:lang w:eastAsia="pl-PL"/>
        </w:rPr>
        <w:t>zastosowanie nowoczesnych, aktywizujących metod dydaktycznych w nauczaniu historii i kultury</w:t>
      </w:r>
      <w:r w:rsidR="001A6003" w:rsidRPr="00146C14">
        <w:rPr>
          <w:rFonts w:eastAsia="Times New Roman" w:cstheme="minorHAnsi"/>
          <w:sz w:val="20"/>
          <w:szCs w:val="20"/>
          <w:lang w:eastAsia="pl-PL"/>
        </w:rPr>
        <w:t xml:space="preserve"> (m.in. storytelling, drama, CLIL,</w:t>
      </w:r>
      <w:r w:rsidR="001E35E7" w:rsidRPr="00146C14">
        <w:rPr>
          <w:rFonts w:eastAsia="Times New Roman" w:cstheme="minorHAnsi"/>
          <w:sz w:val="20"/>
          <w:szCs w:val="20"/>
          <w:lang w:eastAsia="pl-PL"/>
        </w:rPr>
        <w:t xml:space="preserve"> wykorzystanie narzędzi</w:t>
      </w:r>
      <w:r w:rsidR="001A6003" w:rsidRPr="00146C14">
        <w:rPr>
          <w:rFonts w:eastAsia="Times New Roman" w:cstheme="minorHAnsi"/>
          <w:sz w:val="20"/>
          <w:szCs w:val="20"/>
          <w:lang w:eastAsia="pl-PL"/>
        </w:rPr>
        <w:t xml:space="preserve"> TIK)</w:t>
      </w:r>
      <w:r w:rsidRPr="000D61B6">
        <w:rPr>
          <w:rFonts w:eastAsia="Times New Roman" w:cstheme="minorHAnsi"/>
          <w:sz w:val="20"/>
          <w:szCs w:val="20"/>
          <w:lang w:eastAsia="pl-PL"/>
        </w:rPr>
        <w:t xml:space="preserve">, </w:t>
      </w:r>
      <w:r w:rsidR="001E35E7" w:rsidRPr="00146C14">
        <w:rPr>
          <w:rFonts w:eastAsia="Times New Roman" w:cstheme="minorHAnsi"/>
          <w:sz w:val="20"/>
          <w:szCs w:val="20"/>
          <w:lang w:eastAsia="pl-PL"/>
        </w:rPr>
        <w:t xml:space="preserve">z uwzględnieniem podejścia interdyscyplinarnego. </w:t>
      </w:r>
    </w:p>
    <w:p w14:paraId="063504C2" w14:textId="54ED7DEC" w:rsidR="00415BF5" w:rsidRPr="00415BF5" w:rsidRDefault="00415BF5" w:rsidP="00F93039">
      <w:pPr>
        <w:spacing w:after="0" w:line="320" w:lineRule="atLeast"/>
        <w:jc w:val="both"/>
        <w:rPr>
          <w:rFonts w:eastAsia="Times New Roman" w:cstheme="minorHAnsi"/>
          <w:sz w:val="20"/>
          <w:szCs w:val="20"/>
          <w:lang w:eastAsia="pl-PL"/>
        </w:rPr>
      </w:pPr>
      <w:r w:rsidRPr="00415BF5">
        <w:rPr>
          <w:rFonts w:eastAsia="Times New Roman" w:cstheme="minorHAnsi"/>
          <w:sz w:val="20"/>
          <w:szCs w:val="20"/>
          <w:lang w:eastAsia="pl-PL"/>
        </w:rPr>
        <w:t xml:space="preserve">Szkolenia </w:t>
      </w:r>
      <w:r w:rsidR="0067759B" w:rsidRPr="00146C14">
        <w:rPr>
          <w:rFonts w:eastAsia="Times New Roman" w:cstheme="minorHAnsi"/>
          <w:sz w:val="20"/>
          <w:szCs w:val="20"/>
          <w:lang w:eastAsia="pl-PL"/>
        </w:rPr>
        <w:t>powinny</w:t>
      </w:r>
      <w:r w:rsidRPr="00415BF5">
        <w:rPr>
          <w:rFonts w:eastAsia="Times New Roman" w:cstheme="minorHAnsi"/>
          <w:sz w:val="20"/>
          <w:szCs w:val="20"/>
          <w:lang w:eastAsia="pl-PL"/>
        </w:rPr>
        <w:t xml:space="preserve"> uwzględniać specyfikę funkcjonowania szkół polonijnych, w szczególności zróżnicowany poziom kompetencji językowych uczniów, konieczność dostosowania treści do realiów edukacji poza Polską oraz potrzebę budowania motywacji i zainteresowania uczniów tematyką historyczno-kulturową.</w:t>
      </w:r>
    </w:p>
    <w:p w14:paraId="3B0437EE" w14:textId="11F618FC" w:rsidR="00415BF5" w:rsidRPr="00415BF5" w:rsidRDefault="00415BF5" w:rsidP="00F93039">
      <w:pPr>
        <w:spacing w:after="0" w:line="320" w:lineRule="atLeast"/>
        <w:jc w:val="both"/>
        <w:rPr>
          <w:rFonts w:eastAsia="Times New Roman" w:cstheme="minorHAnsi"/>
          <w:sz w:val="20"/>
          <w:szCs w:val="20"/>
          <w:lang w:eastAsia="pl-PL"/>
        </w:rPr>
      </w:pPr>
      <w:r w:rsidRPr="00415BF5">
        <w:rPr>
          <w:rFonts w:eastAsia="Times New Roman" w:cstheme="minorHAnsi"/>
          <w:sz w:val="20"/>
          <w:szCs w:val="20"/>
          <w:lang w:eastAsia="pl-PL"/>
        </w:rPr>
        <w:t>Każde szkolenie powinno być realizowane w formie interaktywnego webinarium o charakterze wykładowo-warsztatowym, umożliwiającego aktywny udział uczestników. W ramach realizacji</w:t>
      </w:r>
      <w:r w:rsidR="00767B0C">
        <w:rPr>
          <w:rFonts w:eastAsia="Times New Roman" w:cstheme="minorHAnsi"/>
          <w:sz w:val="20"/>
          <w:szCs w:val="20"/>
          <w:lang w:eastAsia="pl-PL"/>
        </w:rPr>
        <w:t xml:space="preserve"> powinny zostać uwzględnione </w:t>
      </w:r>
      <w:r w:rsidRPr="00415BF5">
        <w:rPr>
          <w:rFonts w:eastAsia="Times New Roman" w:cstheme="minorHAnsi"/>
          <w:sz w:val="20"/>
          <w:szCs w:val="20"/>
          <w:lang w:eastAsia="pl-PL"/>
        </w:rPr>
        <w:t>metod</w:t>
      </w:r>
      <w:r w:rsidR="00767B0C">
        <w:rPr>
          <w:rFonts w:eastAsia="Times New Roman" w:cstheme="minorHAnsi"/>
          <w:sz w:val="20"/>
          <w:szCs w:val="20"/>
          <w:lang w:eastAsia="pl-PL"/>
        </w:rPr>
        <w:t>y</w:t>
      </w:r>
      <w:r w:rsidRPr="00415BF5">
        <w:rPr>
          <w:rFonts w:eastAsia="Times New Roman" w:cstheme="minorHAnsi"/>
          <w:sz w:val="20"/>
          <w:szCs w:val="20"/>
          <w:lang w:eastAsia="pl-PL"/>
        </w:rPr>
        <w:t xml:space="preserve"> aktywizując</w:t>
      </w:r>
      <w:r w:rsidR="00767B0C">
        <w:rPr>
          <w:rFonts w:eastAsia="Times New Roman" w:cstheme="minorHAnsi"/>
          <w:sz w:val="20"/>
          <w:szCs w:val="20"/>
          <w:lang w:eastAsia="pl-PL"/>
        </w:rPr>
        <w:t>e</w:t>
      </w:r>
      <w:r w:rsidRPr="00415BF5">
        <w:rPr>
          <w:rFonts w:eastAsia="Times New Roman" w:cstheme="minorHAnsi"/>
          <w:sz w:val="20"/>
          <w:szCs w:val="20"/>
          <w:lang w:eastAsia="pl-PL"/>
        </w:rPr>
        <w:t xml:space="preserve"> (m.in. storytelling, drama, praca projektowa, elementy CLIL) oraz wykorzystanie narzędzi TIK.</w:t>
      </w:r>
    </w:p>
    <w:p w14:paraId="453E8187" w14:textId="39FB9388" w:rsidR="00B9074D" w:rsidRDefault="00415BF5" w:rsidP="00F93039">
      <w:pPr>
        <w:shd w:val="clear" w:color="auto" w:fill="FFFFFF"/>
        <w:spacing w:after="0" w:line="320" w:lineRule="atLeast"/>
        <w:ind w:right="-2"/>
        <w:jc w:val="both"/>
        <w:rPr>
          <w:rFonts w:cstheme="minorHAnsi"/>
          <w:sz w:val="20"/>
          <w:szCs w:val="20"/>
        </w:rPr>
      </w:pPr>
      <w:r w:rsidRPr="00415BF5">
        <w:rPr>
          <w:rFonts w:eastAsia="Times New Roman" w:cstheme="minorHAnsi"/>
          <w:sz w:val="20"/>
          <w:szCs w:val="20"/>
          <w:lang w:eastAsia="pl-PL"/>
        </w:rPr>
        <w:t xml:space="preserve">Prezentowane treści </w:t>
      </w:r>
      <w:r w:rsidR="002909ED" w:rsidRPr="00146C14">
        <w:rPr>
          <w:rFonts w:eastAsia="Times New Roman" w:cstheme="minorHAnsi"/>
          <w:sz w:val="20"/>
          <w:szCs w:val="20"/>
          <w:lang w:eastAsia="pl-PL"/>
        </w:rPr>
        <w:t>powinny</w:t>
      </w:r>
      <w:r w:rsidRPr="00415BF5">
        <w:rPr>
          <w:rFonts w:eastAsia="Times New Roman" w:cstheme="minorHAnsi"/>
          <w:sz w:val="20"/>
          <w:szCs w:val="20"/>
          <w:lang w:eastAsia="pl-PL"/>
        </w:rPr>
        <w:t xml:space="preserve"> obejmować komponent praktyczny, w tym autorskie scenariusze zajęć</w:t>
      </w:r>
      <w:r w:rsidR="00F12C8E" w:rsidRPr="00146C14">
        <w:rPr>
          <w:rFonts w:cstheme="minorHAnsi"/>
          <w:sz w:val="20"/>
          <w:szCs w:val="20"/>
        </w:rPr>
        <w:t xml:space="preserve"> oraz materiały dydaktyczne gotowe do wykorzystania w pracy nauczyciela. </w:t>
      </w:r>
    </w:p>
    <w:p w14:paraId="6A907899" w14:textId="77777777" w:rsidR="00F93039" w:rsidRDefault="00F93039" w:rsidP="00F93039">
      <w:pPr>
        <w:shd w:val="clear" w:color="auto" w:fill="FFFFFF"/>
        <w:spacing w:after="0" w:line="320" w:lineRule="atLeast"/>
        <w:ind w:right="-2"/>
        <w:jc w:val="both"/>
        <w:rPr>
          <w:rFonts w:cstheme="minorHAnsi"/>
          <w:sz w:val="20"/>
          <w:szCs w:val="20"/>
        </w:rPr>
      </w:pPr>
    </w:p>
    <w:p w14:paraId="24DD0AB1" w14:textId="77777777" w:rsidR="00F93039" w:rsidRDefault="00F93039" w:rsidP="00F93039">
      <w:pPr>
        <w:shd w:val="clear" w:color="auto" w:fill="FFFFFF"/>
        <w:spacing w:after="0" w:line="320" w:lineRule="atLeast"/>
        <w:ind w:right="-2"/>
        <w:jc w:val="both"/>
        <w:rPr>
          <w:rFonts w:cstheme="minorHAnsi"/>
          <w:sz w:val="20"/>
          <w:szCs w:val="20"/>
        </w:rPr>
      </w:pPr>
    </w:p>
    <w:p w14:paraId="630B903F" w14:textId="77777777" w:rsidR="00F93039" w:rsidRDefault="00F93039" w:rsidP="00F93039">
      <w:pPr>
        <w:shd w:val="clear" w:color="auto" w:fill="FFFFFF"/>
        <w:spacing w:after="0" w:line="320" w:lineRule="atLeast"/>
        <w:ind w:right="-2"/>
        <w:jc w:val="both"/>
        <w:rPr>
          <w:rFonts w:cstheme="minorHAnsi"/>
          <w:sz w:val="20"/>
          <w:szCs w:val="20"/>
        </w:rPr>
      </w:pPr>
    </w:p>
    <w:p w14:paraId="37A1711D" w14:textId="163629E2" w:rsidR="00307F04" w:rsidRPr="00307F04" w:rsidRDefault="00307F04" w:rsidP="00F93039">
      <w:pPr>
        <w:widowControl w:val="0"/>
        <w:numPr>
          <w:ilvl w:val="0"/>
          <w:numId w:val="69"/>
        </w:numPr>
        <w:tabs>
          <w:tab w:val="left" w:pos="426"/>
        </w:tabs>
        <w:spacing w:after="0" w:line="320" w:lineRule="atLeast"/>
        <w:jc w:val="both"/>
        <w:rPr>
          <w:rFonts w:eastAsia="Tahoma" w:cstheme="minorHAnsi"/>
          <w:sz w:val="20"/>
          <w:szCs w:val="20"/>
        </w:rPr>
      </w:pPr>
      <w:r w:rsidRPr="00307F04">
        <w:rPr>
          <w:rFonts w:eastAsia="Tahoma" w:cstheme="minorHAnsi"/>
          <w:b/>
          <w:sz w:val="20"/>
          <w:szCs w:val="20"/>
        </w:rPr>
        <w:lastRenderedPageBreak/>
        <w:t>I</w:t>
      </w:r>
      <w:r>
        <w:rPr>
          <w:rFonts w:eastAsia="Tahoma" w:cstheme="minorHAnsi"/>
          <w:b/>
          <w:sz w:val="20"/>
          <w:szCs w:val="20"/>
        </w:rPr>
        <w:t>V</w:t>
      </w:r>
      <w:r w:rsidRPr="00307F04">
        <w:rPr>
          <w:rFonts w:eastAsia="Tahoma" w:cstheme="minorHAnsi"/>
          <w:b/>
          <w:sz w:val="20"/>
          <w:szCs w:val="20"/>
        </w:rPr>
        <w:t xml:space="preserve"> moduł – 5 webinariów</w:t>
      </w:r>
    </w:p>
    <w:p w14:paraId="0B70F029" w14:textId="77777777" w:rsidR="00307F04" w:rsidRDefault="00307F04" w:rsidP="00F93039">
      <w:pPr>
        <w:spacing w:after="0" w:line="320" w:lineRule="atLeast"/>
        <w:jc w:val="both"/>
        <w:rPr>
          <w:rFonts w:cstheme="minorHAnsi"/>
          <w:b/>
          <w:bCs/>
          <w:i/>
          <w:iCs/>
          <w:sz w:val="20"/>
          <w:szCs w:val="20"/>
        </w:rPr>
      </w:pPr>
      <w:r w:rsidRPr="00146C14">
        <w:rPr>
          <w:rFonts w:cstheme="minorHAnsi"/>
          <w:b/>
          <w:bCs/>
          <w:i/>
          <w:iCs/>
          <w:sz w:val="20"/>
          <w:szCs w:val="20"/>
        </w:rPr>
        <w:t>Nowoczesne technologie informacyjno-komunikacyjne, w tym AI, w nauczaniu/uczeniu się.</w:t>
      </w:r>
    </w:p>
    <w:p w14:paraId="5BBB2602" w14:textId="51D24A15" w:rsidR="00860020" w:rsidRPr="00307F04" w:rsidRDefault="00B837BE" w:rsidP="00F93039">
      <w:pPr>
        <w:spacing w:after="0" w:line="320" w:lineRule="atLeast"/>
        <w:jc w:val="both"/>
        <w:rPr>
          <w:rFonts w:cstheme="minorHAnsi"/>
          <w:b/>
          <w:bCs/>
          <w:i/>
          <w:iCs/>
          <w:sz w:val="20"/>
          <w:szCs w:val="20"/>
        </w:rPr>
      </w:pPr>
      <w:r w:rsidRPr="00146C14">
        <w:rPr>
          <w:rFonts w:cstheme="minorHAnsi"/>
          <w:sz w:val="20"/>
          <w:szCs w:val="20"/>
        </w:rPr>
        <w:t>Blok szkoleniowy powinien obejmować zagadnienia związane z wykorzystaniem nowoczesnych technologii informacyjno-komunikacyjnych (TIK), w tym narzędzi opartych na sztucznej inteligencji (AI), w nauczaniu języka polskiego oraz edukacji polonijnej. Celem szkoleń jest rozwijanie kompetencji nauczycieli w zakresie świadomego, celowego i bezpiecznego wykorzystywania TIK, w tym AI, w procesie dydaktycznym oraz edukacji kulturowej.</w:t>
      </w:r>
    </w:p>
    <w:p w14:paraId="6001F5A1" w14:textId="11CACFB4" w:rsidR="00DD74E1" w:rsidRPr="00DD74E1" w:rsidRDefault="00DD74E1" w:rsidP="00F93039">
      <w:pPr>
        <w:spacing w:after="0" w:line="320" w:lineRule="atLeast"/>
        <w:jc w:val="both"/>
        <w:rPr>
          <w:rFonts w:cstheme="minorHAnsi"/>
          <w:sz w:val="20"/>
          <w:szCs w:val="20"/>
        </w:rPr>
      </w:pPr>
      <w:r w:rsidRPr="00DD74E1">
        <w:rPr>
          <w:rFonts w:eastAsia="Times New Roman" w:cstheme="minorHAnsi"/>
          <w:sz w:val="20"/>
          <w:szCs w:val="20"/>
          <w:lang w:eastAsia="pl-PL"/>
        </w:rPr>
        <w:t>Zakres tematyczny modułu obejmuje w szczególności:</w:t>
      </w:r>
      <w:r w:rsidRPr="00146C14">
        <w:rPr>
          <w:rFonts w:eastAsia="Times New Roman" w:cstheme="minorHAnsi"/>
          <w:sz w:val="20"/>
          <w:szCs w:val="20"/>
          <w:lang w:eastAsia="pl-PL"/>
        </w:rPr>
        <w:t xml:space="preserve"> </w:t>
      </w:r>
      <w:r w:rsidRPr="00DD74E1">
        <w:rPr>
          <w:rFonts w:eastAsia="Times New Roman" w:cstheme="minorHAnsi"/>
          <w:sz w:val="20"/>
          <w:szCs w:val="20"/>
          <w:lang w:eastAsia="pl-PL"/>
        </w:rPr>
        <w:t>wykorzystanie dydaktyki medialnej w pracy z uczniem jako twórcą treści (audio i wideo), wspierających rozwój kompetencji językowych i komunikacyjnych</w:t>
      </w:r>
      <w:r w:rsidR="00A86A62" w:rsidRPr="00146C14">
        <w:rPr>
          <w:rFonts w:eastAsia="Times New Roman" w:cstheme="minorHAnsi"/>
          <w:sz w:val="20"/>
          <w:szCs w:val="20"/>
          <w:lang w:eastAsia="pl-PL"/>
        </w:rPr>
        <w:t xml:space="preserve">; </w:t>
      </w:r>
      <w:r w:rsidRPr="00DD74E1">
        <w:rPr>
          <w:rFonts w:eastAsia="Times New Roman" w:cstheme="minorHAnsi"/>
          <w:sz w:val="20"/>
          <w:szCs w:val="20"/>
          <w:lang w:eastAsia="pl-PL"/>
        </w:rPr>
        <w:t>kształtowanie higieny cyfrowej oraz bezpieczeństwa w sieci, z uwzględnieniem specyfiki funkcjonowania ucznia polonijnego w</w:t>
      </w:r>
      <w:r w:rsidR="00BF5785" w:rsidRPr="00146C14">
        <w:rPr>
          <w:rFonts w:eastAsia="Times New Roman" w:cstheme="minorHAnsi"/>
          <w:sz w:val="20"/>
          <w:szCs w:val="20"/>
          <w:lang w:eastAsia="pl-PL"/>
        </w:rPr>
        <w:t> </w:t>
      </w:r>
      <w:r w:rsidRPr="00DD74E1">
        <w:rPr>
          <w:rFonts w:eastAsia="Times New Roman" w:cstheme="minorHAnsi"/>
          <w:sz w:val="20"/>
          <w:szCs w:val="20"/>
          <w:lang w:eastAsia="pl-PL"/>
        </w:rPr>
        <w:t>środowisku dwujęzycznym</w:t>
      </w:r>
      <w:r w:rsidR="00482662" w:rsidRPr="00146C14">
        <w:rPr>
          <w:rFonts w:eastAsia="Times New Roman" w:cstheme="minorHAnsi"/>
          <w:sz w:val="20"/>
          <w:szCs w:val="20"/>
          <w:lang w:eastAsia="pl-PL"/>
        </w:rPr>
        <w:t xml:space="preserve">; </w:t>
      </w:r>
      <w:r w:rsidRPr="00DD74E1">
        <w:rPr>
          <w:rFonts w:eastAsia="Times New Roman" w:cstheme="minorHAnsi"/>
          <w:sz w:val="20"/>
          <w:szCs w:val="20"/>
          <w:lang w:eastAsia="pl-PL"/>
        </w:rPr>
        <w:t>zastosowanie narzędzi TIK i AI w indywidualizacji i dyferencjacji procesu nauczania w grupach o zróżnicowanym poziomie kompetencji językowych</w:t>
      </w:r>
      <w:r w:rsidR="00482662" w:rsidRPr="00146C14">
        <w:rPr>
          <w:rFonts w:eastAsia="Times New Roman" w:cstheme="minorHAnsi"/>
          <w:sz w:val="20"/>
          <w:szCs w:val="20"/>
          <w:lang w:eastAsia="pl-PL"/>
        </w:rPr>
        <w:t xml:space="preserve">; </w:t>
      </w:r>
      <w:r w:rsidRPr="00DD74E1">
        <w:rPr>
          <w:rFonts w:eastAsia="Times New Roman" w:cstheme="minorHAnsi"/>
          <w:sz w:val="20"/>
          <w:szCs w:val="20"/>
          <w:lang w:eastAsia="pl-PL"/>
        </w:rPr>
        <w:t>wykorzystanie modelu odwróconej klasy (Flipped Classroom) w celu zwiększenia efektywności zajęć i maksymalizacji czasu przeznaczonego na komunikację w języku polskim</w:t>
      </w:r>
      <w:r w:rsidR="00482662" w:rsidRPr="00146C14">
        <w:rPr>
          <w:rFonts w:eastAsia="Times New Roman" w:cstheme="minorHAnsi"/>
          <w:sz w:val="20"/>
          <w:szCs w:val="20"/>
          <w:lang w:eastAsia="pl-PL"/>
        </w:rPr>
        <w:t xml:space="preserve">; </w:t>
      </w:r>
      <w:r w:rsidRPr="00DD74E1">
        <w:rPr>
          <w:rFonts w:eastAsia="Times New Roman" w:cstheme="minorHAnsi"/>
          <w:sz w:val="20"/>
          <w:szCs w:val="20"/>
          <w:lang w:eastAsia="pl-PL"/>
        </w:rPr>
        <w:t>zastosowanie modelu SAMR jako narzędzia planowania i ewaluacji wykorzystania technologii w procesie dydaktycznym.</w:t>
      </w:r>
    </w:p>
    <w:p w14:paraId="7E286477" w14:textId="01122F1C" w:rsidR="0050641D" w:rsidRPr="0050641D" w:rsidRDefault="0050641D" w:rsidP="00F93039">
      <w:pPr>
        <w:spacing w:after="0" w:line="320" w:lineRule="atLeast"/>
        <w:jc w:val="both"/>
        <w:rPr>
          <w:rFonts w:eastAsia="Times New Roman" w:cstheme="minorHAnsi"/>
          <w:sz w:val="20"/>
          <w:szCs w:val="20"/>
          <w:lang w:eastAsia="pl-PL"/>
        </w:rPr>
      </w:pPr>
      <w:r w:rsidRPr="0050641D">
        <w:rPr>
          <w:rFonts w:eastAsia="Times New Roman" w:cstheme="minorHAnsi"/>
          <w:sz w:val="20"/>
          <w:szCs w:val="20"/>
          <w:lang w:eastAsia="pl-PL"/>
        </w:rPr>
        <w:t xml:space="preserve">Szkolenia </w:t>
      </w:r>
      <w:r w:rsidRPr="00146C14">
        <w:rPr>
          <w:rFonts w:eastAsia="Times New Roman" w:cstheme="minorHAnsi"/>
          <w:sz w:val="20"/>
          <w:szCs w:val="20"/>
          <w:lang w:eastAsia="pl-PL"/>
        </w:rPr>
        <w:t>powinny</w:t>
      </w:r>
      <w:r w:rsidRPr="0050641D">
        <w:rPr>
          <w:rFonts w:eastAsia="Times New Roman" w:cstheme="minorHAnsi"/>
          <w:sz w:val="20"/>
          <w:szCs w:val="20"/>
          <w:lang w:eastAsia="pl-PL"/>
        </w:rPr>
        <w:t xml:space="preserve"> uwzględniać specyfikę edukacji polonijnej, w szczególności pracę w warunkach ograniczonego czasu dydaktycznego, zróżnicowanego poziomu językowego uczniów oraz funkcjonowania w środowisku wielojęzycznym. Istotnym elementem modułu jest wspieranie nauczycieli w budowaniu kompetencji uczniów w</w:t>
      </w:r>
      <w:r w:rsidR="00BF5785" w:rsidRPr="00146C14">
        <w:rPr>
          <w:rFonts w:eastAsia="Times New Roman" w:cstheme="minorHAnsi"/>
          <w:sz w:val="20"/>
          <w:szCs w:val="20"/>
          <w:lang w:eastAsia="pl-PL"/>
        </w:rPr>
        <w:t> </w:t>
      </w:r>
      <w:r w:rsidRPr="0050641D">
        <w:rPr>
          <w:rFonts w:eastAsia="Times New Roman" w:cstheme="minorHAnsi"/>
          <w:sz w:val="20"/>
          <w:szCs w:val="20"/>
          <w:lang w:eastAsia="pl-PL"/>
        </w:rPr>
        <w:t>zakresie świadomego, odpowiedzialnego i krytycznego korzystania z technologii.</w:t>
      </w:r>
    </w:p>
    <w:p w14:paraId="6EA327EF" w14:textId="4463CAF5" w:rsidR="0050641D" w:rsidRPr="0050641D" w:rsidRDefault="0050641D" w:rsidP="00F93039">
      <w:pPr>
        <w:spacing w:after="0" w:line="320" w:lineRule="atLeast"/>
        <w:jc w:val="both"/>
        <w:rPr>
          <w:rFonts w:eastAsia="Times New Roman" w:cstheme="minorHAnsi"/>
          <w:sz w:val="20"/>
          <w:szCs w:val="20"/>
          <w:lang w:eastAsia="pl-PL"/>
        </w:rPr>
      </w:pPr>
      <w:r w:rsidRPr="0050641D">
        <w:rPr>
          <w:rFonts w:eastAsia="Times New Roman" w:cstheme="minorHAnsi"/>
          <w:sz w:val="20"/>
          <w:szCs w:val="20"/>
          <w:lang w:eastAsia="pl-PL"/>
        </w:rPr>
        <w:t>Każde szkolenie powinno być realizowane w formie interaktywnego webinarium, łączącego elementy wykładu z</w:t>
      </w:r>
      <w:r w:rsidR="00BF5785" w:rsidRPr="00146C14">
        <w:rPr>
          <w:rFonts w:eastAsia="Times New Roman" w:cstheme="minorHAnsi"/>
          <w:sz w:val="20"/>
          <w:szCs w:val="20"/>
          <w:lang w:eastAsia="pl-PL"/>
        </w:rPr>
        <w:t> </w:t>
      </w:r>
      <w:r w:rsidRPr="0050641D">
        <w:rPr>
          <w:rFonts w:eastAsia="Times New Roman" w:cstheme="minorHAnsi"/>
          <w:sz w:val="20"/>
          <w:szCs w:val="20"/>
          <w:lang w:eastAsia="pl-PL"/>
        </w:rPr>
        <w:t>demonstracją narzędzi oraz analizą przykładów dobrych praktyk. W trakcie realizacji należy zapewnić aktywny udział uczestników (m.in. poprzez czat, krótkie zadania, analizę przypadków) oraz możliwość wymiany doświadczeń.</w:t>
      </w:r>
    </w:p>
    <w:p w14:paraId="1E85CBD7" w14:textId="5CAE670D" w:rsidR="000777D6" w:rsidRDefault="0050641D" w:rsidP="00F93039">
      <w:pPr>
        <w:spacing w:after="0" w:line="320" w:lineRule="atLeast"/>
        <w:jc w:val="both"/>
        <w:rPr>
          <w:rFonts w:eastAsia="Times New Roman" w:cstheme="minorHAnsi"/>
          <w:sz w:val="20"/>
          <w:szCs w:val="20"/>
          <w:lang w:eastAsia="pl-PL"/>
        </w:rPr>
      </w:pPr>
      <w:r w:rsidRPr="0050641D">
        <w:rPr>
          <w:rFonts w:eastAsia="Times New Roman" w:cstheme="minorHAnsi"/>
          <w:sz w:val="20"/>
          <w:szCs w:val="20"/>
          <w:lang w:eastAsia="pl-PL"/>
        </w:rPr>
        <w:t xml:space="preserve">Prezentowane treści </w:t>
      </w:r>
      <w:r w:rsidRPr="00146C14">
        <w:rPr>
          <w:rFonts w:eastAsia="Times New Roman" w:cstheme="minorHAnsi"/>
          <w:sz w:val="20"/>
          <w:szCs w:val="20"/>
          <w:lang w:eastAsia="pl-PL"/>
        </w:rPr>
        <w:t>powinny</w:t>
      </w:r>
      <w:r w:rsidRPr="0050641D">
        <w:rPr>
          <w:rFonts w:eastAsia="Times New Roman" w:cstheme="minorHAnsi"/>
          <w:sz w:val="20"/>
          <w:szCs w:val="20"/>
          <w:lang w:eastAsia="pl-PL"/>
        </w:rPr>
        <w:t xml:space="preserve"> obejmować komponent praktyczny, w tym demonstracje wykorzystania narzędzi TIK i AI, autorskie scenariusze zajęć, przykłady poleceń i materiałów dydaktycznych, a także rozwiązania możliwe do bezpośredniego zastosowania w pracy nauczyciela. </w:t>
      </w:r>
      <w:r w:rsidR="00D640A3" w:rsidRPr="00146C14">
        <w:rPr>
          <w:rFonts w:eastAsia="Times New Roman" w:cstheme="minorHAnsi"/>
          <w:sz w:val="20"/>
          <w:szCs w:val="20"/>
          <w:lang w:eastAsia="pl-PL"/>
        </w:rPr>
        <w:t>Treści p</w:t>
      </w:r>
      <w:r w:rsidRPr="00146C14">
        <w:rPr>
          <w:rFonts w:eastAsia="Times New Roman" w:cstheme="minorHAnsi"/>
          <w:sz w:val="20"/>
          <w:szCs w:val="20"/>
          <w:lang w:eastAsia="pl-PL"/>
        </w:rPr>
        <w:t>owinn</w:t>
      </w:r>
      <w:r w:rsidR="00D640A3" w:rsidRPr="00146C14">
        <w:rPr>
          <w:rFonts w:eastAsia="Times New Roman" w:cstheme="minorHAnsi"/>
          <w:sz w:val="20"/>
          <w:szCs w:val="20"/>
          <w:lang w:eastAsia="pl-PL"/>
        </w:rPr>
        <w:t xml:space="preserve">y </w:t>
      </w:r>
      <w:r w:rsidRPr="0050641D">
        <w:rPr>
          <w:rFonts w:eastAsia="Times New Roman" w:cstheme="minorHAnsi"/>
          <w:sz w:val="20"/>
          <w:szCs w:val="20"/>
          <w:lang w:eastAsia="pl-PL"/>
        </w:rPr>
        <w:t>również uwzględni</w:t>
      </w:r>
      <w:r w:rsidR="00D640A3" w:rsidRPr="00146C14">
        <w:rPr>
          <w:rFonts w:eastAsia="Times New Roman" w:cstheme="minorHAnsi"/>
          <w:sz w:val="20"/>
          <w:szCs w:val="20"/>
          <w:lang w:eastAsia="pl-PL"/>
        </w:rPr>
        <w:t>ać</w:t>
      </w:r>
      <w:r w:rsidRPr="0050641D">
        <w:rPr>
          <w:rFonts w:eastAsia="Times New Roman" w:cstheme="minorHAnsi"/>
          <w:sz w:val="20"/>
          <w:szCs w:val="20"/>
          <w:lang w:eastAsia="pl-PL"/>
        </w:rPr>
        <w:t xml:space="preserve"> element</w:t>
      </w:r>
      <w:r w:rsidR="00D640A3" w:rsidRPr="00146C14">
        <w:rPr>
          <w:rFonts w:eastAsia="Times New Roman" w:cstheme="minorHAnsi"/>
          <w:sz w:val="20"/>
          <w:szCs w:val="20"/>
          <w:lang w:eastAsia="pl-PL"/>
        </w:rPr>
        <w:t>y</w:t>
      </w:r>
      <w:r w:rsidRPr="0050641D">
        <w:rPr>
          <w:rFonts w:eastAsia="Times New Roman" w:cstheme="minorHAnsi"/>
          <w:sz w:val="20"/>
          <w:szCs w:val="20"/>
          <w:lang w:eastAsia="pl-PL"/>
        </w:rPr>
        <w:t xml:space="preserve"> oceniania kształtującego oraz wskazanie sposobów monitorowania postępów uczniów z wykorzystaniem technologii.</w:t>
      </w:r>
    </w:p>
    <w:p w14:paraId="5416C560" w14:textId="2A77A25F" w:rsidR="003B1746" w:rsidRPr="00307F04" w:rsidRDefault="003B1746" w:rsidP="00F93039">
      <w:pPr>
        <w:widowControl w:val="0"/>
        <w:numPr>
          <w:ilvl w:val="0"/>
          <w:numId w:val="69"/>
        </w:numPr>
        <w:tabs>
          <w:tab w:val="left" w:pos="426"/>
        </w:tabs>
        <w:spacing w:after="0" w:line="320" w:lineRule="atLeast"/>
        <w:jc w:val="both"/>
        <w:rPr>
          <w:rFonts w:eastAsia="Tahoma" w:cstheme="minorHAnsi"/>
          <w:sz w:val="20"/>
          <w:szCs w:val="20"/>
        </w:rPr>
      </w:pPr>
      <w:r>
        <w:rPr>
          <w:rFonts w:eastAsia="Tahoma" w:cstheme="minorHAnsi"/>
          <w:b/>
          <w:sz w:val="20"/>
          <w:szCs w:val="20"/>
        </w:rPr>
        <w:t>V</w:t>
      </w:r>
      <w:r w:rsidRPr="00307F04">
        <w:rPr>
          <w:rFonts w:eastAsia="Tahoma" w:cstheme="minorHAnsi"/>
          <w:b/>
          <w:sz w:val="20"/>
          <w:szCs w:val="20"/>
        </w:rPr>
        <w:t xml:space="preserve"> moduł – 5 webinariów</w:t>
      </w:r>
    </w:p>
    <w:p w14:paraId="08B1153E" w14:textId="302805BF" w:rsidR="003B1746" w:rsidRPr="00146C14" w:rsidRDefault="003B1746" w:rsidP="00F93039">
      <w:pPr>
        <w:spacing w:after="0" w:line="320" w:lineRule="atLeast"/>
        <w:jc w:val="both"/>
        <w:rPr>
          <w:rFonts w:eastAsia="Times New Roman" w:cstheme="minorHAnsi"/>
          <w:sz w:val="20"/>
          <w:szCs w:val="20"/>
          <w:lang w:eastAsia="pl-PL"/>
        </w:rPr>
      </w:pPr>
      <w:r w:rsidRPr="003B1746">
        <w:rPr>
          <w:rFonts w:cstheme="minorHAnsi"/>
          <w:b/>
          <w:bCs/>
          <w:i/>
          <w:iCs/>
          <w:sz w:val="20"/>
          <w:szCs w:val="20"/>
        </w:rPr>
        <w:t>Praca z uczniami ze specyficznymi potrzebami edukacyjnymi na wszystkich etapach edukacyjnych oświatowej placówki polonijnej. Wsparcie ucznia i nauczyciela.</w:t>
      </w:r>
    </w:p>
    <w:p w14:paraId="2D645BCF" w14:textId="77777777" w:rsidR="00F76C3B" w:rsidRPr="00146C14" w:rsidRDefault="00CF7DBB" w:rsidP="00F93039">
      <w:pPr>
        <w:spacing w:after="0" w:line="320" w:lineRule="atLeast"/>
        <w:jc w:val="both"/>
        <w:rPr>
          <w:rFonts w:eastAsia="Times New Roman" w:cstheme="minorHAnsi"/>
          <w:sz w:val="20"/>
          <w:szCs w:val="20"/>
          <w:lang w:eastAsia="pl-PL"/>
        </w:rPr>
      </w:pPr>
      <w:bookmarkStart w:id="5" w:name="_Hlk226443805"/>
      <w:r w:rsidRPr="00CF7DBB">
        <w:rPr>
          <w:rFonts w:eastAsia="Times New Roman" w:cstheme="minorHAnsi"/>
          <w:sz w:val="20"/>
          <w:szCs w:val="20"/>
          <w:lang w:eastAsia="pl-PL"/>
        </w:rPr>
        <w:t>Blok szkoleniowy powinien obejmować zagadnienia związane z pracą z uczniami ze specyficznymi potrzebami edukacyjnymi na wszystkich etapach edukacyjnych w szkołach polonijnych, z uwzględnieniem wsparcia zarówno ucznia, jak i nauczyciela. Celem szkoleń jest podniesienie kompetencji nauczycieli w zakresie rozpoznawania oraz skutecznego wspierania uczniów ze specjalnymi potrzebami edukacyjnymi, z uwzględnieniem specyfiki ich funkcjonowania w środowisku wielojęzycznym oraz warunków edukacji poza granicami kraju.</w:t>
      </w:r>
    </w:p>
    <w:p w14:paraId="4148AAE1" w14:textId="2C1DDD10" w:rsidR="003F49AA" w:rsidRPr="00146C14" w:rsidRDefault="00F76C3B" w:rsidP="00F93039">
      <w:pPr>
        <w:spacing w:after="0" w:line="320" w:lineRule="atLeast"/>
        <w:jc w:val="both"/>
        <w:rPr>
          <w:rFonts w:eastAsia="Times New Roman" w:cstheme="minorHAnsi"/>
          <w:sz w:val="20"/>
          <w:szCs w:val="20"/>
          <w:lang w:eastAsia="pl-PL"/>
        </w:rPr>
      </w:pPr>
      <w:r w:rsidRPr="00F76C3B">
        <w:rPr>
          <w:rFonts w:eastAsia="Times New Roman" w:cstheme="minorHAnsi"/>
          <w:sz w:val="20"/>
          <w:szCs w:val="20"/>
          <w:lang w:eastAsia="pl-PL"/>
        </w:rPr>
        <w:t>Zakres tematyczny modułu obejmuje w szczególności:</w:t>
      </w:r>
      <w:r w:rsidR="009D6072" w:rsidRPr="00146C14">
        <w:rPr>
          <w:rFonts w:eastAsia="Times New Roman" w:cstheme="minorHAnsi"/>
          <w:sz w:val="20"/>
          <w:szCs w:val="20"/>
          <w:lang w:eastAsia="pl-PL"/>
        </w:rPr>
        <w:t xml:space="preserve"> </w:t>
      </w:r>
      <w:r w:rsidRPr="00F76C3B">
        <w:rPr>
          <w:rFonts w:eastAsia="Times New Roman" w:cstheme="minorHAnsi"/>
          <w:sz w:val="20"/>
          <w:szCs w:val="20"/>
          <w:lang w:eastAsia="pl-PL"/>
        </w:rPr>
        <w:t>rozpoznawanie trudności rozwojowych i edukacyjnych uczniów w warunkach szkoły polonijnej, w tym specyfikę funkcjonowania uczniów z ADHD, dysleksją, dysgrafią i</w:t>
      </w:r>
      <w:r w:rsidR="00755E8F" w:rsidRPr="00146C14">
        <w:rPr>
          <w:rFonts w:eastAsia="Times New Roman" w:cstheme="minorHAnsi"/>
          <w:sz w:val="20"/>
          <w:szCs w:val="20"/>
          <w:lang w:eastAsia="pl-PL"/>
        </w:rPr>
        <w:t> </w:t>
      </w:r>
      <w:r w:rsidRPr="00F76C3B">
        <w:rPr>
          <w:rFonts w:eastAsia="Times New Roman" w:cstheme="minorHAnsi"/>
          <w:sz w:val="20"/>
          <w:szCs w:val="20"/>
          <w:lang w:eastAsia="pl-PL"/>
        </w:rPr>
        <w:t>dysortografią</w:t>
      </w:r>
      <w:r w:rsidR="004D6E28" w:rsidRPr="00146C14">
        <w:rPr>
          <w:rFonts w:eastAsia="Times New Roman" w:cstheme="minorHAnsi"/>
          <w:sz w:val="20"/>
          <w:szCs w:val="20"/>
          <w:lang w:eastAsia="pl-PL"/>
        </w:rPr>
        <w:t xml:space="preserve">; </w:t>
      </w:r>
      <w:r w:rsidRPr="00F76C3B">
        <w:rPr>
          <w:rFonts w:eastAsia="Times New Roman" w:cstheme="minorHAnsi"/>
          <w:sz w:val="20"/>
          <w:szCs w:val="20"/>
          <w:lang w:eastAsia="pl-PL"/>
        </w:rPr>
        <w:t>dostosowanie wymagań edukacyjnych oraz organizacji pracy do indywidualnych potrzeb ucznia, w tym wsparcie uczniów z trudnościami w koncentracji uwagi i organizacji pracy</w:t>
      </w:r>
      <w:r w:rsidR="004D6E28" w:rsidRPr="00146C14">
        <w:rPr>
          <w:rFonts w:eastAsia="Times New Roman" w:cstheme="minorHAnsi"/>
          <w:sz w:val="20"/>
          <w:szCs w:val="20"/>
          <w:lang w:eastAsia="pl-PL"/>
        </w:rPr>
        <w:t xml:space="preserve"> oraz </w:t>
      </w:r>
      <w:r w:rsidRPr="00F76C3B">
        <w:rPr>
          <w:rFonts w:eastAsia="Times New Roman" w:cstheme="minorHAnsi"/>
          <w:sz w:val="20"/>
          <w:szCs w:val="20"/>
          <w:lang w:eastAsia="pl-PL"/>
        </w:rPr>
        <w:t>monitorowanie postępów edukacyjnych oraz dobrostanu ucznia, a także współpracę z rodzicami i specjalistami funkcjonującymi w kraju zamieszkania</w:t>
      </w:r>
      <w:r w:rsidR="004D6E28" w:rsidRPr="00146C14">
        <w:rPr>
          <w:rFonts w:eastAsia="Times New Roman" w:cstheme="minorHAnsi"/>
          <w:sz w:val="20"/>
          <w:szCs w:val="20"/>
          <w:lang w:eastAsia="pl-PL"/>
        </w:rPr>
        <w:t xml:space="preserve">; </w:t>
      </w:r>
      <w:r w:rsidRPr="00F76C3B">
        <w:rPr>
          <w:rFonts w:eastAsia="Times New Roman" w:cstheme="minorHAnsi"/>
          <w:sz w:val="20"/>
          <w:szCs w:val="20"/>
          <w:lang w:eastAsia="pl-PL"/>
        </w:rPr>
        <w:t>rozwijanie kompetencji społecznych uczniów, w tym umiejętności komunikacyjnych, współpracy w grupie, rozwiązywania konfliktów oraz budowania relacji rówieśniczych</w:t>
      </w:r>
      <w:r w:rsidR="00D443E5" w:rsidRPr="00146C14">
        <w:rPr>
          <w:rFonts w:eastAsia="Times New Roman" w:cstheme="minorHAnsi"/>
          <w:sz w:val="20"/>
          <w:szCs w:val="20"/>
          <w:lang w:eastAsia="pl-PL"/>
        </w:rPr>
        <w:t xml:space="preserve">; </w:t>
      </w:r>
      <w:r w:rsidRPr="00F76C3B">
        <w:rPr>
          <w:rFonts w:eastAsia="Times New Roman" w:cstheme="minorHAnsi"/>
          <w:sz w:val="20"/>
          <w:szCs w:val="20"/>
          <w:lang w:eastAsia="pl-PL"/>
        </w:rPr>
        <w:t xml:space="preserve">działania z zakresu profilaktyki </w:t>
      </w:r>
      <w:r w:rsidRPr="00F76C3B">
        <w:rPr>
          <w:rFonts w:eastAsia="Times New Roman" w:cstheme="minorHAnsi"/>
          <w:sz w:val="20"/>
          <w:szCs w:val="20"/>
          <w:lang w:eastAsia="pl-PL"/>
        </w:rPr>
        <w:lastRenderedPageBreak/>
        <w:t>trudności emocjonalnych i zachowań problemowych, w tym rozpoznawanie sygnałów trudności, wspieranie samoregulacji emocjonalnej oraz kształtowanie postaw prospołecznych</w:t>
      </w:r>
      <w:r w:rsidR="00D443E5" w:rsidRPr="00146C14">
        <w:rPr>
          <w:rFonts w:eastAsia="Times New Roman" w:cstheme="minorHAnsi"/>
          <w:sz w:val="20"/>
          <w:szCs w:val="20"/>
          <w:lang w:eastAsia="pl-PL"/>
        </w:rPr>
        <w:t xml:space="preserve">; </w:t>
      </w:r>
      <w:r w:rsidRPr="00F76C3B">
        <w:rPr>
          <w:rFonts w:eastAsia="Times New Roman" w:cstheme="minorHAnsi"/>
          <w:sz w:val="20"/>
          <w:szCs w:val="20"/>
          <w:lang w:eastAsia="pl-PL"/>
        </w:rPr>
        <w:t>wzmacnianie poczucia własnej wartości uczniów, rozwijanie motywacji do nauki języka polskiego oraz wspieranie samodzielności i odpowiedzialności za proces uczenia się.</w:t>
      </w:r>
    </w:p>
    <w:p w14:paraId="13954A9A" w14:textId="4260C5F9" w:rsidR="003F49AA" w:rsidRPr="003F49AA" w:rsidRDefault="003F49AA" w:rsidP="00F93039">
      <w:pPr>
        <w:spacing w:after="0" w:line="320" w:lineRule="atLeast"/>
        <w:jc w:val="both"/>
        <w:rPr>
          <w:rFonts w:eastAsia="Times New Roman" w:cstheme="minorHAnsi"/>
          <w:sz w:val="20"/>
          <w:szCs w:val="20"/>
          <w:lang w:eastAsia="pl-PL"/>
        </w:rPr>
      </w:pPr>
      <w:r w:rsidRPr="003F49AA">
        <w:rPr>
          <w:rFonts w:eastAsia="Times New Roman" w:cstheme="minorHAnsi"/>
          <w:sz w:val="20"/>
          <w:szCs w:val="20"/>
          <w:lang w:eastAsia="pl-PL"/>
        </w:rPr>
        <w:t xml:space="preserve">Szkolenia </w:t>
      </w:r>
      <w:r w:rsidRPr="00146C14">
        <w:rPr>
          <w:rFonts w:eastAsia="Times New Roman" w:cstheme="minorHAnsi"/>
          <w:sz w:val="20"/>
          <w:szCs w:val="20"/>
          <w:lang w:eastAsia="pl-PL"/>
        </w:rPr>
        <w:t>powinny</w:t>
      </w:r>
      <w:r w:rsidRPr="003F49AA">
        <w:rPr>
          <w:rFonts w:eastAsia="Times New Roman" w:cstheme="minorHAnsi"/>
          <w:sz w:val="20"/>
          <w:szCs w:val="20"/>
          <w:lang w:eastAsia="pl-PL"/>
        </w:rPr>
        <w:t xml:space="preserve"> uwzględniać specyfikę funkcjonowania szkół polonijnych, w szczególności pracę w</w:t>
      </w:r>
      <w:r w:rsidR="00755E8F" w:rsidRPr="00146C14">
        <w:rPr>
          <w:rFonts w:eastAsia="Times New Roman" w:cstheme="minorHAnsi"/>
          <w:sz w:val="20"/>
          <w:szCs w:val="20"/>
          <w:lang w:eastAsia="pl-PL"/>
        </w:rPr>
        <w:t> </w:t>
      </w:r>
      <w:r w:rsidRPr="003F49AA">
        <w:rPr>
          <w:rFonts w:eastAsia="Times New Roman" w:cstheme="minorHAnsi"/>
          <w:sz w:val="20"/>
          <w:szCs w:val="20"/>
          <w:lang w:eastAsia="pl-PL"/>
        </w:rPr>
        <w:t>zróżnicowanych językowo i kulturowo grupach uczniów oraz konieczność indywidualizacji podejścia dydaktycznego i wychowawczego.</w:t>
      </w:r>
    </w:p>
    <w:p w14:paraId="161B5891" w14:textId="7A6633DB" w:rsidR="00A84F84" w:rsidRPr="00A84F84" w:rsidRDefault="00A84F84" w:rsidP="00F93039">
      <w:pPr>
        <w:spacing w:after="0" w:line="320" w:lineRule="atLeast"/>
        <w:jc w:val="both"/>
        <w:rPr>
          <w:rFonts w:eastAsia="Times New Roman" w:cstheme="minorHAnsi"/>
          <w:sz w:val="20"/>
          <w:szCs w:val="20"/>
          <w:lang w:eastAsia="pl-PL"/>
        </w:rPr>
      </w:pPr>
      <w:r w:rsidRPr="00A84F84">
        <w:rPr>
          <w:rFonts w:eastAsia="Times New Roman" w:cstheme="minorHAnsi"/>
          <w:sz w:val="20"/>
          <w:szCs w:val="20"/>
          <w:lang w:eastAsia="pl-PL"/>
        </w:rPr>
        <w:t>Każde szkolenie powinno być realizowane w formie interaktywnego webinarium, łączącego elementy wykładu z</w:t>
      </w:r>
      <w:r w:rsidR="00755E8F" w:rsidRPr="00146C14">
        <w:rPr>
          <w:rFonts w:eastAsia="Times New Roman" w:cstheme="minorHAnsi"/>
          <w:sz w:val="20"/>
          <w:szCs w:val="20"/>
          <w:lang w:eastAsia="pl-PL"/>
        </w:rPr>
        <w:t> </w:t>
      </w:r>
      <w:r w:rsidRPr="00A84F84">
        <w:rPr>
          <w:rFonts w:eastAsia="Times New Roman" w:cstheme="minorHAnsi"/>
          <w:sz w:val="20"/>
          <w:szCs w:val="20"/>
          <w:lang w:eastAsia="pl-PL"/>
        </w:rPr>
        <w:t>analizą przypadków oraz umożliwiającego aktywny udział uczestników.</w:t>
      </w:r>
      <w:r w:rsidRPr="00146C14">
        <w:rPr>
          <w:rFonts w:eastAsia="Times New Roman" w:cstheme="minorHAnsi"/>
          <w:sz w:val="20"/>
          <w:szCs w:val="20"/>
          <w:lang w:eastAsia="pl-PL"/>
        </w:rPr>
        <w:t xml:space="preserve"> </w:t>
      </w:r>
      <w:r w:rsidRPr="00A84F84">
        <w:rPr>
          <w:rFonts w:eastAsia="Times New Roman" w:cstheme="minorHAnsi"/>
          <w:sz w:val="20"/>
          <w:szCs w:val="20"/>
          <w:lang w:eastAsia="pl-PL"/>
        </w:rPr>
        <w:t>Prezentowane treści powinny mieć charakter praktyczny i obejmować w szczególności autorskie scenariusze zajęć, przykłady działań wspierających uczniów ze specjalnymi potrzebami edukacyjnymi, propozycje ćwiczeń oraz narzędzia możliwe do bezpośredniego zastosowania w pracy nauczyciela.</w:t>
      </w:r>
    </w:p>
    <w:p w14:paraId="0D93A113" w14:textId="5EF70DD6" w:rsidR="008D36AA" w:rsidRDefault="00A84F84" w:rsidP="00F93039">
      <w:pPr>
        <w:spacing w:after="0" w:line="320" w:lineRule="atLeast"/>
        <w:jc w:val="both"/>
        <w:rPr>
          <w:rFonts w:eastAsia="Times New Roman" w:cstheme="minorHAnsi"/>
          <w:sz w:val="20"/>
          <w:szCs w:val="20"/>
          <w:lang w:eastAsia="pl-PL"/>
        </w:rPr>
      </w:pPr>
      <w:r w:rsidRPr="00A84F84">
        <w:rPr>
          <w:rFonts w:eastAsia="Times New Roman" w:cstheme="minorHAnsi"/>
          <w:sz w:val="20"/>
          <w:szCs w:val="20"/>
          <w:lang w:eastAsia="pl-PL"/>
        </w:rPr>
        <w:t>Zakres merytoryczny powinien uwzględniać również narzędzia diagnostyczne i dydaktyczne, strategie pracy z</w:t>
      </w:r>
      <w:r w:rsidR="00755E8F" w:rsidRPr="00146C14">
        <w:rPr>
          <w:rFonts w:eastAsia="Times New Roman" w:cstheme="minorHAnsi"/>
          <w:sz w:val="20"/>
          <w:szCs w:val="20"/>
          <w:lang w:eastAsia="pl-PL"/>
        </w:rPr>
        <w:t> </w:t>
      </w:r>
      <w:r w:rsidRPr="00A84F84">
        <w:rPr>
          <w:rFonts w:eastAsia="Times New Roman" w:cstheme="minorHAnsi"/>
          <w:sz w:val="20"/>
          <w:szCs w:val="20"/>
          <w:lang w:eastAsia="pl-PL"/>
        </w:rPr>
        <w:t>uczniem oraz rekomendacje dotyczące współpracy z rodzicami i specjalistami.</w:t>
      </w:r>
      <w:bookmarkEnd w:id="5"/>
    </w:p>
    <w:p w14:paraId="12F5E0B9" w14:textId="3D708B04" w:rsidR="0001746B" w:rsidRPr="00307F04" w:rsidRDefault="0001746B" w:rsidP="00F93039">
      <w:pPr>
        <w:widowControl w:val="0"/>
        <w:numPr>
          <w:ilvl w:val="0"/>
          <w:numId w:val="69"/>
        </w:numPr>
        <w:tabs>
          <w:tab w:val="left" w:pos="426"/>
        </w:tabs>
        <w:spacing w:after="0" w:line="320" w:lineRule="atLeast"/>
        <w:jc w:val="both"/>
        <w:rPr>
          <w:rFonts w:eastAsia="Tahoma" w:cstheme="minorHAnsi"/>
          <w:sz w:val="20"/>
          <w:szCs w:val="20"/>
        </w:rPr>
      </w:pPr>
      <w:r>
        <w:rPr>
          <w:rFonts w:eastAsia="Tahoma" w:cstheme="minorHAnsi"/>
          <w:b/>
          <w:sz w:val="20"/>
          <w:szCs w:val="20"/>
        </w:rPr>
        <w:t>VI</w:t>
      </w:r>
      <w:r w:rsidRPr="00307F04">
        <w:rPr>
          <w:rFonts w:eastAsia="Tahoma" w:cstheme="minorHAnsi"/>
          <w:b/>
          <w:sz w:val="20"/>
          <w:szCs w:val="20"/>
        </w:rPr>
        <w:t xml:space="preserve"> moduł – 5 webinariów</w:t>
      </w:r>
    </w:p>
    <w:p w14:paraId="6424B09D" w14:textId="77777777" w:rsidR="0001746B" w:rsidRDefault="0001746B" w:rsidP="00F93039">
      <w:pPr>
        <w:spacing w:after="0" w:line="320" w:lineRule="atLeast"/>
        <w:jc w:val="both"/>
        <w:rPr>
          <w:rFonts w:cstheme="minorHAnsi"/>
          <w:b/>
          <w:bCs/>
          <w:i/>
          <w:iCs/>
          <w:sz w:val="20"/>
          <w:szCs w:val="20"/>
        </w:rPr>
      </w:pPr>
      <w:r w:rsidRPr="0001746B">
        <w:rPr>
          <w:rFonts w:cstheme="minorHAnsi"/>
          <w:b/>
          <w:bCs/>
          <w:i/>
          <w:iCs/>
          <w:sz w:val="20"/>
          <w:szCs w:val="20"/>
        </w:rPr>
        <w:t>Zarządzanie i organizacja pracy szkoły polonijnej</w:t>
      </w:r>
      <w:bookmarkStart w:id="6" w:name="_Hlk226444038"/>
      <w:r>
        <w:rPr>
          <w:rFonts w:cstheme="minorHAnsi"/>
          <w:b/>
          <w:bCs/>
          <w:i/>
          <w:iCs/>
          <w:sz w:val="20"/>
          <w:szCs w:val="20"/>
        </w:rPr>
        <w:t>.</w:t>
      </w:r>
    </w:p>
    <w:p w14:paraId="4B9A2930" w14:textId="3A8A3BCB" w:rsidR="003F7999" w:rsidRPr="0001746B" w:rsidRDefault="00C64E46" w:rsidP="00F93039">
      <w:pPr>
        <w:spacing w:after="0" w:line="320" w:lineRule="atLeast"/>
        <w:jc w:val="both"/>
        <w:rPr>
          <w:rFonts w:eastAsia="Times New Roman" w:cstheme="minorHAnsi"/>
          <w:sz w:val="20"/>
          <w:szCs w:val="20"/>
          <w:lang w:eastAsia="pl-PL"/>
        </w:rPr>
      </w:pPr>
      <w:r w:rsidRPr="00146C14">
        <w:rPr>
          <w:rFonts w:cstheme="minorHAnsi"/>
          <w:sz w:val="20"/>
          <w:szCs w:val="20"/>
          <w:lang w:eastAsia="pl-PL"/>
        </w:rPr>
        <w:t>Blok szkoleniowy powinien obejmować</w:t>
      </w:r>
      <w:r w:rsidR="0056684B" w:rsidRPr="00146C14">
        <w:rPr>
          <w:rFonts w:cstheme="minorHAnsi"/>
          <w:sz w:val="20"/>
          <w:szCs w:val="20"/>
          <w:lang w:eastAsia="pl-PL"/>
        </w:rPr>
        <w:t xml:space="preserve"> zagadnienia związane z zarządzaniem i przywództwem w szkołach polonijnych, uwzględniające specyfikę pracy w środowisku wielokulturowym, wielojęzycznym oraz w warunkach ograniczonych zasobów organizacyjnych i kadrowych.</w:t>
      </w:r>
      <w:r w:rsidR="00FC6D93" w:rsidRPr="00146C14">
        <w:rPr>
          <w:rFonts w:cstheme="minorHAnsi"/>
          <w:sz w:val="20"/>
          <w:szCs w:val="20"/>
        </w:rPr>
        <w:t xml:space="preserve"> Celem szkoleń jest rozwijanie kompetencji w zakresie skutecznego zarządzania placówką edukacyjną funkcjonującą poza granicami kraju, z uwzględnieniem specyfiki środowiska emigracyjnego, ograniczonych zasobów organizacyjnych oraz wielości ról pełnionych przez kadrę kierowniczą.</w:t>
      </w:r>
      <w:r w:rsidR="00B9212B" w:rsidRPr="00146C14">
        <w:rPr>
          <w:rFonts w:cstheme="minorHAnsi"/>
          <w:sz w:val="20"/>
          <w:szCs w:val="20"/>
          <w:lang w:eastAsia="pl-PL"/>
        </w:rPr>
        <w:t xml:space="preserve"> </w:t>
      </w:r>
    </w:p>
    <w:p w14:paraId="1E3B31CB" w14:textId="3C3EFC85" w:rsidR="003F7999" w:rsidRPr="003F7999" w:rsidRDefault="003F7999" w:rsidP="00F93039">
      <w:pPr>
        <w:spacing w:after="0" w:line="320" w:lineRule="atLeast"/>
        <w:jc w:val="both"/>
        <w:rPr>
          <w:rFonts w:cstheme="minorHAnsi"/>
          <w:sz w:val="20"/>
          <w:szCs w:val="20"/>
          <w:lang w:eastAsia="pl-PL"/>
        </w:rPr>
      </w:pPr>
      <w:r w:rsidRPr="003F7999">
        <w:rPr>
          <w:rFonts w:eastAsia="Times New Roman" w:cstheme="minorHAnsi"/>
          <w:sz w:val="20"/>
          <w:szCs w:val="20"/>
          <w:lang w:eastAsia="pl-PL"/>
        </w:rPr>
        <w:t>Zakres tematyczny modułu obejmuje w szczególności:</w:t>
      </w:r>
      <w:r w:rsidR="0065332E" w:rsidRPr="00146C14">
        <w:rPr>
          <w:rFonts w:cstheme="minorHAnsi"/>
          <w:sz w:val="20"/>
          <w:szCs w:val="20"/>
          <w:lang w:eastAsia="pl-PL"/>
        </w:rPr>
        <w:t xml:space="preserve"> </w:t>
      </w:r>
      <w:r w:rsidRPr="003F7999">
        <w:rPr>
          <w:rFonts w:eastAsia="Times New Roman" w:cstheme="minorHAnsi"/>
          <w:sz w:val="20"/>
          <w:szCs w:val="20"/>
          <w:lang w:eastAsia="pl-PL"/>
        </w:rPr>
        <w:t>specyfikę zarządzania szkołą polonijną, w tym rolę dyrektora jako lidera, organizatora i nauczyciela</w:t>
      </w:r>
      <w:r w:rsidR="0065332E" w:rsidRPr="00146C14">
        <w:rPr>
          <w:rFonts w:eastAsia="Times New Roman" w:cstheme="minorHAnsi"/>
          <w:sz w:val="20"/>
          <w:szCs w:val="20"/>
          <w:lang w:eastAsia="pl-PL"/>
        </w:rPr>
        <w:t>;</w:t>
      </w:r>
      <w:r w:rsidR="00301162" w:rsidRPr="00146C14">
        <w:rPr>
          <w:rFonts w:eastAsia="Times New Roman" w:cstheme="minorHAnsi"/>
          <w:sz w:val="20"/>
          <w:szCs w:val="20"/>
          <w:lang w:eastAsia="pl-PL"/>
        </w:rPr>
        <w:t xml:space="preserve"> </w:t>
      </w:r>
      <w:r w:rsidRPr="003F7999">
        <w:rPr>
          <w:rFonts w:eastAsia="Times New Roman" w:cstheme="minorHAnsi"/>
          <w:sz w:val="20"/>
          <w:szCs w:val="20"/>
          <w:lang w:eastAsia="pl-PL"/>
        </w:rPr>
        <w:t>rozwijanie kompetencji przywódczych, budowanie i</w:t>
      </w:r>
      <w:r w:rsidR="00A23E93" w:rsidRPr="00146C14">
        <w:rPr>
          <w:rFonts w:eastAsia="Times New Roman" w:cstheme="minorHAnsi"/>
          <w:sz w:val="20"/>
          <w:szCs w:val="20"/>
          <w:lang w:eastAsia="pl-PL"/>
        </w:rPr>
        <w:t> </w:t>
      </w:r>
      <w:r w:rsidRPr="003F7999">
        <w:rPr>
          <w:rFonts w:eastAsia="Times New Roman" w:cstheme="minorHAnsi"/>
          <w:sz w:val="20"/>
          <w:szCs w:val="20"/>
          <w:lang w:eastAsia="pl-PL"/>
        </w:rPr>
        <w:t>motywowanie zespołu nauczycielskiego oraz efektywne delegowanie zadań w warunkach ograniczonych zasobów</w:t>
      </w:r>
      <w:r w:rsidR="00301162" w:rsidRPr="00146C14">
        <w:rPr>
          <w:rFonts w:eastAsia="Times New Roman" w:cstheme="minorHAnsi"/>
          <w:sz w:val="20"/>
          <w:szCs w:val="20"/>
          <w:lang w:eastAsia="pl-PL"/>
        </w:rPr>
        <w:t xml:space="preserve">; </w:t>
      </w:r>
      <w:r w:rsidRPr="003F7999">
        <w:rPr>
          <w:rFonts w:eastAsia="Times New Roman" w:cstheme="minorHAnsi"/>
          <w:sz w:val="20"/>
          <w:szCs w:val="20"/>
          <w:lang w:eastAsia="pl-PL"/>
        </w:rPr>
        <w:t>komunikację w środowisku wielokulturowym, w tym prowadzenie rozmów trudnych, rozwiązywanie konfliktów oraz współpracę z rodzicami i środowiskiem lokalnym</w:t>
      </w:r>
      <w:r w:rsidR="00D671EB" w:rsidRPr="00146C14">
        <w:rPr>
          <w:rFonts w:eastAsia="Times New Roman" w:cstheme="minorHAnsi"/>
          <w:sz w:val="20"/>
          <w:szCs w:val="20"/>
          <w:lang w:eastAsia="pl-PL"/>
        </w:rPr>
        <w:t xml:space="preserve">; </w:t>
      </w:r>
      <w:r w:rsidRPr="003F7999">
        <w:rPr>
          <w:rFonts w:eastAsia="Times New Roman" w:cstheme="minorHAnsi"/>
          <w:sz w:val="20"/>
          <w:szCs w:val="20"/>
          <w:lang w:eastAsia="pl-PL"/>
        </w:rPr>
        <w:t>wykorzystanie polskiego prawa oświatowego jako źródła inspiracji organizacyjnych w funkcjonowaniu szkół polonijnych</w:t>
      </w:r>
      <w:r w:rsidR="00D671EB" w:rsidRPr="00146C14">
        <w:rPr>
          <w:rFonts w:eastAsia="Times New Roman" w:cstheme="minorHAnsi"/>
          <w:sz w:val="20"/>
          <w:szCs w:val="20"/>
          <w:lang w:eastAsia="pl-PL"/>
        </w:rPr>
        <w:t xml:space="preserve">; </w:t>
      </w:r>
      <w:r w:rsidRPr="003F7999">
        <w:rPr>
          <w:rFonts w:eastAsia="Times New Roman" w:cstheme="minorHAnsi"/>
          <w:sz w:val="20"/>
          <w:szCs w:val="20"/>
          <w:lang w:eastAsia="pl-PL"/>
        </w:rPr>
        <w:t xml:space="preserve">planowanie i organizację pracy szkoły w oparciu o misję, wizję oraz realne możliwości i potrzeby środowiska edukacyjnego. </w:t>
      </w:r>
    </w:p>
    <w:p w14:paraId="5FF20D7D" w14:textId="265926A0" w:rsidR="003F7999" w:rsidRPr="003F7999" w:rsidRDefault="003F7999" w:rsidP="00F93039">
      <w:pPr>
        <w:spacing w:after="0" w:line="320" w:lineRule="atLeast"/>
        <w:jc w:val="both"/>
        <w:rPr>
          <w:rFonts w:eastAsia="Times New Roman" w:cstheme="minorHAnsi"/>
          <w:sz w:val="20"/>
          <w:szCs w:val="20"/>
          <w:lang w:eastAsia="pl-PL"/>
        </w:rPr>
      </w:pPr>
      <w:r w:rsidRPr="003F7999">
        <w:rPr>
          <w:rFonts w:eastAsia="Times New Roman" w:cstheme="minorHAnsi"/>
          <w:sz w:val="20"/>
          <w:szCs w:val="20"/>
          <w:lang w:eastAsia="pl-PL"/>
        </w:rPr>
        <w:t xml:space="preserve">Szkolenia </w:t>
      </w:r>
      <w:r w:rsidR="00D671EB" w:rsidRPr="00146C14">
        <w:rPr>
          <w:rFonts w:eastAsia="Times New Roman" w:cstheme="minorHAnsi"/>
          <w:sz w:val="20"/>
          <w:szCs w:val="20"/>
          <w:lang w:eastAsia="pl-PL"/>
        </w:rPr>
        <w:t>powinny</w:t>
      </w:r>
      <w:r w:rsidRPr="003F7999">
        <w:rPr>
          <w:rFonts w:eastAsia="Times New Roman" w:cstheme="minorHAnsi"/>
          <w:sz w:val="20"/>
          <w:szCs w:val="20"/>
          <w:lang w:eastAsia="pl-PL"/>
        </w:rPr>
        <w:t xml:space="preserve"> uwzględniać specyfikę funkcjonowania szkół polonijnych, w szczególności działanie w</w:t>
      </w:r>
      <w:r w:rsidR="00A23E93" w:rsidRPr="00146C14">
        <w:rPr>
          <w:rFonts w:eastAsia="Times New Roman" w:cstheme="minorHAnsi"/>
          <w:sz w:val="20"/>
          <w:szCs w:val="20"/>
          <w:lang w:eastAsia="pl-PL"/>
        </w:rPr>
        <w:t> </w:t>
      </w:r>
      <w:r w:rsidRPr="003F7999">
        <w:rPr>
          <w:rFonts w:eastAsia="Times New Roman" w:cstheme="minorHAnsi"/>
          <w:sz w:val="20"/>
          <w:szCs w:val="20"/>
          <w:lang w:eastAsia="pl-PL"/>
        </w:rPr>
        <w:t>środowisku emigracyjnym, różnorodność systemów edukacyjnych oraz ograniczenia kadrowe i finansowe.</w:t>
      </w:r>
    </w:p>
    <w:p w14:paraId="63FC5EF5" w14:textId="344505AC" w:rsidR="003F7999" w:rsidRPr="003F7999" w:rsidRDefault="003F7999" w:rsidP="00F93039">
      <w:pPr>
        <w:spacing w:after="0" w:line="320" w:lineRule="atLeast"/>
        <w:jc w:val="both"/>
        <w:rPr>
          <w:rFonts w:eastAsia="Times New Roman" w:cstheme="minorHAnsi"/>
          <w:sz w:val="20"/>
          <w:szCs w:val="20"/>
          <w:lang w:eastAsia="pl-PL"/>
        </w:rPr>
      </w:pPr>
      <w:r w:rsidRPr="003F7999">
        <w:rPr>
          <w:rFonts w:eastAsia="Times New Roman" w:cstheme="minorHAnsi"/>
          <w:sz w:val="20"/>
          <w:szCs w:val="20"/>
          <w:lang w:eastAsia="pl-PL"/>
        </w:rPr>
        <w:t>Każde szkolenie powinno być realizowane w formie interaktywnego webinarium, łączącego elementy wykładu z</w:t>
      </w:r>
      <w:r w:rsidR="00A23E93" w:rsidRPr="00146C14">
        <w:rPr>
          <w:rFonts w:eastAsia="Times New Roman" w:cstheme="minorHAnsi"/>
          <w:sz w:val="20"/>
          <w:szCs w:val="20"/>
          <w:lang w:eastAsia="pl-PL"/>
        </w:rPr>
        <w:t> </w:t>
      </w:r>
      <w:r w:rsidRPr="003F7999">
        <w:rPr>
          <w:rFonts w:eastAsia="Times New Roman" w:cstheme="minorHAnsi"/>
          <w:sz w:val="20"/>
          <w:szCs w:val="20"/>
          <w:lang w:eastAsia="pl-PL"/>
        </w:rPr>
        <w:t>analizą przykładów dobrych praktyk oraz umożliwiającego aktywny udział uczestników. W zależności od tematyki dopuszcza się zastosowanie formuły wykładu eksperckiego uzupełnionego o sesję pytań i odpowiedzi.</w:t>
      </w:r>
    </w:p>
    <w:p w14:paraId="03F11062" w14:textId="6DBAAF36" w:rsidR="00B96E67" w:rsidRDefault="003F7999" w:rsidP="00F93039">
      <w:pPr>
        <w:spacing w:after="0" w:line="320" w:lineRule="atLeast"/>
        <w:jc w:val="both"/>
        <w:rPr>
          <w:rFonts w:eastAsia="Times New Roman" w:cstheme="minorHAnsi"/>
          <w:sz w:val="20"/>
          <w:szCs w:val="20"/>
          <w:lang w:eastAsia="pl-PL"/>
        </w:rPr>
      </w:pPr>
      <w:r w:rsidRPr="003F7999">
        <w:rPr>
          <w:rFonts w:eastAsia="Times New Roman" w:cstheme="minorHAnsi"/>
          <w:sz w:val="20"/>
          <w:szCs w:val="20"/>
          <w:lang w:eastAsia="pl-PL"/>
        </w:rPr>
        <w:t>Prezentowane treści powinny mieć charakter praktyczny i obejmować w szczególności narzędzia zarządcze i</w:t>
      </w:r>
      <w:r w:rsidR="00A23E93" w:rsidRPr="00146C14">
        <w:rPr>
          <w:rFonts w:eastAsia="Times New Roman" w:cstheme="minorHAnsi"/>
          <w:sz w:val="20"/>
          <w:szCs w:val="20"/>
          <w:lang w:eastAsia="pl-PL"/>
        </w:rPr>
        <w:t> </w:t>
      </w:r>
      <w:r w:rsidRPr="003F7999">
        <w:rPr>
          <w:rFonts w:eastAsia="Times New Roman" w:cstheme="minorHAnsi"/>
          <w:sz w:val="20"/>
          <w:szCs w:val="20"/>
          <w:lang w:eastAsia="pl-PL"/>
        </w:rPr>
        <w:t>organizacyjne, modele pracy dyrektora szkoły polonijnej, checklisty, przykłady dokumentów oraz studia przypadków możliwe do bezpośredniego wykorzystania w codziennej praktyce zarządzania placówką.</w:t>
      </w:r>
      <w:bookmarkEnd w:id="6"/>
    </w:p>
    <w:p w14:paraId="044AEE59" w14:textId="3682B138" w:rsidR="00753048" w:rsidRPr="00307F04" w:rsidRDefault="00753048" w:rsidP="00F93039">
      <w:pPr>
        <w:widowControl w:val="0"/>
        <w:numPr>
          <w:ilvl w:val="0"/>
          <w:numId w:val="69"/>
        </w:numPr>
        <w:tabs>
          <w:tab w:val="left" w:pos="426"/>
        </w:tabs>
        <w:spacing w:after="0" w:line="320" w:lineRule="atLeast"/>
        <w:jc w:val="both"/>
        <w:rPr>
          <w:rFonts w:eastAsia="Tahoma" w:cstheme="minorHAnsi"/>
          <w:sz w:val="20"/>
          <w:szCs w:val="20"/>
        </w:rPr>
      </w:pPr>
      <w:r>
        <w:rPr>
          <w:rFonts w:eastAsia="Tahoma" w:cstheme="minorHAnsi"/>
          <w:b/>
          <w:sz w:val="20"/>
          <w:szCs w:val="20"/>
        </w:rPr>
        <w:t>VII</w:t>
      </w:r>
      <w:r w:rsidRPr="00307F04">
        <w:rPr>
          <w:rFonts w:eastAsia="Tahoma" w:cstheme="minorHAnsi"/>
          <w:b/>
          <w:sz w:val="20"/>
          <w:szCs w:val="20"/>
        </w:rPr>
        <w:t xml:space="preserve"> moduł – 5 webinariów</w:t>
      </w:r>
    </w:p>
    <w:p w14:paraId="5B41852C" w14:textId="3FBA3B13" w:rsidR="00753048" w:rsidRDefault="00753048" w:rsidP="00F93039">
      <w:pPr>
        <w:spacing w:after="0" w:line="320" w:lineRule="atLeast"/>
        <w:jc w:val="both"/>
        <w:rPr>
          <w:rFonts w:eastAsia="Times New Roman" w:cstheme="minorHAnsi"/>
          <w:sz w:val="20"/>
          <w:szCs w:val="20"/>
          <w:lang w:eastAsia="pl-PL"/>
        </w:rPr>
      </w:pPr>
      <w:r w:rsidRPr="00753048">
        <w:rPr>
          <w:rFonts w:cstheme="minorHAnsi"/>
          <w:b/>
          <w:bCs/>
          <w:i/>
          <w:iCs/>
          <w:sz w:val="20"/>
          <w:szCs w:val="20"/>
        </w:rPr>
        <w:t>Profilaktyka i wspomaganie dzieci dwujęzycznych  z trudnościami logopedycznymi.</w:t>
      </w:r>
    </w:p>
    <w:p w14:paraId="38AB3058" w14:textId="1914457A" w:rsidR="00836347" w:rsidRPr="00146C14" w:rsidRDefault="00836347" w:rsidP="00F93039">
      <w:pPr>
        <w:spacing w:after="0" w:line="320" w:lineRule="atLeast"/>
        <w:jc w:val="both"/>
        <w:rPr>
          <w:rFonts w:eastAsia="Times New Roman" w:cstheme="minorHAnsi"/>
          <w:sz w:val="20"/>
          <w:szCs w:val="20"/>
          <w:lang w:eastAsia="pl-PL"/>
        </w:rPr>
      </w:pPr>
      <w:r w:rsidRPr="00836347">
        <w:rPr>
          <w:rFonts w:eastAsia="Times New Roman" w:cstheme="minorHAnsi"/>
          <w:sz w:val="20"/>
          <w:szCs w:val="20"/>
          <w:lang w:eastAsia="pl-PL"/>
        </w:rPr>
        <w:t>Blok szkoleniowy powinien obejmować zagadnienia związane z profilaktyką oraz wspomaganiem rozwoju mowy i języka u dzieci dwujęzycznych z trudnościami logopedycznymi, z uwzględnieniem specyfiki funkcjonowania uczniów w środowisku polonijnym.</w:t>
      </w:r>
      <w:r w:rsidRPr="00146C14">
        <w:rPr>
          <w:rFonts w:eastAsia="Times New Roman" w:cstheme="minorHAnsi"/>
          <w:sz w:val="20"/>
          <w:szCs w:val="20"/>
          <w:lang w:eastAsia="pl-PL"/>
        </w:rPr>
        <w:t xml:space="preserve"> </w:t>
      </w:r>
      <w:r w:rsidRPr="00836347">
        <w:rPr>
          <w:rFonts w:eastAsia="Times New Roman" w:cstheme="minorHAnsi"/>
          <w:sz w:val="20"/>
          <w:szCs w:val="20"/>
          <w:lang w:eastAsia="pl-PL"/>
        </w:rPr>
        <w:t>Celem</w:t>
      </w:r>
      <w:r w:rsidRPr="00146C14">
        <w:rPr>
          <w:rFonts w:eastAsia="Times New Roman" w:cstheme="minorHAnsi"/>
          <w:sz w:val="20"/>
          <w:szCs w:val="20"/>
          <w:lang w:eastAsia="pl-PL"/>
        </w:rPr>
        <w:t xml:space="preserve"> szkoleń</w:t>
      </w:r>
      <w:r w:rsidRPr="00836347">
        <w:rPr>
          <w:rFonts w:eastAsia="Times New Roman" w:cstheme="minorHAnsi"/>
          <w:sz w:val="20"/>
          <w:szCs w:val="20"/>
          <w:lang w:eastAsia="pl-PL"/>
        </w:rPr>
        <w:t xml:space="preserve"> jest podniesienie kompetencji uczestników w zakresie </w:t>
      </w:r>
      <w:r w:rsidRPr="00836347">
        <w:rPr>
          <w:rFonts w:eastAsia="Times New Roman" w:cstheme="minorHAnsi"/>
          <w:sz w:val="20"/>
          <w:szCs w:val="20"/>
          <w:lang w:eastAsia="pl-PL"/>
        </w:rPr>
        <w:lastRenderedPageBreak/>
        <w:t>rozpoznawania, diagnozowania oraz skutecznego wspierania dzieci dwujęzycznych z trudnościami logopedycznymi, z uwzględnieniem specyfiki ich rozwoju językowego w warunkach wielojęzyczności.</w:t>
      </w:r>
    </w:p>
    <w:p w14:paraId="6B03468E" w14:textId="310AE0B5" w:rsidR="005C328C" w:rsidRPr="005C328C" w:rsidRDefault="005C328C" w:rsidP="00F93039">
      <w:pPr>
        <w:spacing w:after="0" w:line="320" w:lineRule="atLeast"/>
        <w:jc w:val="both"/>
        <w:rPr>
          <w:rFonts w:eastAsia="Times New Roman" w:cstheme="minorHAnsi"/>
          <w:sz w:val="20"/>
          <w:szCs w:val="20"/>
          <w:lang w:eastAsia="pl-PL"/>
        </w:rPr>
      </w:pPr>
      <w:r w:rsidRPr="005C328C">
        <w:rPr>
          <w:rFonts w:eastAsia="Times New Roman" w:cstheme="minorHAnsi"/>
          <w:sz w:val="20"/>
          <w:szCs w:val="20"/>
          <w:lang w:eastAsia="pl-PL"/>
        </w:rPr>
        <w:t>Zakres tematyczny modułu obejmuje w szczególności:</w:t>
      </w:r>
      <w:r w:rsidR="00AB7CCD" w:rsidRPr="00146C14">
        <w:rPr>
          <w:rFonts w:eastAsia="Times New Roman" w:cstheme="minorHAnsi"/>
          <w:sz w:val="20"/>
          <w:szCs w:val="20"/>
          <w:lang w:eastAsia="pl-PL"/>
        </w:rPr>
        <w:t xml:space="preserve"> </w:t>
      </w:r>
      <w:r w:rsidRPr="005C328C">
        <w:rPr>
          <w:rFonts w:eastAsia="Times New Roman" w:cstheme="minorHAnsi"/>
          <w:sz w:val="20"/>
          <w:szCs w:val="20"/>
          <w:lang w:eastAsia="pl-PL"/>
        </w:rPr>
        <w:t>charakterystykę trudności logopedycznych występujących u dzieci dwujęzycznych, w tym zaburzeń artykulacyjnych, fonologicznych, leksykalnych i gramatycznych oraz opóźnionego rozwoju mowy</w:t>
      </w:r>
      <w:r w:rsidR="00D41693" w:rsidRPr="00146C14">
        <w:rPr>
          <w:rFonts w:eastAsia="Times New Roman" w:cstheme="minorHAnsi"/>
          <w:sz w:val="20"/>
          <w:szCs w:val="20"/>
          <w:lang w:eastAsia="pl-PL"/>
        </w:rPr>
        <w:t xml:space="preserve">; </w:t>
      </w:r>
      <w:r w:rsidRPr="005C328C">
        <w:rPr>
          <w:rFonts w:eastAsia="Times New Roman" w:cstheme="minorHAnsi"/>
          <w:sz w:val="20"/>
          <w:szCs w:val="20"/>
          <w:lang w:eastAsia="pl-PL"/>
        </w:rPr>
        <w:t>zasady prowadzenia rzetelnej diagnozy logopedycznej w kontekście dwujęzyczności, z uwzględnieniem wykorzystania adekwatnych narzędzi diagnostycznych oraz znaczenia wywiadu z rodzicami</w:t>
      </w:r>
      <w:r w:rsidR="00382E0E" w:rsidRPr="00146C14">
        <w:rPr>
          <w:rFonts w:eastAsia="Times New Roman" w:cstheme="minorHAnsi"/>
          <w:sz w:val="20"/>
          <w:szCs w:val="20"/>
          <w:lang w:eastAsia="pl-PL"/>
        </w:rPr>
        <w:t xml:space="preserve">; </w:t>
      </w:r>
      <w:r w:rsidRPr="005C328C">
        <w:rPr>
          <w:rFonts w:eastAsia="Times New Roman" w:cstheme="minorHAnsi"/>
          <w:sz w:val="20"/>
          <w:szCs w:val="20"/>
          <w:lang w:eastAsia="pl-PL"/>
        </w:rPr>
        <w:t>działania profilaktyczne wspierające rozwój językowy dzieci dwujęzycznych, w tym rolę środowiska rodzinnego i edukacyjnego oraz strategie wspierania dwujęzyczności</w:t>
      </w:r>
      <w:r w:rsidR="00382E0E" w:rsidRPr="00146C14">
        <w:rPr>
          <w:rFonts w:eastAsia="Times New Roman" w:cstheme="minorHAnsi"/>
          <w:sz w:val="20"/>
          <w:szCs w:val="20"/>
          <w:lang w:eastAsia="pl-PL"/>
        </w:rPr>
        <w:t xml:space="preserve">; </w:t>
      </w:r>
      <w:r w:rsidRPr="005C328C">
        <w:rPr>
          <w:rFonts w:eastAsia="Times New Roman" w:cstheme="minorHAnsi"/>
          <w:sz w:val="20"/>
          <w:szCs w:val="20"/>
          <w:lang w:eastAsia="pl-PL"/>
        </w:rPr>
        <w:t>metody i formy wspomagania logopedycznego możliwe do zastosowania w warunkach szkoły polonijnej, w tym ćwiczenia rozwijające artykulację, fonologię, słownictwo i gramatykę, z wykorzystaniem metod aktywizujących i multisensorycznych</w:t>
      </w:r>
      <w:r w:rsidR="001422BC" w:rsidRPr="00146C14">
        <w:rPr>
          <w:rFonts w:eastAsia="Times New Roman" w:cstheme="minorHAnsi"/>
          <w:sz w:val="20"/>
          <w:szCs w:val="20"/>
          <w:lang w:eastAsia="pl-PL"/>
        </w:rPr>
        <w:t xml:space="preserve">; </w:t>
      </w:r>
      <w:r w:rsidRPr="005C328C">
        <w:rPr>
          <w:rFonts w:eastAsia="Times New Roman" w:cstheme="minorHAnsi"/>
          <w:sz w:val="20"/>
          <w:szCs w:val="20"/>
          <w:lang w:eastAsia="pl-PL"/>
        </w:rPr>
        <w:t xml:space="preserve">zasady współpracy nauczycieli, logopedów oraz rodziców w procesie wspierania dziecka. </w:t>
      </w:r>
    </w:p>
    <w:p w14:paraId="77B6B808" w14:textId="4D78F7BB" w:rsidR="005C328C" w:rsidRPr="005C328C" w:rsidRDefault="005C328C" w:rsidP="00F93039">
      <w:pPr>
        <w:spacing w:after="0" w:line="320" w:lineRule="atLeast"/>
        <w:jc w:val="both"/>
        <w:rPr>
          <w:rFonts w:eastAsia="Times New Roman" w:cstheme="minorHAnsi"/>
          <w:sz w:val="20"/>
          <w:szCs w:val="20"/>
          <w:lang w:eastAsia="pl-PL"/>
        </w:rPr>
      </w:pPr>
      <w:r w:rsidRPr="005C328C">
        <w:rPr>
          <w:rFonts w:eastAsia="Times New Roman" w:cstheme="minorHAnsi"/>
          <w:sz w:val="20"/>
          <w:szCs w:val="20"/>
          <w:lang w:eastAsia="pl-PL"/>
        </w:rPr>
        <w:t xml:space="preserve">Szkolenia </w:t>
      </w:r>
      <w:r w:rsidR="00A456A8">
        <w:rPr>
          <w:rFonts w:eastAsia="Times New Roman" w:cstheme="minorHAnsi"/>
          <w:sz w:val="20"/>
          <w:szCs w:val="20"/>
          <w:lang w:eastAsia="pl-PL"/>
        </w:rPr>
        <w:t>powinny</w:t>
      </w:r>
      <w:r w:rsidRPr="005C328C">
        <w:rPr>
          <w:rFonts w:eastAsia="Times New Roman" w:cstheme="minorHAnsi"/>
          <w:sz w:val="20"/>
          <w:szCs w:val="20"/>
          <w:lang w:eastAsia="pl-PL"/>
        </w:rPr>
        <w:t xml:space="preserve"> uwzględniać specyfikę funkcjonowania dzieci dwujęzycznych, w tym zróżnicowany poziom kompetencji językowych, wpływ środowiska językowego oraz ograniczony czas kontaktu z językiem polskim.</w:t>
      </w:r>
    </w:p>
    <w:p w14:paraId="37BF1440" w14:textId="7FDAEC3B" w:rsidR="005C328C" w:rsidRPr="005C328C" w:rsidRDefault="005C328C" w:rsidP="00F93039">
      <w:pPr>
        <w:spacing w:after="0" w:line="320" w:lineRule="atLeast"/>
        <w:jc w:val="both"/>
        <w:rPr>
          <w:rFonts w:eastAsia="Times New Roman" w:cstheme="minorHAnsi"/>
          <w:sz w:val="20"/>
          <w:szCs w:val="20"/>
          <w:lang w:eastAsia="pl-PL"/>
        </w:rPr>
      </w:pPr>
      <w:r w:rsidRPr="005C328C">
        <w:rPr>
          <w:rFonts w:eastAsia="Times New Roman" w:cstheme="minorHAnsi"/>
          <w:sz w:val="20"/>
          <w:szCs w:val="20"/>
          <w:lang w:eastAsia="pl-PL"/>
        </w:rPr>
        <w:t>Każde szkolenie powinno być realizowane w formie interaktywnego webinarium, łączącego elementy wykładu z</w:t>
      </w:r>
      <w:r w:rsidR="00F41149" w:rsidRPr="00146C14">
        <w:rPr>
          <w:rFonts w:eastAsia="Times New Roman" w:cstheme="minorHAnsi"/>
          <w:sz w:val="20"/>
          <w:szCs w:val="20"/>
          <w:lang w:eastAsia="pl-PL"/>
        </w:rPr>
        <w:t> </w:t>
      </w:r>
      <w:r w:rsidRPr="005C328C">
        <w:rPr>
          <w:rFonts w:eastAsia="Times New Roman" w:cstheme="minorHAnsi"/>
          <w:sz w:val="20"/>
          <w:szCs w:val="20"/>
          <w:lang w:eastAsia="pl-PL"/>
        </w:rPr>
        <w:t>analizą przykładów oraz umożliwiającego aktywny udział uczestników.</w:t>
      </w:r>
    </w:p>
    <w:p w14:paraId="40313212" w14:textId="4F7DD650" w:rsidR="003C7FAF" w:rsidRPr="00146C14" w:rsidRDefault="005C328C" w:rsidP="00F93039">
      <w:pPr>
        <w:spacing w:after="0" w:line="320" w:lineRule="atLeast"/>
        <w:jc w:val="both"/>
        <w:rPr>
          <w:rFonts w:eastAsia="Times New Roman" w:cstheme="minorHAnsi"/>
          <w:sz w:val="20"/>
          <w:szCs w:val="20"/>
          <w:lang w:eastAsia="pl-PL"/>
        </w:rPr>
      </w:pPr>
      <w:r w:rsidRPr="005C328C">
        <w:rPr>
          <w:rFonts w:eastAsia="Times New Roman" w:cstheme="minorHAnsi"/>
          <w:sz w:val="20"/>
          <w:szCs w:val="20"/>
          <w:lang w:eastAsia="pl-PL"/>
        </w:rPr>
        <w:t>Prezentowane treści powinny mieć charakter praktyczny i obejmować w szczególności przykłady ćwiczeń i działań wspierających rozwój mowy i języka, propozycje pracy z dzieckiem w warunkach szkolnych i domowych, narzędzia wspomagające diagnozę oraz rekomendacje do współpracy z rodzicami i specjalistami.</w:t>
      </w:r>
    </w:p>
    <w:bookmarkEnd w:id="0"/>
    <w:bookmarkEnd w:id="1"/>
    <w:p w14:paraId="55A8A91C" w14:textId="71F7AAAB" w:rsidR="00962C8C" w:rsidRPr="00146C14" w:rsidRDefault="00962C8C"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bidi="pl-PL"/>
        </w:rPr>
      </w:pPr>
      <w:r w:rsidRPr="00146C14">
        <w:rPr>
          <w:rFonts w:asciiTheme="minorHAnsi" w:hAnsiTheme="minorHAnsi" w:cstheme="minorHAnsi"/>
          <w:b/>
          <w:sz w:val="20"/>
          <w:szCs w:val="20"/>
          <w:lang w:bidi="pl-PL"/>
        </w:rPr>
        <w:t>Przedmiot zamówienia:</w:t>
      </w:r>
      <w:r w:rsidR="00230A2B" w:rsidRPr="00146C14">
        <w:rPr>
          <w:rFonts w:asciiTheme="minorHAnsi" w:hAnsiTheme="minorHAnsi" w:cstheme="minorHAnsi"/>
          <w:sz w:val="20"/>
          <w:szCs w:val="20"/>
          <w:lang w:bidi="pl-PL"/>
        </w:rPr>
        <w:t xml:space="preserve"> </w:t>
      </w:r>
    </w:p>
    <w:p w14:paraId="5FCC277B" w14:textId="0E962B93" w:rsidR="0026506A" w:rsidRPr="00146C14" w:rsidRDefault="00E618FB" w:rsidP="00F93039">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bookmarkStart w:id="7" w:name="_Hlk50099506"/>
      <w:r w:rsidRPr="00146C14">
        <w:rPr>
          <w:rFonts w:asciiTheme="minorHAnsi" w:hAnsiTheme="minorHAnsi" w:cstheme="minorHAnsi"/>
          <w:sz w:val="20"/>
          <w:szCs w:val="20"/>
        </w:rPr>
        <w:t>Rekrutacja na webinaria</w:t>
      </w:r>
      <w:r w:rsidR="0026506A" w:rsidRPr="00146C14">
        <w:rPr>
          <w:rFonts w:asciiTheme="minorHAnsi" w:hAnsiTheme="minorHAnsi" w:cstheme="minorHAnsi"/>
          <w:sz w:val="20"/>
          <w:szCs w:val="20"/>
        </w:rPr>
        <w:t xml:space="preserve"> leży</w:t>
      </w:r>
      <w:r w:rsidR="00464C96" w:rsidRPr="00146C14">
        <w:rPr>
          <w:rFonts w:asciiTheme="minorHAnsi" w:hAnsiTheme="minorHAnsi" w:cstheme="minorHAnsi"/>
          <w:sz w:val="20"/>
          <w:szCs w:val="20"/>
        </w:rPr>
        <w:t xml:space="preserve"> </w:t>
      </w:r>
      <w:r w:rsidR="0026506A" w:rsidRPr="00146C14">
        <w:rPr>
          <w:rFonts w:asciiTheme="minorHAnsi" w:hAnsiTheme="minorHAnsi" w:cstheme="minorHAnsi"/>
          <w:sz w:val="20"/>
          <w:szCs w:val="20"/>
        </w:rPr>
        <w:t>po stronie Zamawiającego.</w:t>
      </w:r>
    </w:p>
    <w:p w14:paraId="41286D2C" w14:textId="3613212F" w:rsidR="00EE0DA9" w:rsidRPr="00146C14" w:rsidRDefault="004D2685" w:rsidP="00F93039">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Przedmiot zamówienia w zakresie każdego z webinar</w:t>
      </w:r>
      <w:r w:rsidR="00E618FB" w:rsidRPr="00146C14">
        <w:rPr>
          <w:rFonts w:asciiTheme="minorHAnsi" w:hAnsiTheme="minorHAnsi" w:cstheme="minorHAnsi"/>
          <w:sz w:val="20"/>
          <w:szCs w:val="20"/>
        </w:rPr>
        <w:t>i</w:t>
      </w:r>
      <w:r w:rsidRPr="00146C14">
        <w:rPr>
          <w:rFonts w:asciiTheme="minorHAnsi" w:hAnsiTheme="minorHAnsi" w:cstheme="minorHAnsi"/>
          <w:sz w:val="20"/>
          <w:szCs w:val="20"/>
        </w:rPr>
        <w:t>ów obejmuje</w:t>
      </w:r>
      <w:r w:rsidR="00043875" w:rsidRPr="00146C14">
        <w:rPr>
          <w:rFonts w:asciiTheme="minorHAnsi" w:hAnsiTheme="minorHAnsi" w:cstheme="minorHAnsi"/>
          <w:sz w:val="20"/>
          <w:szCs w:val="20"/>
        </w:rPr>
        <w:t>:</w:t>
      </w:r>
    </w:p>
    <w:p w14:paraId="5600EF82" w14:textId="77777777" w:rsidR="00A2516B" w:rsidRPr="00146C14" w:rsidRDefault="00D56678"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w:t>
      </w:r>
      <w:r w:rsidR="00EF23C5" w:rsidRPr="00146C14">
        <w:rPr>
          <w:rFonts w:asciiTheme="minorHAnsi" w:hAnsiTheme="minorHAnsi" w:cstheme="minorHAnsi"/>
          <w:sz w:val="20"/>
          <w:szCs w:val="20"/>
        </w:rPr>
        <w:t>rzygotowanie zakresu merytorycznego prowadzonego modułu /</w:t>
      </w:r>
      <w:r w:rsidR="00517171" w:rsidRPr="00146C14">
        <w:rPr>
          <w:rFonts w:asciiTheme="minorHAnsi" w:hAnsiTheme="minorHAnsi" w:cstheme="minorHAnsi"/>
          <w:sz w:val="20"/>
          <w:szCs w:val="20"/>
        </w:rPr>
        <w:t>S</w:t>
      </w:r>
      <w:r w:rsidR="00EF23C5" w:rsidRPr="00146C14">
        <w:rPr>
          <w:rFonts w:asciiTheme="minorHAnsi" w:hAnsiTheme="minorHAnsi" w:cstheme="minorHAnsi"/>
          <w:sz w:val="20"/>
          <w:szCs w:val="20"/>
        </w:rPr>
        <w:t xml:space="preserve">ylabusa/ </w:t>
      </w:r>
      <w:r w:rsidR="00A2516B" w:rsidRPr="00146C14">
        <w:rPr>
          <w:rFonts w:asciiTheme="minorHAnsi" w:hAnsiTheme="minorHAnsi" w:cstheme="minorHAnsi"/>
          <w:sz w:val="20"/>
          <w:szCs w:val="20"/>
        </w:rPr>
        <w:t>oraz przekazanie go Zamawiającemu w formie elektronicznej nie później niż w terminie 10 dni od dnia ustalenia tematów przewidzianych do realizacji;</w:t>
      </w:r>
    </w:p>
    <w:p w14:paraId="32471570" w14:textId="4986EB6C" w:rsidR="00C96689" w:rsidRPr="00146C14" w:rsidRDefault="00C96689"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przygotowanie dla każdego webinarium banera graficznego, niewymagającego wykorzystania specjalistycznego oprogramowania, ilustrującego tematykę szkolenia, zgodnie ze wzorem przekazanym przez </w:t>
      </w:r>
      <w:r w:rsidR="00F93039" w:rsidRPr="00146C14">
        <w:rPr>
          <w:rFonts w:asciiTheme="minorHAnsi" w:hAnsiTheme="minorHAnsi" w:cstheme="minorHAnsi"/>
          <w:sz w:val="20"/>
          <w:szCs w:val="20"/>
        </w:rPr>
        <w:t>Zamawiającego</w:t>
      </w:r>
      <w:r w:rsidRPr="00146C14">
        <w:rPr>
          <w:rFonts w:asciiTheme="minorHAnsi" w:hAnsiTheme="minorHAnsi" w:cstheme="minorHAnsi"/>
          <w:sz w:val="20"/>
          <w:szCs w:val="20"/>
        </w:rPr>
        <w:t xml:space="preserve"> oraz przekazanie go Zamawiającemu w formie elektronicznej nie później niż na 14 dni przed terminem realizacji danego webinarium</w:t>
      </w:r>
      <w:r w:rsidR="008B76D5" w:rsidRPr="00146C14">
        <w:rPr>
          <w:rFonts w:asciiTheme="minorHAnsi" w:hAnsiTheme="minorHAnsi" w:cstheme="minorHAnsi"/>
          <w:sz w:val="20"/>
          <w:szCs w:val="20"/>
        </w:rPr>
        <w:t>;</w:t>
      </w:r>
    </w:p>
    <w:p w14:paraId="102D8FDF" w14:textId="6E935BC1" w:rsidR="00015393" w:rsidRPr="00146C14" w:rsidRDefault="00015393"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przygotowanie krótkiego opisu zakresu merytorycznego webinarium, informującego o</w:t>
      </w:r>
      <w:r w:rsidR="00026933" w:rsidRPr="00146C14">
        <w:rPr>
          <w:rFonts w:asciiTheme="minorHAnsi" w:hAnsiTheme="minorHAnsi" w:cstheme="minorHAnsi"/>
          <w:sz w:val="20"/>
          <w:szCs w:val="20"/>
        </w:rPr>
        <w:t> </w:t>
      </w:r>
      <w:r w:rsidRPr="00146C14">
        <w:rPr>
          <w:rFonts w:asciiTheme="minorHAnsi" w:hAnsiTheme="minorHAnsi" w:cstheme="minorHAnsi"/>
          <w:sz w:val="20"/>
          <w:szCs w:val="20"/>
        </w:rPr>
        <w:t>planowanym zakresie szkolenia potencjalnych uczestników, wraz z krótką notką o</w:t>
      </w:r>
      <w:r w:rsidR="00026933" w:rsidRPr="00146C14">
        <w:rPr>
          <w:rFonts w:asciiTheme="minorHAnsi" w:hAnsiTheme="minorHAnsi" w:cstheme="minorHAnsi"/>
          <w:sz w:val="20"/>
          <w:szCs w:val="20"/>
        </w:rPr>
        <w:t> </w:t>
      </w:r>
      <w:r w:rsidR="00F93039" w:rsidRPr="00146C14">
        <w:rPr>
          <w:rFonts w:asciiTheme="minorHAnsi" w:hAnsiTheme="minorHAnsi" w:cstheme="minorHAnsi"/>
          <w:sz w:val="20"/>
          <w:szCs w:val="20"/>
        </w:rPr>
        <w:t>prowadzącym</w:t>
      </w:r>
      <w:r w:rsidRPr="00146C14">
        <w:rPr>
          <w:rFonts w:asciiTheme="minorHAnsi" w:hAnsiTheme="minorHAnsi" w:cstheme="minorHAnsi"/>
          <w:sz w:val="20"/>
          <w:szCs w:val="20"/>
        </w:rPr>
        <w:t xml:space="preserve"> oraz przekazanie dokumentu Zamawiającemu w formie elektronicznej nie później niż na 14 dni przed terminem realizacji każdego webinarium;</w:t>
      </w:r>
    </w:p>
    <w:p w14:paraId="2884342D" w14:textId="2AEF32BD" w:rsidR="0063049D" w:rsidRPr="00146C14" w:rsidRDefault="0063049D"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przygotowanie materiałów szkoleniowych dla uczestników w postaci prezentacji w</w:t>
      </w:r>
      <w:r w:rsidR="00026933" w:rsidRPr="00146C14">
        <w:rPr>
          <w:rFonts w:asciiTheme="minorHAnsi" w:hAnsiTheme="minorHAnsi" w:cstheme="minorHAnsi"/>
          <w:sz w:val="20"/>
          <w:szCs w:val="20"/>
        </w:rPr>
        <w:t> </w:t>
      </w:r>
      <w:r w:rsidRPr="00146C14">
        <w:rPr>
          <w:rFonts w:asciiTheme="minorHAnsi" w:hAnsiTheme="minorHAnsi" w:cstheme="minorHAnsi"/>
          <w:sz w:val="20"/>
          <w:szCs w:val="20"/>
        </w:rPr>
        <w:t>programie PowerPoint, w formatach .pptx oraz .pdf, zawierających logotypy ORPEG i</w:t>
      </w:r>
      <w:r w:rsidR="00026933" w:rsidRPr="00146C14">
        <w:rPr>
          <w:rFonts w:asciiTheme="minorHAnsi" w:hAnsiTheme="minorHAnsi" w:cstheme="minorHAnsi"/>
          <w:sz w:val="20"/>
          <w:szCs w:val="20"/>
        </w:rPr>
        <w:t> </w:t>
      </w:r>
      <w:r w:rsidRPr="00146C14">
        <w:rPr>
          <w:rFonts w:asciiTheme="minorHAnsi" w:hAnsiTheme="minorHAnsi" w:cstheme="minorHAnsi"/>
          <w:sz w:val="20"/>
          <w:szCs w:val="20"/>
        </w:rPr>
        <w:t>Akademii;</w:t>
      </w:r>
    </w:p>
    <w:p w14:paraId="3C3A6633" w14:textId="77777777" w:rsidR="0050395C" w:rsidRPr="00146C14" w:rsidRDefault="0050395C"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zaprezentowanie uczestnikom podczas webinarium materiałów szkoleniowych, o których mowa powyżej;</w:t>
      </w:r>
    </w:p>
    <w:p w14:paraId="16BE6B75" w14:textId="77777777" w:rsidR="00373614" w:rsidRPr="00146C14" w:rsidRDefault="00373614"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przekazanie Zamawiającemu materiałów, o których mowa powyżej, w formie elektronicznej, niezwłocznie po zakończeniu webinarium, w dniu jego przeprowadzenia;</w:t>
      </w:r>
    </w:p>
    <w:p w14:paraId="6B3D13D8" w14:textId="77777777" w:rsidR="00267FFB" w:rsidRPr="00146C14" w:rsidRDefault="00267FFB"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przygotowanie linku do webinarium na platformie wybranej przez Wykonawcę, o której mowa w ust. 3, oraz przekazanie go Zamawiającemu nie później niż na 2 dni przed terminem rozpoczęcia webinarium;</w:t>
      </w:r>
    </w:p>
    <w:p w14:paraId="0DFF7AC7" w14:textId="471DA5F6" w:rsidR="00F50517" w:rsidRPr="00146C14" w:rsidRDefault="00F50517"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lastRenderedPageBreak/>
        <w:t>przeprowadzenie webinarium w wymiarze nie krótszym niż 90 minut i nie dłuższym niż 100 minut, z</w:t>
      </w:r>
      <w:r w:rsidR="007703C3">
        <w:rPr>
          <w:rFonts w:asciiTheme="minorHAnsi" w:hAnsiTheme="minorHAnsi" w:cstheme="minorHAnsi"/>
          <w:sz w:val="20"/>
          <w:szCs w:val="20"/>
        </w:rPr>
        <w:t> </w:t>
      </w:r>
      <w:r w:rsidRPr="00146C14">
        <w:rPr>
          <w:rFonts w:asciiTheme="minorHAnsi" w:hAnsiTheme="minorHAnsi" w:cstheme="minorHAnsi"/>
          <w:sz w:val="20"/>
          <w:szCs w:val="20"/>
        </w:rPr>
        <w:t>zastrzeżeniem, że w przypadku wystąpienia problemów technicznych (w</w:t>
      </w:r>
      <w:r w:rsidR="00026933" w:rsidRPr="00146C14">
        <w:rPr>
          <w:rFonts w:asciiTheme="minorHAnsi" w:hAnsiTheme="minorHAnsi" w:cstheme="minorHAnsi"/>
          <w:sz w:val="20"/>
          <w:szCs w:val="20"/>
        </w:rPr>
        <w:t> </w:t>
      </w:r>
      <w:r w:rsidRPr="00146C14">
        <w:rPr>
          <w:rFonts w:asciiTheme="minorHAnsi" w:hAnsiTheme="minorHAnsi" w:cstheme="minorHAnsi"/>
          <w:sz w:val="20"/>
          <w:szCs w:val="20"/>
        </w:rPr>
        <w:t>szczególności awarii sprzętu lub nieprawidłowego udostępniania zasobów edukacyjnych, w tym multimedialnych), czas trwania webinarium ulega odpowiedniemu wydłużeniu o czas, w którym realizacja szkolenia była utrudniona lub niemożliwa;</w:t>
      </w:r>
    </w:p>
    <w:p w14:paraId="7CDAB9A5" w14:textId="77777777" w:rsidR="006624B0" w:rsidRPr="00146C14" w:rsidRDefault="000570C4"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nagranie webinarium, o którym mowa w pkt. 6</w:t>
      </w:r>
      <w:r w:rsidR="006624B0" w:rsidRPr="00146C14">
        <w:rPr>
          <w:rFonts w:asciiTheme="minorHAnsi" w:hAnsiTheme="minorHAnsi" w:cstheme="minorHAnsi"/>
          <w:sz w:val="20"/>
          <w:szCs w:val="20"/>
        </w:rPr>
        <w:t>,</w:t>
      </w:r>
      <w:r w:rsidRPr="00146C14">
        <w:rPr>
          <w:rFonts w:asciiTheme="minorHAnsi" w:hAnsiTheme="minorHAnsi" w:cstheme="minorHAnsi"/>
          <w:sz w:val="20"/>
          <w:szCs w:val="20"/>
        </w:rPr>
        <w:t xml:space="preserve"> oraz przekazanie nagrania Zamawiającemu w formie elektronicznej nie później niż w pierwszym dniu następującym po dniu jego przeprowadzenia; Zamawiający zastrzega sobie prawo do publikacji nagrania na swoim kanale YouTube oraz jego udostępnienia uczestnikom Akademii;</w:t>
      </w:r>
    </w:p>
    <w:p w14:paraId="21CA9AE8" w14:textId="77777777" w:rsidR="008B76D5" w:rsidRPr="00146C14" w:rsidRDefault="009C67FD"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przeprowadzenie ewaluacji każdego webinarium z wykorzystaniem ankiety ewaluacyjnej przekazanej przez Zamawiającego;</w:t>
      </w:r>
    </w:p>
    <w:p w14:paraId="38D5B5D1" w14:textId="325FDFAD" w:rsidR="00141152" w:rsidRPr="00146C14" w:rsidRDefault="00D5309C" w:rsidP="00F93039">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sporządzenie oraz przekazanie Zamawiającemu, w terminie do 10 dni roboczych, licząc od pierwszego dnia następującego po przeprowadzeniu webinarium, sprawozdania wraz z</w:t>
      </w:r>
      <w:r w:rsidR="00B34CCE" w:rsidRPr="00146C14">
        <w:rPr>
          <w:rFonts w:asciiTheme="minorHAnsi" w:hAnsiTheme="minorHAnsi" w:cstheme="minorHAnsi"/>
          <w:sz w:val="20"/>
          <w:szCs w:val="20"/>
        </w:rPr>
        <w:t> </w:t>
      </w:r>
      <w:r w:rsidRPr="00146C14">
        <w:rPr>
          <w:rFonts w:asciiTheme="minorHAnsi" w:hAnsiTheme="minorHAnsi" w:cstheme="minorHAnsi"/>
          <w:sz w:val="20"/>
          <w:szCs w:val="20"/>
        </w:rPr>
        <w:t>wynikami ewaluacji, zgodnie z wzorami obowiązującymi w ORPEG, w formie elektronicznej (plik edytowalny, np. w</w:t>
      </w:r>
      <w:r w:rsidR="007703C3">
        <w:rPr>
          <w:rFonts w:asciiTheme="minorHAnsi" w:hAnsiTheme="minorHAnsi" w:cstheme="minorHAnsi"/>
          <w:sz w:val="20"/>
          <w:szCs w:val="20"/>
        </w:rPr>
        <w:t> </w:t>
      </w:r>
      <w:r w:rsidRPr="00146C14">
        <w:rPr>
          <w:rFonts w:asciiTheme="minorHAnsi" w:hAnsiTheme="minorHAnsi" w:cstheme="minorHAnsi"/>
          <w:sz w:val="20"/>
          <w:szCs w:val="20"/>
        </w:rPr>
        <w:t xml:space="preserve">formacie .doc/.docx) oraz w wersji papierowej. </w:t>
      </w:r>
      <w:r w:rsidR="002408AB" w:rsidRPr="00146C14">
        <w:rPr>
          <w:rFonts w:asciiTheme="minorHAnsi" w:hAnsiTheme="minorHAnsi" w:cstheme="minorHAnsi"/>
          <w:sz w:val="20"/>
          <w:szCs w:val="20"/>
        </w:rPr>
        <w:t>W s</w:t>
      </w:r>
      <w:r w:rsidRPr="00146C14">
        <w:rPr>
          <w:rFonts w:asciiTheme="minorHAnsi" w:hAnsiTheme="minorHAnsi" w:cstheme="minorHAnsi"/>
          <w:sz w:val="20"/>
          <w:szCs w:val="20"/>
        </w:rPr>
        <w:t>prawozdani</w:t>
      </w:r>
      <w:r w:rsidR="002408AB" w:rsidRPr="00146C14">
        <w:rPr>
          <w:rFonts w:asciiTheme="minorHAnsi" w:hAnsiTheme="minorHAnsi" w:cstheme="minorHAnsi"/>
          <w:sz w:val="20"/>
          <w:szCs w:val="20"/>
        </w:rPr>
        <w:t>u</w:t>
      </w:r>
      <w:r w:rsidRPr="00146C14">
        <w:rPr>
          <w:rFonts w:asciiTheme="minorHAnsi" w:hAnsiTheme="minorHAnsi" w:cstheme="minorHAnsi"/>
          <w:sz w:val="20"/>
          <w:szCs w:val="20"/>
        </w:rPr>
        <w:t xml:space="preserve"> </w:t>
      </w:r>
      <w:r w:rsidR="002408AB" w:rsidRPr="00146C14">
        <w:rPr>
          <w:rFonts w:asciiTheme="minorHAnsi" w:hAnsiTheme="minorHAnsi" w:cstheme="minorHAnsi"/>
          <w:sz w:val="20"/>
          <w:szCs w:val="20"/>
        </w:rPr>
        <w:t>należy ująć</w:t>
      </w:r>
      <w:r w:rsidRPr="00146C14">
        <w:rPr>
          <w:rFonts w:asciiTheme="minorHAnsi" w:hAnsiTheme="minorHAnsi" w:cstheme="minorHAnsi"/>
          <w:sz w:val="20"/>
          <w:szCs w:val="20"/>
        </w:rPr>
        <w:t xml:space="preserve"> w szczególności: tytuł webinarium, imię i nazwisko osoby prowadzącej, termin realizacji</w:t>
      </w:r>
      <w:r w:rsidR="002408AB" w:rsidRPr="00146C14">
        <w:rPr>
          <w:rFonts w:asciiTheme="minorHAnsi" w:hAnsiTheme="minorHAnsi" w:cstheme="minorHAnsi"/>
          <w:sz w:val="20"/>
          <w:szCs w:val="20"/>
        </w:rPr>
        <w:t xml:space="preserve"> webinarium</w:t>
      </w:r>
      <w:r w:rsidRPr="00146C14">
        <w:rPr>
          <w:rFonts w:asciiTheme="minorHAnsi" w:hAnsiTheme="minorHAnsi" w:cstheme="minorHAnsi"/>
          <w:sz w:val="20"/>
          <w:szCs w:val="20"/>
        </w:rPr>
        <w:t>, zakres tematyczny</w:t>
      </w:r>
      <w:r w:rsidR="008B76D5" w:rsidRPr="00146C14">
        <w:rPr>
          <w:rFonts w:asciiTheme="minorHAnsi" w:hAnsiTheme="minorHAnsi" w:cstheme="minorHAnsi"/>
          <w:sz w:val="20"/>
          <w:szCs w:val="20"/>
        </w:rPr>
        <w:t xml:space="preserve"> webinarium</w:t>
      </w:r>
      <w:r w:rsidRPr="00146C14">
        <w:rPr>
          <w:rFonts w:asciiTheme="minorHAnsi" w:hAnsiTheme="minorHAnsi" w:cstheme="minorHAnsi"/>
          <w:sz w:val="20"/>
          <w:szCs w:val="20"/>
        </w:rPr>
        <w:t>, ocenę aktywności uczestników</w:t>
      </w:r>
      <w:r w:rsidR="008B76D5" w:rsidRPr="00146C14">
        <w:rPr>
          <w:rFonts w:asciiTheme="minorHAnsi" w:hAnsiTheme="minorHAnsi" w:cstheme="minorHAnsi"/>
          <w:sz w:val="20"/>
          <w:szCs w:val="20"/>
        </w:rPr>
        <w:t xml:space="preserve"> webinarium</w:t>
      </w:r>
      <w:r w:rsidRPr="00146C14">
        <w:rPr>
          <w:rFonts w:asciiTheme="minorHAnsi" w:hAnsiTheme="minorHAnsi" w:cstheme="minorHAnsi"/>
          <w:sz w:val="20"/>
          <w:szCs w:val="20"/>
        </w:rPr>
        <w:t xml:space="preserve"> oraz wyniki standardowej ankiety ewaluacyjnej ORPEG wypełnianej przez uczestników webinarium.</w:t>
      </w:r>
    </w:p>
    <w:p w14:paraId="5055F658" w14:textId="44D18D3E" w:rsidR="00146C14" w:rsidRPr="00146C14" w:rsidRDefault="00F550B7" w:rsidP="00F93039">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 xml:space="preserve">Webinarium zostanie przeprowadzone na platformie </w:t>
      </w:r>
      <w:r w:rsidRPr="00146C14">
        <w:rPr>
          <w:rStyle w:val="whitespace-normal"/>
          <w:rFonts w:asciiTheme="minorHAnsi" w:hAnsiTheme="minorHAnsi" w:cstheme="minorHAnsi"/>
          <w:sz w:val="20"/>
          <w:szCs w:val="20"/>
        </w:rPr>
        <w:t>Microsoft Teams</w:t>
      </w:r>
      <w:r w:rsidRPr="00146C14">
        <w:rPr>
          <w:rFonts w:asciiTheme="minorHAnsi" w:hAnsiTheme="minorHAnsi" w:cstheme="minorHAnsi"/>
          <w:sz w:val="20"/>
          <w:szCs w:val="20"/>
        </w:rPr>
        <w:t xml:space="preserve"> lub innej zaproponowanej przez Wykonawcę, zaakceptowanej przez Zamawiającego i uzgodnionej z nim przed realizacją, dla maksymalnie 200 uczestników. Wskazana przez Wykonawcę platforma musi zapewniać swobodny dostęp dla każdego uczestnika posiadającego dostęp do Internetu, bez konieczności instalowania dodatkowego płatnego oprogramowania. Webinarium powinno mieć formę interaktywnego wykładu z</w:t>
      </w:r>
      <w:r w:rsidR="0087761C">
        <w:rPr>
          <w:rFonts w:asciiTheme="minorHAnsi" w:hAnsiTheme="minorHAnsi" w:cstheme="minorHAnsi"/>
          <w:sz w:val="20"/>
          <w:szCs w:val="20"/>
        </w:rPr>
        <w:t> </w:t>
      </w:r>
      <w:r w:rsidRPr="00146C14">
        <w:rPr>
          <w:rFonts w:asciiTheme="minorHAnsi" w:hAnsiTheme="minorHAnsi" w:cstheme="minorHAnsi"/>
          <w:sz w:val="20"/>
          <w:szCs w:val="20"/>
        </w:rPr>
        <w:t>prezentacją materiałów.</w:t>
      </w:r>
    </w:p>
    <w:p w14:paraId="23798D85" w14:textId="77777777" w:rsidR="0098448B" w:rsidRPr="0098448B" w:rsidRDefault="0098448B" w:rsidP="00F93039">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98448B">
        <w:rPr>
          <w:rFonts w:asciiTheme="minorHAnsi" w:hAnsiTheme="minorHAnsi" w:cstheme="minorHAnsi"/>
          <w:sz w:val="20"/>
          <w:szCs w:val="20"/>
        </w:rPr>
        <w:t xml:space="preserve">Nagranie webinarium będzie udostępnione uczestnikom Akademii za pośrednictwem kanału </w:t>
      </w:r>
      <w:r w:rsidRPr="0098448B">
        <w:rPr>
          <w:rStyle w:val="whitespace-normal"/>
          <w:rFonts w:asciiTheme="minorHAnsi" w:hAnsiTheme="minorHAnsi" w:cstheme="minorHAnsi"/>
          <w:sz w:val="20"/>
          <w:szCs w:val="20"/>
        </w:rPr>
        <w:t>YouTube</w:t>
      </w:r>
      <w:r w:rsidRPr="0098448B">
        <w:rPr>
          <w:rFonts w:asciiTheme="minorHAnsi" w:hAnsiTheme="minorHAnsi" w:cstheme="minorHAnsi"/>
          <w:sz w:val="20"/>
          <w:szCs w:val="20"/>
        </w:rPr>
        <w:t xml:space="preserve"> Zamawiającego.</w:t>
      </w:r>
    </w:p>
    <w:p w14:paraId="38173415" w14:textId="1CE54AF6" w:rsidR="004D2685" w:rsidRPr="00146C14" w:rsidRDefault="008A7112" w:rsidP="00F93039">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Osoba realizująca przedmiot zamówienia</w:t>
      </w:r>
      <w:r w:rsidR="009F03C1" w:rsidRPr="00146C14">
        <w:rPr>
          <w:rFonts w:asciiTheme="minorHAnsi" w:hAnsiTheme="minorHAnsi" w:cstheme="minorHAnsi"/>
          <w:sz w:val="20"/>
          <w:szCs w:val="20"/>
        </w:rPr>
        <w:t xml:space="preserve"> (Prowadzący)</w:t>
      </w:r>
      <w:r w:rsidRPr="00146C14">
        <w:rPr>
          <w:rFonts w:asciiTheme="minorHAnsi" w:hAnsiTheme="minorHAnsi" w:cstheme="minorHAnsi"/>
          <w:sz w:val="20"/>
          <w:szCs w:val="20"/>
        </w:rPr>
        <w:t>:</w:t>
      </w:r>
    </w:p>
    <w:p w14:paraId="4EB65EA5" w14:textId="6C1F71DC" w:rsidR="008A7112" w:rsidRPr="00146C14" w:rsidRDefault="009F03C1" w:rsidP="00F930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Wykonawca</w:t>
      </w:r>
      <w:r w:rsidR="006A051F" w:rsidRPr="00146C14">
        <w:rPr>
          <w:rFonts w:asciiTheme="minorHAnsi" w:hAnsiTheme="minorHAnsi" w:cstheme="minorHAnsi"/>
          <w:sz w:val="20"/>
          <w:szCs w:val="20"/>
        </w:rPr>
        <w:t xml:space="preserve"> wskazuje</w:t>
      </w:r>
      <w:r w:rsidR="00F87514" w:rsidRPr="00146C14">
        <w:rPr>
          <w:rFonts w:asciiTheme="minorHAnsi" w:hAnsiTheme="minorHAnsi" w:cstheme="minorHAnsi"/>
          <w:sz w:val="20"/>
          <w:szCs w:val="20"/>
        </w:rPr>
        <w:t xml:space="preserve"> </w:t>
      </w:r>
      <w:r w:rsidR="006A051F" w:rsidRPr="00146C14">
        <w:rPr>
          <w:rFonts w:asciiTheme="minorHAnsi" w:hAnsiTheme="minorHAnsi" w:cstheme="minorHAnsi"/>
          <w:sz w:val="20"/>
          <w:szCs w:val="20"/>
        </w:rPr>
        <w:t>w załączniku do Formularza ofertowego Prowadzącego, który będzie realizował przedmiot zamówienie w zakresie danego webinar</w:t>
      </w:r>
      <w:r w:rsidR="00E618FB" w:rsidRPr="00146C14">
        <w:rPr>
          <w:rFonts w:asciiTheme="minorHAnsi" w:hAnsiTheme="minorHAnsi" w:cstheme="minorHAnsi"/>
          <w:sz w:val="20"/>
          <w:szCs w:val="20"/>
        </w:rPr>
        <w:t>i</w:t>
      </w:r>
      <w:r w:rsidR="006A051F" w:rsidRPr="00146C14">
        <w:rPr>
          <w:rFonts w:asciiTheme="minorHAnsi" w:hAnsiTheme="minorHAnsi" w:cstheme="minorHAnsi"/>
          <w:sz w:val="20"/>
          <w:szCs w:val="20"/>
        </w:rPr>
        <w:t>u</w:t>
      </w:r>
      <w:r w:rsidR="00E618FB" w:rsidRPr="00146C14">
        <w:rPr>
          <w:rFonts w:asciiTheme="minorHAnsi" w:hAnsiTheme="minorHAnsi" w:cstheme="minorHAnsi"/>
          <w:sz w:val="20"/>
          <w:szCs w:val="20"/>
        </w:rPr>
        <w:t>m</w:t>
      </w:r>
      <w:r w:rsidR="006A051F" w:rsidRPr="00146C14">
        <w:rPr>
          <w:rFonts w:asciiTheme="minorHAnsi" w:hAnsiTheme="minorHAnsi" w:cstheme="minorHAnsi"/>
          <w:sz w:val="20"/>
          <w:szCs w:val="20"/>
        </w:rPr>
        <w:t xml:space="preserve">. </w:t>
      </w:r>
    </w:p>
    <w:p w14:paraId="2FE267AA" w14:textId="77CA68EC" w:rsidR="006A051F" w:rsidRPr="00146C14" w:rsidRDefault="009F03C1" w:rsidP="00F930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Minimalne w</w:t>
      </w:r>
      <w:r w:rsidR="006A051F" w:rsidRPr="00146C14">
        <w:rPr>
          <w:rFonts w:asciiTheme="minorHAnsi" w:hAnsiTheme="minorHAnsi" w:cstheme="minorHAnsi"/>
          <w:sz w:val="20"/>
          <w:szCs w:val="20"/>
        </w:rPr>
        <w:t>ymagani</w:t>
      </w:r>
      <w:r w:rsidR="009637E5">
        <w:rPr>
          <w:rFonts w:asciiTheme="minorHAnsi" w:hAnsiTheme="minorHAnsi" w:cstheme="minorHAnsi"/>
          <w:sz w:val="20"/>
          <w:szCs w:val="20"/>
        </w:rPr>
        <w:t>a</w:t>
      </w:r>
      <w:r w:rsidR="006A051F" w:rsidRPr="00146C14">
        <w:rPr>
          <w:rFonts w:asciiTheme="minorHAnsi" w:hAnsiTheme="minorHAnsi" w:cstheme="minorHAnsi"/>
          <w:sz w:val="20"/>
          <w:szCs w:val="20"/>
        </w:rPr>
        <w:t xml:space="preserve"> wobec Prowadzącego zostały określone w </w:t>
      </w:r>
      <w:r w:rsidRPr="00146C14">
        <w:rPr>
          <w:rFonts w:asciiTheme="minorHAnsi" w:hAnsiTheme="minorHAnsi" w:cstheme="minorHAnsi"/>
          <w:sz w:val="20"/>
          <w:szCs w:val="20"/>
        </w:rPr>
        <w:t xml:space="preserve">pkt </w:t>
      </w:r>
      <w:r w:rsidR="006A051F" w:rsidRPr="00146C14">
        <w:rPr>
          <w:rFonts w:asciiTheme="minorHAnsi" w:hAnsiTheme="minorHAnsi" w:cstheme="minorHAnsi"/>
          <w:sz w:val="20"/>
          <w:szCs w:val="20"/>
        </w:rPr>
        <w:t>VI</w:t>
      </w:r>
      <w:r w:rsidRPr="00146C14">
        <w:rPr>
          <w:rFonts w:asciiTheme="minorHAnsi" w:hAnsiTheme="minorHAnsi" w:cstheme="minorHAnsi"/>
          <w:sz w:val="20"/>
          <w:szCs w:val="20"/>
        </w:rPr>
        <w:t>I</w:t>
      </w:r>
      <w:r w:rsidR="006A051F" w:rsidRPr="00146C14">
        <w:rPr>
          <w:rFonts w:asciiTheme="minorHAnsi" w:hAnsiTheme="minorHAnsi" w:cstheme="minorHAnsi"/>
          <w:sz w:val="20"/>
          <w:szCs w:val="20"/>
        </w:rPr>
        <w:t xml:space="preserve"> niniejszego zapytania</w:t>
      </w:r>
      <w:r w:rsidR="009637E5">
        <w:rPr>
          <w:rFonts w:asciiTheme="minorHAnsi" w:hAnsiTheme="minorHAnsi" w:cstheme="minorHAnsi"/>
          <w:sz w:val="20"/>
          <w:szCs w:val="20"/>
        </w:rPr>
        <w:t xml:space="preserve"> ofertowego</w:t>
      </w:r>
      <w:r w:rsidR="006A051F" w:rsidRPr="00146C14">
        <w:rPr>
          <w:rFonts w:asciiTheme="minorHAnsi" w:hAnsiTheme="minorHAnsi" w:cstheme="minorHAnsi"/>
          <w:sz w:val="20"/>
          <w:szCs w:val="20"/>
        </w:rPr>
        <w:t xml:space="preserve">. </w:t>
      </w:r>
    </w:p>
    <w:p w14:paraId="0B3A2A27" w14:textId="36910CE2" w:rsidR="006A051F" w:rsidRPr="00C11C3D" w:rsidRDefault="006A051F" w:rsidP="00F930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C11C3D">
        <w:rPr>
          <w:rFonts w:asciiTheme="minorHAnsi" w:hAnsiTheme="minorHAnsi" w:cstheme="minorHAnsi"/>
          <w:sz w:val="20"/>
          <w:szCs w:val="20"/>
        </w:rPr>
        <w:t xml:space="preserve">Zamawiający dopuszcza możliwość zmiany Prowadzącego przed </w:t>
      </w:r>
      <w:r w:rsidR="008A5E15" w:rsidRPr="00C11C3D">
        <w:rPr>
          <w:rFonts w:asciiTheme="minorHAnsi" w:hAnsiTheme="minorHAnsi" w:cstheme="minorHAnsi"/>
          <w:sz w:val="20"/>
          <w:szCs w:val="20"/>
        </w:rPr>
        <w:t>rozpoczęciem realizacji danego</w:t>
      </w:r>
      <w:r w:rsidR="00464C96" w:rsidRPr="00C11C3D">
        <w:rPr>
          <w:rFonts w:asciiTheme="minorHAnsi" w:hAnsiTheme="minorHAnsi" w:cstheme="minorHAnsi"/>
          <w:sz w:val="20"/>
          <w:szCs w:val="20"/>
        </w:rPr>
        <w:t xml:space="preserve"> </w:t>
      </w:r>
      <w:r w:rsidR="008A5E15" w:rsidRPr="00C11C3D">
        <w:rPr>
          <w:rFonts w:asciiTheme="minorHAnsi" w:hAnsiTheme="minorHAnsi" w:cstheme="minorHAnsi"/>
          <w:sz w:val="20"/>
          <w:szCs w:val="20"/>
        </w:rPr>
        <w:t>tematu</w:t>
      </w:r>
      <w:r w:rsidR="00C6337F" w:rsidRPr="00C11C3D">
        <w:rPr>
          <w:rFonts w:asciiTheme="minorHAnsi" w:hAnsiTheme="minorHAnsi" w:cstheme="minorHAnsi"/>
          <w:sz w:val="20"/>
          <w:szCs w:val="20"/>
        </w:rPr>
        <w:t xml:space="preserve">, pod </w:t>
      </w:r>
      <w:r w:rsidR="00C11C3D" w:rsidRPr="00C11C3D">
        <w:rPr>
          <w:rFonts w:asciiTheme="minorHAnsi" w:hAnsiTheme="minorHAnsi" w:cstheme="minorHAnsi"/>
          <w:sz w:val="20"/>
          <w:szCs w:val="20"/>
        </w:rPr>
        <w:t>następującymi warunkami spełnionymi jednocześnie</w:t>
      </w:r>
      <w:r w:rsidR="0041722D" w:rsidRPr="00C11C3D">
        <w:rPr>
          <w:rFonts w:asciiTheme="minorHAnsi" w:hAnsiTheme="minorHAnsi" w:cstheme="minorHAnsi"/>
          <w:sz w:val="20"/>
          <w:szCs w:val="20"/>
        </w:rPr>
        <w:t>:</w:t>
      </w:r>
    </w:p>
    <w:p w14:paraId="0B567D7A" w14:textId="77777777" w:rsidR="00C11C3D" w:rsidRPr="00C11C3D" w:rsidRDefault="00C11C3D" w:rsidP="00F93039">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C11C3D">
        <w:rPr>
          <w:sz w:val="20"/>
          <w:szCs w:val="20"/>
        </w:rPr>
        <w:t>zmiana nie może dotyczyć osoby, której próbka nagrania była przedmiotem oceny w ramach kryteriów oceny ofert,</w:t>
      </w:r>
    </w:p>
    <w:p w14:paraId="3E4A7251" w14:textId="1C3A803E" w:rsidR="00DE7678" w:rsidRPr="00C11C3D" w:rsidRDefault="00DE7678" w:rsidP="00F93039">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C11C3D">
        <w:rPr>
          <w:sz w:val="20"/>
          <w:szCs w:val="20"/>
        </w:rPr>
        <w:t>Wykonawca wystąpi do Zamawiającego – w formie pisemnej lub za pośrednictwem poczty elektronicznej – z wnioskiem o wyrażenie zgody na zmianę Prowadzącego przed planowanym terminem zmiany, wraz z informacją o kwalifikacjach proponowanej osoby,</w:t>
      </w:r>
    </w:p>
    <w:p w14:paraId="305020C9" w14:textId="2D820F25" w:rsidR="004D2685" w:rsidRPr="00F93039" w:rsidRDefault="00407343" w:rsidP="00F93039">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C11C3D">
        <w:rPr>
          <w:sz w:val="20"/>
          <w:szCs w:val="20"/>
        </w:rPr>
        <w:t>osoba zastępująca posiada kwalifikacje nie niższe niż minimalne wymagania określone w</w:t>
      </w:r>
      <w:r w:rsidR="00F935FF">
        <w:rPr>
          <w:sz w:val="20"/>
          <w:szCs w:val="20"/>
        </w:rPr>
        <w:t> </w:t>
      </w:r>
      <w:r w:rsidRPr="00C11C3D">
        <w:rPr>
          <w:sz w:val="20"/>
          <w:szCs w:val="20"/>
        </w:rPr>
        <w:t>zapytaniu ofertowym.</w:t>
      </w:r>
    </w:p>
    <w:p w14:paraId="3106DDBA" w14:textId="77777777" w:rsidR="00F93039" w:rsidRDefault="00F93039" w:rsidP="00F93039">
      <w:pPr>
        <w:widowControl w:val="0"/>
        <w:suppressAutoHyphens/>
        <w:spacing w:after="0" w:line="320" w:lineRule="atLeast"/>
        <w:contextualSpacing/>
        <w:jc w:val="both"/>
        <w:rPr>
          <w:sz w:val="20"/>
          <w:szCs w:val="20"/>
        </w:rPr>
      </w:pPr>
    </w:p>
    <w:p w14:paraId="741E8804" w14:textId="77777777" w:rsidR="00F93039" w:rsidRPr="00C11C3D" w:rsidRDefault="00F93039" w:rsidP="00F93039">
      <w:pPr>
        <w:widowControl w:val="0"/>
        <w:suppressAutoHyphens/>
        <w:spacing w:after="0" w:line="320" w:lineRule="atLeast"/>
        <w:contextualSpacing/>
        <w:jc w:val="both"/>
        <w:rPr>
          <w:rFonts w:eastAsia="Arial Unicode MS" w:cstheme="minorHAnsi"/>
          <w:kern w:val="1"/>
          <w:sz w:val="20"/>
          <w:szCs w:val="20"/>
          <w:lang w:val="x-none" w:eastAsia="hi-IN" w:bidi="hi-IN"/>
        </w:rPr>
      </w:pPr>
    </w:p>
    <w:p w14:paraId="3E9896A7" w14:textId="77777777" w:rsidR="00203FC4" w:rsidRPr="00146C14" w:rsidRDefault="00203FC4"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146C14">
        <w:rPr>
          <w:rFonts w:asciiTheme="minorHAnsi" w:hAnsiTheme="minorHAnsi" w:cstheme="minorHAnsi"/>
          <w:b/>
          <w:sz w:val="20"/>
          <w:szCs w:val="20"/>
          <w:lang w:eastAsia="pl-PL" w:bidi="pl-PL"/>
        </w:rPr>
        <w:lastRenderedPageBreak/>
        <w:t>Inne:</w:t>
      </w:r>
      <w:r w:rsidRPr="00146C14">
        <w:rPr>
          <w:rFonts w:asciiTheme="minorHAnsi" w:hAnsiTheme="minorHAnsi" w:cstheme="minorHAnsi"/>
          <w:sz w:val="20"/>
          <w:szCs w:val="20"/>
          <w:lang w:eastAsia="pl-PL" w:bidi="pl-PL"/>
        </w:rPr>
        <w:t xml:space="preserve"> </w:t>
      </w:r>
    </w:p>
    <w:p w14:paraId="677905C0" w14:textId="2898EE53" w:rsidR="00EE2900" w:rsidRPr="000F5740" w:rsidRDefault="000F5740" w:rsidP="00F93039">
      <w:pPr>
        <w:pStyle w:val="Teksttreci20"/>
        <w:numPr>
          <w:ilvl w:val="0"/>
          <w:numId w:val="34"/>
        </w:numPr>
        <w:tabs>
          <w:tab w:val="left" w:pos="426"/>
        </w:tabs>
        <w:spacing w:before="0" w:line="320" w:lineRule="atLeast"/>
        <w:rPr>
          <w:rFonts w:asciiTheme="minorHAnsi" w:hAnsiTheme="minorHAnsi" w:cstheme="minorHAnsi"/>
          <w:sz w:val="20"/>
          <w:szCs w:val="20"/>
        </w:rPr>
      </w:pPr>
      <w:r w:rsidRPr="000F5740">
        <w:rPr>
          <w:rFonts w:asciiTheme="minorHAnsi" w:hAnsiTheme="minorHAnsi" w:cstheme="minorHAnsi"/>
          <w:sz w:val="20"/>
          <w:szCs w:val="20"/>
        </w:rPr>
        <w:t>Zamawiający będzie wymagał przeniesienia autorskich praw majątkowych oraz praw zależnych do wszystkich materiałów powstałych w ramach realizacji przedmiotu zamówienia, w tym materiałów audiowizualnych (webinariów), wraz z przeniesieniem prawa własności egzemplarzy tych materiałów, o</w:t>
      </w:r>
      <w:r>
        <w:rPr>
          <w:rFonts w:asciiTheme="minorHAnsi" w:hAnsiTheme="minorHAnsi" w:cstheme="minorHAnsi"/>
          <w:sz w:val="20"/>
          <w:szCs w:val="20"/>
        </w:rPr>
        <w:t> </w:t>
      </w:r>
      <w:r w:rsidRPr="000F5740">
        <w:rPr>
          <w:rFonts w:asciiTheme="minorHAnsi" w:hAnsiTheme="minorHAnsi" w:cstheme="minorHAnsi"/>
          <w:sz w:val="20"/>
          <w:szCs w:val="20"/>
        </w:rPr>
        <w:t>ile stanowią one utwór w rozumieniu ustawy o prawie autorskim i prawach pokrewnych. Przeniesienie praw obejmować będzie wszystkie pola eksploatacji określone w umowie, w tym również wyłączne prawo zezwalania na wykonywanie zależnych praw autorskich, w szczególności na dokonywanie opracowań, modyfikacji i przeróbek materiałów. Szczegółowe postanowienia w tym zakresie zostały określone w istotnych postanowieniach umowy stanowiących załącznik do niniejszego zapytania ofertowego.</w:t>
      </w:r>
    </w:p>
    <w:p w14:paraId="4D9D33AD" w14:textId="40C7CFE9" w:rsidR="00203FC4" w:rsidRPr="00DC1048" w:rsidRDefault="00DC1048" w:rsidP="00F93039">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lang w:eastAsia="pl-PL" w:bidi="pl-PL"/>
        </w:rPr>
      </w:pPr>
      <w:r w:rsidRPr="00DC1048">
        <w:rPr>
          <w:rFonts w:asciiTheme="minorHAnsi" w:hAnsiTheme="minorHAnsi" w:cstheme="minorHAnsi"/>
          <w:sz w:val="20"/>
          <w:szCs w:val="20"/>
        </w:rPr>
        <w:t>Korespondencja oraz bieżące ustalenia związane z realizacją przedmiotu zamówienia, w tym w</w:t>
      </w:r>
      <w:r>
        <w:rPr>
          <w:rFonts w:asciiTheme="minorHAnsi" w:hAnsiTheme="minorHAnsi" w:cstheme="minorHAnsi"/>
          <w:sz w:val="20"/>
          <w:szCs w:val="20"/>
        </w:rPr>
        <w:t> </w:t>
      </w:r>
      <w:r w:rsidRPr="00DC1048">
        <w:rPr>
          <w:rFonts w:asciiTheme="minorHAnsi" w:hAnsiTheme="minorHAnsi" w:cstheme="minorHAnsi"/>
          <w:sz w:val="20"/>
          <w:szCs w:val="20"/>
        </w:rPr>
        <w:t>szczególności dotyczące terminów webinariów (w tym ich ewentualnych zmian) oraz zakresu tematycznego, będą prowadzone drogą mailową z wykorzystaniem adresów wskazanych w umowie.</w:t>
      </w:r>
    </w:p>
    <w:p w14:paraId="65727F1D" w14:textId="77777777" w:rsidR="00C72F39" w:rsidRPr="00146C14" w:rsidRDefault="00C72F39" w:rsidP="00F93039">
      <w:pPr>
        <w:pStyle w:val="Teksttreci20"/>
        <w:shd w:val="clear" w:color="auto" w:fill="auto"/>
        <w:tabs>
          <w:tab w:val="left" w:pos="426"/>
        </w:tabs>
        <w:spacing w:before="0" w:line="320" w:lineRule="atLeast"/>
        <w:ind w:left="720" w:firstLine="0"/>
        <w:rPr>
          <w:rFonts w:asciiTheme="minorHAnsi" w:hAnsiTheme="minorHAnsi" w:cstheme="minorHAnsi"/>
          <w:sz w:val="20"/>
          <w:szCs w:val="20"/>
          <w:lang w:eastAsia="pl-PL" w:bidi="pl-PL"/>
        </w:rPr>
      </w:pPr>
    </w:p>
    <w:bookmarkEnd w:id="7"/>
    <w:p w14:paraId="50EEBA92" w14:textId="51AE8A8F" w:rsidR="004F2162" w:rsidRPr="00146C14" w:rsidRDefault="004F2162"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 xml:space="preserve">Minimalne wymagania </w:t>
      </w:r>
    </w:p>
    <w:p w14:paraId="63270B1D" w14:textId="77777777" w:rsidR="00C32EF6" w:rsidRPr="00146C14" w:rsidRDefault="00C32EF6" w:rsidP="00F93039">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Minimalne wymagania wobec Wykonawcy</w:t>
      </w:r>
      <w:bookmarkStart w:id="8" w:name="_Hlk72734457"/>
      <w:r w:rsidRPr="00146C14">
        <w:rPr>
          <w:rFonts w:asciiTheme="minorHAnsi" w:hAnsiTheme="minorHAnsi" w:cstheme="minorHAnsi"/>
          <w:sz w:val="20"/>
          <w:szCs w:val="20"/>
        </w:rPr>
        <w:t>:</w:t>
      </w:r>
    </w:p>
    <w:p w14:paraId="3412C85B" w14:textId="23798747" w:rsidR="00DC3CCB" w:rsidRPr="00146C14" w:rsidRDefault="00C32EF6" w:rsidP="00F93039">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 xml:space="preserve">przeprowadzenie </w:t>
      </w:r>
      <w:r w:rsidR="002D134B" w:rsidRPr="00146C14">
        <w:rPr>
          <w:rFonts w:asciiTheme="minorHAnsi" w:hAnsiTheme="minorHAnsi" w:cstheme="minorHAnsi"/>
          <w:sz w:val="20"/>
          <w:szCs w:val="20"/>
        </w:rPr>
        <w:t>w ciągu ostatnich 5 lat minimum 50 godzin szkoleń</w:t>
      </w:r>
      <w:r w:rsidR="00E458F4" w:rsidRPr="00146C14">
        <w:rPr>
          <w:rFonts w:asciiTheme="minorHAnsi" w:hAnsiTheme="minorHAnsi" w:cstheme="minorHAnsi"/>
          <w:sz w:val="20"/>
          <w:szCs w:val="20"/>
        </w:rPr>
        <w:t xml:space="preserve"> dla nauczycieli</w:t>
      </w:r>
      <w:r w:rsidR="009C29AA">
        <w:rPr>
          <w:rFonts w:asciiTheme="minorHAnsi" w:hAnsiTheme="minorHAnsi" w:cstheme="minorHAnsi"/>
          <w:sz w:val="20"/>
          <w:szCs w:val="20"/>
        </w:rPr>
        <w:t>.</w:t>
      </w:r>
    </w:p>
    <w:p w14:paraId="30E20A5E" w14:textId="0FAD9B3B" w:rsidR="002D134B" w:rsidRPr="00146C14" w:rsidRDefault="00C32EF6" w:rsidP="00F93039">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Minimalne wymagania wobec Prowadzącego:</w:t>
      </w:r>
    </w:p>
    <w:bookmarkEnd w:id="8"/>
    <w:p w14:paraId="3762044A" w14:textId="3C317F67" w:rsidR="007223E2" w:rsidRPr="00146C14" w:rsidRDefault="00AE291C" w:rsidP="00F93039">
      <w:pPr>
        <w:pStyle w:val="Teksttreci20"/>
        <w:numPr>
          <w:ilvl w:val="0"/>
          <w:numId w:val="60"/>
        </w:numPr>
        <w:tabs>
          <w:tab w:val="left" w:pos="426"/>
        </w:tabs>
        <w:spacing w:before="0" w:line="320" w:lineRule="atLeast"/>
        <w:rPr>
          <w:rFonts w:asciiTheme="minorHAnsi" w:hAnsiTheme="minorHAnsi" w:cstheme="minorHAnsi"/>
          <w:sz w:val="20"/>
          <w:szCs w:val="20"/>
        </w:rPr>
      </w:pPr>
      <w:r>
        <w:rPr>
          <w:rFonts w:asciiTheme="minorHAnsi" w:hAnsiTheme="minorHAnsi" w:cstheme="minorHAnsi"/>
          <w:sz w:val="20"/>
          <w:szCs w:val="20"/>
        </w:rPr>
        <w:t>w</w:t>
      </w:r>
      <w:r w:rsidR="007223E2" w:rsidRPr="00146C14">
        <w:rPr>
          <w:rFonts w:asciiTheme="minorHAnsi" w:hAnsiTheme="minorHAnsi" w:cstheme="minorHAnsi"/>
          <w:sz w:val="20"/>
          <w:szCs w:val="20"/>
        </w:rPr>
        <w:t xml:space="preserve">ykształcenie wyższe kierunkowe z </w:t>
      </w:r>
      <w:r w:rsidR="00C72F39" w:rsidRPr="00146C14">
        <w:rPr>
          <w:rFonts w:asciiTheme="minorHAnsi" w:hAnsiTheme="minorHAnsi" w:cstheme="minorHAnsi"/>
          <w:sz w:val="20"/>
          <w:szCs w:val="20"/>
        </w:rPr>
        <w:t>zakresu:</w:t>
      </w:r>
    </w:p>
    <w:p w14:paraId="52DDEB45" w14:textId="6402D8DC" w:rsidR="000E65A8" w:rsidRPr="00CE0CF4" w:rsidRDefault="007223E2" w:rsidP="00F93039">
      <w:pPr>
        <w:pStyle w:val="Teksttreci20"/>
        <w:numPr>
          <w:ilvl w:val="0"/>
          <w:numId w:val="59"/>
        </w:numPr>
        <w:tabs>
          <w:tab w:val="left" w:pos="426"/>
        </w:tabs>
        <w:spacing w:before="0" w:line="320" w:lineRule="atLeast"/>
        <w:rPr>
          <w:rFonts w:asciiTheme="minorHAnsi" w:hAnsiTheme="minorHAnsi" w:cstheme="minorHAnsi"/>
          <w:sz w:val="20"/>
          <w:szCs w:val="20"/>
        </w:rPr>
      </w:pPr>
      <w:r w:rsidRPr="00CE0CF4">
        <w:rPr>
          <w:rFonts w:asciiTheme="minorHAnsi" w:hAnsiTheme="minorHAnsi" w:cstheme="minorHAnsi"/>
          <w:sz w:val="20"/>
          <w:szCs w:val="20"/>
        </w:rPr>
        <w:t xml:space="preserve">dla części I – </w:t>
      </w:r>
      <w:bookmarkStart w:id="9" w:name="_Hlk226445790"/>
      <w:r w:rsidR="00210EB0" w:rsidRPr="00CE0CF4">
        <w:rPr>
          <w:rFonts w:asciiTheme="minorHAnsi" w:hAnsiTheme="minorHAnsi" w:cstheme="minorHAnsi"/>
          <w:sz w:val="20"/>
          <w:szCs w:val="20"/>
        </w:rPr>
        <w:t>filologia polska, glottodydaktyka</w:t>
      </w:r>
      <w:r w:rsidR="00063D4D">
        <w:rPr>
          <w:rFonts w:asciiTheme="minorHAnsi" w:hAnsiTheme="minorHAnsi" w:cstheme="minorHAnsi"/>
          <w:sz w:val="20"/>
          <w:szCs w:val="20"/>
        </w:rPr>
        <w:t xml:space="preserve">, </w:t>
      </w:r>
      <w:r w:rsidR="00B82230" w:rsidRPr="00CE0CF4">
        <w:rPr>
          <w:rFonts w:asciiTheme="minorHAnsi" w:hAnsiTheme="minorHAnsi" w:cstheme="minorHAnsi"/>
          <w:sz w:val="20"/>
          <w:szCs w:val="20"/>
        </w:rPr>
        <w:t>nauczani</w:t>
      </w:r>
      <w:r w:rsidR="00DB2675" w:rsidRPr="00CE0CF4">
        <w:rPr>
          <w:rFonts w:asciiTheme="minorHAnsi" w:hAnsiTheme="minorHAnsi" w:cstheme="minorHAnsi"/>
          <w:sz w:val="20"/>
          <w:szCs w:val="20"/>
        </w:rPr>
        <w:t>e</w:t>
      </w:r>
      <w:r w:rsidR="00B82230" w:rsidRPr="00CE0CF4">
        <w:rPr>
          <w:rFonts w:asciiTheme="minorHAnsi" w:hAnsiTheme="minorHAnsi" w:cstheme="minorHAnsi"/>
          <w:sz w:val="20"/>
          <w:szCs w:val="20"/>
        </w:rPr>
        <w:t xml:space="preserve"> języka polskiego jako obcego</w:t>
      </w:r>
      <w:r w:rsidR="00063D4D">
        <w:rPr>
          <w:rFonts w:asciiTheme="minorHAnsi" w:hAnsiTheme="minorHAnsi" w:cstheme="minorHAnsi"/>
          <w:sz w:val="20"/>
          <w:szCs w:val="20"/>
        </w:rPr>
        <w:t>.</w:t>
      </w:r>
    </w:p>
    <w:bookmarkEnd w:id="9"/>
    <w:p w14:paraId="1C3FE919" w14:textId="3BAFA2B4" w:rsidR="00210EB0" w:rsidRPr="00CE0CF4" w:rsidRDefault="000E65A8" w:rsidP="00F93039">
      <w:pPr>
        <w:pStyle w:val="Teksttreci20"/>
        <w:numPr>
          <w:ilvl w:val="0"/>
          <w:numId w:val="59"/>
        </w:numPr>
        <w:tabs>
          <w:tab w:val="left" w:pos="426"/>
        </w:tabs>
        <w:spacing w:before="0" w:line="320" w:lineRule="atLeast"/>
        <w:rPr>
          <w:rFonts w:asciiTheme="minorHAnsi" w:hAnsiTheme="minorHAnsi" w:cstheme="minorHAnsi"/>
          <w:sz w:val="20"/>
          <w:szCs w:val="20"/>
        </w:rPr>
      </w:pPr>
      <w:r w:rsidRPr="00CE0CF4">
        <w:rPr>
          <w:rFonts w:asciiTheme="minorHAnsi" w:hAnsiTheme="minorHAnsi" w:cstheme="minorHAnsi"/>
          <w:sz w:val="20"/>
          <w:szCs w:val="20"/>
        </w:rPr>
        <w:t>dla części II –</w:t>
      </w:r>
      <w:r w:rsidR="00210EB0" w:rsidRPr="00CE0CF4">
        <w:rPr>
          <w:rFonts w:asciiTheme="minorHAnsi" w:hAnsiTheme="minorHAnsi" w:cstheme="minorHAnsi"/>
          <w:sz w:val="20"/>
          <w:szCs w:val="20"/>
        </w:rPr>
        <w:t xml:space="preserve"> edukacja wczesnoszkolna</w:t>
      </w:r>
      <w:r w:rsidR="007355FB" w:rsidRPr="00CE0CF4">
        <w:rPr>
          <w:rFonts w:asciiTheme="minorHAnsi" w:hAnsiTheme="minorHAnsi" w:cstheme="minorHAnsi"/>
          <w:sz w:val="20"/>
          <w:szCs w:val="20"/>
        </w:rPr>
        <w:t>,</w:t>
      </w:r>
      <w:r w:rsidR="00063D4D">
        <w:rPr>
          <w:rFonts w:asciiTheme="minorHAnsi" w:hAnsiTheme="minorHAnsi" w:cstheme="minorHAnsi"/>
          <w:sz w:val="20"/>
          <w:szCs w:val="20"/>
        </w:rPr>
        <w:t xml:space="preserve"> pedagogika,</w:t>
      </w:r>
      <w:r w:rsidR="00474E14" w:rsidRPr="00CE0CF4">
        <w:rPr>
          <w:rFonts w:asciiTheme="minorHAnsi" w:hAnsiTheme="minorHAnsi" w:cstheme="minorHAnsi"/>
          <w:sz w:val="20"/>
          <w:szCs w:val="20"/>
        </w:rPr>
        <w:t xml:space="preserve"> </w:t>
      </w:r>
      <w:r w:rsidR="00F949AF" w:rsidRPr="00CE0CF4">
        <w:rPr>
          <w:rFonts w:asciiTheme="minorHAnsi" w:hAnsiTheme="minorHAnsi" w:cstheme="minorHAnsi"/>
          <w:sz w:val="20"/>
          <w:szCs w:val="20"/>
        </w:rPr>
        <w:t>filologia polska, glottodydaktyka</w:t>
      </w:r>
      <w:r w:rsidR="00063D4D">
        <w:rPr>
          <w:rFonts w:asciiTheme="minorHAnsi" w:hAnsiTheme="minorHAnsi" w:cstheme="minorHAnsi"/>
          <w:sz w:val="20"/>
          <w:szCs w:val="20"/>
        </w:rPr>
        <w:t xml:space="preserve"> lub nauk</w:t>
      </w:r>
      <w:r w:rsidR="002A68E2">
        <w:rPr>
          <w:rFonts w:asciiTheme="minorHAnsi" w:hAnsiTheme="minorHAnsi" w:cstheme="minorHAnsi"/>
          <w:sz w:val="20"/>
          <w:szCs w:val="20"/>
        </w:rPr>
        <w:t xml:space="preserve">i pedagogiczne. </w:t>
      </w:r>
      <w:r w:rsidR="00210EB0" w:rsidRPr="00CE0CF4">
        <w:rPr>
          <w:rFonts w:asciiTheme="minorHAnsi" w:hAnsiTheme="minorHAnsi" w:cstheme="minorHAnsi"/>
          <w:sz w:val="20"/>
          <w:szCs w:val="20"/>
        </w:rPr>
        <w:t xml:space="preserve"> </w:t>
      </w:r>
    </w:p>
    <w:p w14:paraId="21DF562D" w14:textId="25065C74" w:rsidR="000E65A8" w:rsidRPr="00CE0CF4" w:rsidRDefault="00210EB0" w:rsidP="00F93039">
      <w:pPr>
        <w:pStyle w:val="Teksttreci20"/>
        <w:numPr>
          <w:ilvl w:val="0"/>
          <w:numId w:val="59"/>
        </w:numPr>
        <w:tabs>
          <w:tab w:val="left" w:pos="426"/>
        </w:tabs>
        <w:spacing w:before="0" w:line="320" w:lineRule="atLeast"/>
        <w:rPr>
          <w:rFonts w:asciiTheme="minorHAnsi" w:hAnsiTheme="minorHAnsi" w:cstheme="minorHAnsi"/>
          <w:sz w:val="20"/>
          <w:szCs w:val="20"/>
        </w:rPr>
      </w:pPr>
      <w:r w:rsidRPr="00CE0CF4">
        <w:rPr>
          <w:rFonts w:asciiTheme="minorHAnsi" w:hAnsiTheme="minorHAnsi" w:cstheme="minorHAnsi"/>
          <w:sz w:val="20"/>
          <w:szCs w:val="20"/>
        </w:rPr>
        <w:t xml:space="preserve">dla części III – </w:t>
      </w:r>
      <w:r w:rsidR="000E65A8" w:rsidRPr="00CE0CF4">
        <w:rPr>
          <w:rFonts w:asciiTheme="minorHAnsi" w:hAnsiTheme="minorHAnsi" w:cstheme="minorHAnsi"/>
          <w:sz w:val="20"/>
          <w:szCs w:val="20"/>
        </w:rPr>
        <w:t xml:space="preserve">historia, </w:t>
      </w:r>
      <w:r w:rsidR="004D7723" w:rsidRPr="00CE0CF4">
        <w:rPr>
          <w:rFonts w:asciiTheme="minorHAnsi" w:hAnsiTheme="minorHAnsi" w:cstheme="minorHAnsi"/>
          <w:sz w:val="20"/>
          <w:szCs w:val="20"/>
        </w:rPr>
        <w:t xml:space="preserve">filologia polska, kulturoznawstwo </w:t>
      </w:r>
      <w:r w:rsidR="00C72F39" w:rsidRPr="00CE0CF4">
        <w:rPr>
          <w:rFonts w:asciiTheme="minorHAnsi" w:hAnsiTheme="minorHAnsi" w:cstheme="minorHAnsi"/>
          <w:sz w:val="20"/>
          <w:szCs w:val="20"/>
        </w:rPr>
        <w:t>lub</w:t>
      </w:r>
      <w:r w:rsidR="000E65A8" w:rsidRPr="00CE0CF4">
        <w:rPr>
          <w:rFonts w:asciiTheme="minorHAnsi" w:hAnsiTheme="minorHAnsi" w:cstheme="minorHAnsi"/>
          <w:sz w:val="20"/>
          <w:szCs w:val="20"/>
        </w:rPr>
        <w:t xml:space="preserve"> </w:t>
      </w:r>
      <w:r w:rsidR="002A68E2">
        <w:rPr>
          <w:rFonts w:asciiTheme="minorHAnsi" w:hAnsiTheme="minorHAnsi" w:cstheme="minorHAnsi"/>
          <w:sz w:val="20"/>
          <w:szCs w:val="20"/>
        </w:rPr>
        <w:t xml:space="preserve">nauki humanistyczne. </w:t>
      </w:r>
    </w:p>
    <w:p w14:paraId="1DBC6EF6" w14:textId="1F69C3DA" w:rsidR="00B311F3" w:rsidRPr="00CE0CF4" w:rsidRDefault="000E65A8" w:rsidP="00F93039">
      <w:pPr>
        <w:pStyle w:val="Teksttreci20"/>
        <w:numPr>
          <w:ilvl w:val="0"/>
          <w:numId w:val="59"/>
        </w:numPr>
        <w:tabs>
          <w:tab w:val="left" w:pos="426"/>
        </w:tabs>
        <w:spacing w:before="0" w:line="320" w:lineRule="atLeast"/>
        <w:rPr>
          <w:rFonts w:asciiTheme="minorHAnsi" w:hAnsiTheme="minorHAnsi" w:cstheme="minorHAnsi"/>
          <w:sz w:val="20"/>
          <w:szCs w:val="20"/>
        </w:rPr>
      </w:pPr>
      <w:r w:rsidRPr="00CE0CF4">
        <w:rPr>
          <w:rFonts w:asciiTheme="minorHAnsi" w:hAnsiTheme="minorHAnsi" w:cstheme="minorHAnsi"/>
          <w:sz w:val="20"/>
          <w:szCs w:val="20"/>
        </w:rPr>
        <w:t xml:space="preserve">dla części </w:t>
      </w:r>
      <w:r w:rsidR="00961A72" w:rsidRPr="00CE0CF4">
        <w:rPr>
          <w:rFonts w:asciiTheme="minorHAnsi" w:hAnsiTheme="minorHAnsi" w:cstheme="minorHAnsi"/>
          <w:sz w:val="20"/>
          <w:szCs w:val="20"/>
        </w:rPr>
        <w:t>I</w:t>
      </w:r>
      <w:r w:rsidRPr="00CE0CF4">
        <w:rPr>
          <w:rFonts w:asciiTheme="minorHAnsi" w:hAnsiTheme="minorHAnsi" w:cstheme="minorHAnsi"/>
          <w:sz w:val="20"/>
          <w:szCs w:val="20"/>
        </w:rPr>
        <w:t xml:space="preserve">V – </w:t>
      </w:r>
      <w:r w:rsidR="00B311F3" w:rsidRPr="00CE0CF4">
        <w:rPr>
          <w:rFonts w:asciiTheme="minorHAnsi" w:hAnsiTheme="minorHAnsi" w:cstheme="minorHAnsi"/>
          <w:sz w:val="20"/>
          <w:szCs w:val="20"/>
        </w:rPr>
        <w:t>informatyka, technologie cyfrowe</w:t>
      </w:r>
      <w:r w:rsidR="006305AB" w:rsidRPr="00CE0CF4">
        <w:rPr>
          <w:rFonts w:asciiTheme="minorHAnsi" w:hAnsiTheme="minorHAnsi" w:cstheme="minorHAnsi"/>
          <w:sz w:val="20"/>
          <w:szCs w:val="20"/>
        </w:rPr>
        <w:t>, edukacja medialna</w:t>
      </w:r>
      <w:r w:rsidR="002A68E2">
        <w:rPr>
          <w:rFonts w:asciiTheme="minorHAnsi" w:hAnsiTheme="minorHAnsi" w:cstheme="minorHAnsi"/>
          <w:sz w:val="20"/>
          <w:szCs w:val="20"/>
        </w:rPr>
        <w:t>, sztuczna inteligencja</w:t>
      </w:r>
      <w:r w:rsidR="00B311F3" w:rsidRPr="00CE0CF4">
        <w:rPr>
          <w:rFonts w:asciiTheme="minorHAnsi" w:hAnsiTheme="minorHAnsi" w:cstheme="minorHAnsi"/>
          <w:sz w:val="20"/>
          <w:szCs w:val="20"/>
        </w:rPr>
        <w:t xml:space="preserve"> lub</w:t>
      </w:r>
      <w:r w:rsidR="002A68E2">
        <w:rPr>
          <w:rFonts w:asciiTheme="minorHAnsi" w:hAnsiTheme="minorHAnsi" w:cstheme="minorHAnsi"/>
          <w:sz w:val="20"/>
          <w:szCs w:val="20"/>
        </w:rPr>
        <w:t xml:space="preserve"> nauki pedagogiczne z nowoczesnymi technologiami. </w:t>
      </w:r>
    </w:p>
    <w:p w14:paraId="6774822F" w14:textId="2436CBD8" w:rsidR="00C92B11" w:rsidRPr="00CE0CF4" w:rsidRDefault="00210EB0" w:rsidP="00F93039">
      <w:pPr>
        <w:pStyle w:val="Teksttreci20"/>
        <w:numPr>
          <w:ilvl w:val="0"/>
          <w:numId w:val="59"/>
        </w:numPr>
        <w:tabs>
          <w:tab w:val="left" w:pos="426"/>
        </w:tabs>
        <w:spacing w:before="0" w:line="320" w:lineRule="atLeast"/>
        <w:rPr>
          <w:rFonts w:asciiTheme="minorHAnsi" w:hAnsiTheme="minorHAnsi" w:cstheme="minorHAnsi"/>
          <w:sz w:val="20"/>
          <w:szCs w:val="20"/>
        </w:rPr>
      </w:pPr>
      <w:r w:rsidRPr="00CE0CF4">
        <w:rPr>
          <w:rFonts w:asciiTheme="minorHAnsi" w:hAnsiTheme="minorHAnsi" w:cstheme="minorHAnsi"/>
          <w:sz w:val="20"/>
          <w:szCs w:val="20"/>
        </w:rPr>
        <w:t>dla części V – psychologia, pedagogika, pedagogika specjalna,</w:t>
      </w:r>
      <w:r w:rsidR="0024714D">
        <w:rPr>
          <w:rFonts w:asciiTheme="minorHAnsi" w:hAnsiTheme="minorHAnsi" w:cstheme="minorHAnsi"/>
          <w:sz w:val="20"/>
          <w:szCs w:val="20"/>
        </w:rPr>
        <w:t xml:space="preserve"> oligofrenopedagogika,</w:t>
      </w:r>
      <w:r w:rsidRPr="00CE0CF4">
        <w:rPr>
          <w:rFonts w:asciiTheme="minorHAnsi" w:hAnsiTheme="minorHAnsi" w:cstheme="minorHAnsi"/>
          <w:sz w:val="20"/>
          <w:szCs w:val="20"/>
        </w:rPr>
        <w:t xml:space="preserve"> terapia pedagogiczna lub </w:t>
      </w:r>
      <w:r w:rsidR="0024714D">
        <w:rPr>
          <w:rFonts w:asciiTheme="minorHAnsi" w:hAnsiTheme="minorHAnsi" w:cstheme="minorHAnsi"/>
          <w:sz w:val="20"/>
          <w:szCs w:val="20"/>
        </w:rPr>
        <w:t xml:space="preserve">nauki pedagogiczne. </w:t>
      </w:r>
    </w:p>
    <w:p w14:paraId="36188310" w14:textId="7BB32F9E" w:rsidR="00C92B11" w:rsidRPr="00C92B11" w:rsidRDefault="00995670" w:rsidP="00F93039">
      <w:pPr>
        <w:pStyle w:val="Teksttreci20"/>
        <w:numPr>
          <w:ilvl w:val="0"/>
          <w:numId w:val="59"/>
        </w:numPr>
        <w:tabs>
          <w:tab w:val="left" w:pos="426"/>
        </w:tabs>
        <w:spacing w:before="0" w:line="320" w:lineRule="atLeast"/>
        <w:rPr>
          <w:rFonts w:asciiTheme="minorHAnsi" w:hAnsiTheme="minorHAnsi" w:cstheme="minorHAnsi"/>
          <w:sz w:val="20"/>
          <w:szCs w:val="20"/>
        </w:rPr>
      </w:pPr>
      <w:r w:rsidRPr="00C92B11">
        <w:rPr>
          <w:rFonts w:asciiTheme="minorHAnsi" w:hAnsiTheme="minorHAnsi" w:cstheme="minorHAnsi"/>
          <w:sz w:val="20"/>
          <w:szCs w:val="20"/>
        </w:rPr>
        <w:t>dla części VI –</w:t>
      </w:r>
      <w:r w:rsidR="00210EB0" w:rsidRPr="00C92B11">
        <w:rPr>
          <w:rFonts w:asciiTheme="minorHAnsi" w:hAnsiTheme="minorHAnsi" w:cstheme="minorHAnsi"/>
          <w:sz w:val="20"/>
          <w:szCs w:val="20"/>
        </w:rPr>
        <w:t xml:space="preserve"> </w:t>
      </w:r>
      <w:r w:rsidR="0024714D" w:rsidRPr="00C92B11">
        <w:rPr>
          <w:rFonts w:asciiTheme="minorHAnsi" w:hAnsiTheme="minorHAnsi" w:cstheme="minorHAnsi"/>
          <w:sz w:val="20"/>
          <w:szCs w:val="20"/>
        </w:rPr>
        <w:t xml:space="preserve">zarządzanie, </w:t>
      </w:r>
      <w:r w:rsidR="00210EB0" w:rsidRPr="00C92B11">
        <w:rPr>
          <w:rFonts w:asciiTheme="minorHAnsi" w:hAnsiTheme="minorHAnsi" w:cstheme="minorHAnsi"/>
          <w:sz w:val="20"/>
          <w:szCs w:val="20"/>
        </w:rPr>
        <w:t>zarządzanie</w:t>
      </w:r>
      <w:r w:rsidR="00687224" w:rsidRPr="00C92B11">
        <w:rPr>
          <w:rFonts w:asciiTheme="minorHAnsi" w:hAnsiTheme="minorHAnsi" w:cstheme="minorHAnsi"/>
          <w:sz w:val="20"/>
          <w:szCs w:val="20"/>
        </w:rPr>
        <w:t xml:space="preserve"> oświatą</w:t>
      </w:r>
      <w:r w:rsidR="00210EB0" w:rsidRPr="00C92B11">
        <w:rPr>
          <w:rFonts w:asciiTheme="minorHAnsi" w:hAnsiTheme="minorHAnsi" w:cstheme="minorHAnsi"/>
          <w:sz w:val="20"/>
          <w:szCs w:val="20"/>
        </w:rPr>
        <w:t>, zarządzanie zespołem</w:t>
      </w:r>
      <w:r w:rsidR="0024714D" w:rsidRPr="00C92B11">
        <w:rPr>
          <w:rFonts w:asciiTheme="minorHAnsi" w:hAnsiTheme="minorHAnsi" w:cstheme="minorHAnsi"/>
          <w:sz w:val="20"/>
          <w:szCs w:val="20"/>
        </w:rPr>
        <w:t xml:space="preserve"> lub </w:t>
      </w:r>
      <w:r w:rsidR="00C20FFE" w:rsidRPr="00C92B11">
        <w:rPr>
          <w:rFonts w:asciiTheme="minorHAnsi" w:hAnsiTheme="minorHAnsi" w:cstheme="minorHAnsi"/>
          <w:sz w:val="20"/>
          <w:szCs w:val="20"/>
        </w:rPr>
        <w:t>nauki społeczne</w:t>
      </w:r>
      <w:r w:rsidR="0024714D" w:rsidRPr="00C92B11">
        <w:rPr>
          <w:rFonts w:asciiTheme="minorHAnsi" w:hAnsiTheme="minorHAnsi" w:cstheme="minorHAnsi"/>
          <w:sz w:val="20"/>
          <w:szCs w:val="20"/>
        </w:rPr>
        <w:t>.</w:t>
      </w:r>
    </w:p>
    <w:p w14:paraId="0F7FD294" w14:textId="629ED003" w:rsidR="00C92B11" w:rsidRDefault="00210EB0" w:rsidP="00F93039">
      <w:pPr>
        <w:pStyle w:val="Teksttreci20"/>
        <w:numPr>
          <w:ilvl w:val="0"/>
          <w:numId w:val="59"/>
        </w:numPr>
        <w:tabs>
          <w:tab w:val="left" w:pos="426"/>
        </w:tabs>
        <w:spacing w:before="0" w:line="320" w:lineRule="atLeast"/>
        <w:rPr>
          <w:rFonts w:asciiTheme="minorHAnsi" w:hAnsiTheme="minorHAnsi" w:cstheme="minorHAnsi"/>
          <w:sz w:val="20"/>
          <w:szCs w:val="20"/>
        </w:rPr>
      </w:pPr>
      <w:r w:rsidRPr="00C92B11">
        <w:rPr>
          <w:rFonts w:asciiTheme="minorHAnsi" w:hAnsiTheme="minorHAnsi" w:cstheme="minorHAnsi"/>
          <w:sz w:val="20"/>
          <w:szCs w:val="20"/>
        </w:rPr>
        <w:t xml:space="preserve">dla części VII </w:t>
      </w:r>
      <w:r w:rsidR="000B6804" w:rsidRPr="00C92B11">
        <w:rPr>
          <w:rFonts w:asciiTheme="minorHAnsi" w:hAnsiTheme="minorHAnsi" w:cstheme="minorHAnsi"/>
          <w:sz w:val="20"/>
          <w:szCs w:val="20"/>
        </w:rPr>
        <w:t>– logopedia</w:t>
      </w:r>
      <w:r w:rsidR="00B82230" w:rsidRPr="00C92B11">
        <w:rPr>
          <w:rFonts w:asciiTheme="minorHAnsi" w:hAnsiTheme="minorHAnsi" w:cstheme="minorHAnsi"/>
          <w:sz w:val="20"/>
          <w:szCs w:val="20"/>
        </w:rPr>
        <w:t xml:space="preserve">, </w:t>
      </w:r>
      <w:r w:rsidRPr="00C92B11">
        <w:rPr>
          <w:rFonts w:asciiTheme="minorHAnsi" w:hAnsiTheme="minorHAnsi" w:cstheme="minorHAnsi"/>
          <w:sz w:val="20"/>
          <w:szCs w:val="20"/>
        </w:rPr>
        <w:t>neurologopedi</w:t>
      </w:r>
      <w:r w:rsidR="00B82230" w:rsidRPr="00C92B11">
        <w:rPr>
          <w:rFonts w:asciiTheme="minorHAnsi" w:hAnsiTheme="minorHAnsi" w:cstheme="minorHAnsi"/>
          <w:sz w:val="20"/>
          <w:szCs w:val="20"/>
        </w:rPr>
        <w:t>a,</w:t>
      </w:r>
      <w:r w:rsidR="00315925" w:rsidRPr="00C92B11">
        <w:rPr>
          <w:rFonts w:asciiTheme="minorHAnsi" w:hAnsiTheme="minorHAnsi" w:cstheme="minorHAnsi"/>
          <w:sz w:val="20"/>
          <w:szCs w:val="20"/>
        </w:rPr>
        <w:t xml:space="preserve"> surdologopedia,</w:t>
      </w:r>
      <w:r w:rsidRPr="00C92B11">
        <w:rPr>
          <w:rFonts w:asciiTheme="minorHAnsi" w:hAnsiTheme="minorHAnsi" w:cstheme="minorHAnsi"/>
          <w:sz w:val="20"/>
          <w:szCs w:val="20"/>
        </w:rPr>
        <w:t xml:space="preserve"> pedagogika specjalna</w:t>
      </w:r>
      <w:r w:rsidR="00B82230" w:rsidRPr="00C92B11">
        <w:rPr>
          <w:rFonts w:asciiTheme="minorHAnsi" w:hAnsiTheme="minorHAnsi" w:cstheme="minorHAnsi"/>
          <w:sz w:val="20"/>
          <w:szCs w:val="20"/>
        </w:rPr>
        <w:t xml:space="preserve"> ze specjalnością logopedia</w:t>
      </w:r>
      <w:r w:rsidR="00136F6F" w:rsidRPr="00C92B11">
        <w:rPr>
          <w:rFonts w:asciiTheme="minorHAnsi" w:hAnsiTheme="minorHAnsi" w:cstheme="minorHAnsi"/>
          <w:sz w:val="20"/>
          <w:szCs w:val="20"/>
        </w:rPr>
        <w:t>, filologia polska z</w:t>
      </w:r>
      <w:r w:rsidR="004733FD">
        <w:rPr>
          <w:rFonts w:asciiTheme="minorHAnsi" w:hAnsiTheme="minorHAnsi" w:cstheme="minorHAnsi"/>
          <w:sz w:val="20"/>
          <w:szCs w:val="20"/>
        </w:rPr>
        <w:t>e specjalnością</w:t>
      </w:r>
      <w:r w:rsidR="00136F6F" w:rsidRPr="00C92B11">
        <w:rPr>
          <w:rFonts w:asciiTheme="minorHAnsi" w:hAnsiTheme="minorHAnsi" w:cstheme="minorHAnsi"/>
          <w:sz w:val="20"/>
          <w:szCs w:val="20"/>
        </w:rPr>
        <w:t xml:space="preserve"> logopedyczn</w:t>
      </w:r>
      <w:r w:rsidR="004733FD">
        <w:rPr>
          <w:rFonts w:asciiTheme="minorHAnsi" w:hAnsiTheme="minorHAnsi" w:cstheme="minorHAnsi"/>
          <w:sz w:val="20"/>
          <w:szCs w:val="20"/>
        </w:rPr>
        <w:t>ą</w:t>
      </w:r>
      <w:r w:rsidRPr="00C92B11">
        <w:rPr>
          <w:rFonts w:asciiTheme="minorHAnsi" w:hAnsiTheme="minorHAnsi" w:cstheme="minorHAnsi"/>
          <w:sz w:val="20"/>
          <w:szCs w:val="20"/>
        </w:rPr>
        <w:t xml:space="preserve"> lub </w:t>
      </w:r>
      <w:r w:rsidR="0024714D" w:rsidRPr="00C92B11">
        <w:rPr>
          <w:rFonts w:asciiTheme="minorHAnsi" w:hAnsiTheme="minorHAnsi" w:cstheme="minorHAnsi"/>
          <w:sz w:val="20"/>
          <w:szCs w:val="20"/>
        </w:rPr>
        <w:t xml:space="preserve">nauki humanistyczne oraz społeczne </w:t>
      </w:r>
      <w:r w:rsidR="004733FD">
        <w:rPr>
          <w:rFonts w:asciiTheme="minorHAnsi" w:hAnsiTheme="minorHAnsi" w:cstheme="minorHAnsi"/>
          <w:sz w:val="20"/>
          <w:szCs w:val="20"/>
        </w:rPr>
        <w:t xml:space="preserve">ze </w:t>
      </w:r>
      <w:r w:rsidR="000B6804">
        <w:rPr>
          <w:rFonts w:asciiTheme="minorHAnsi" w:hAnsiTheme="minorHAnsi" w:cstheme="minorHAnsi"/>
          <w:sz w:val="20"/>
          <w:szCs w:val="20"/>
        </w:rPr>
        <w:t xml:space="preserve">specjalnością </w:t>
      </w:r>
      <w:r w:rsidR="000B6804" w:rsidRPr="00C92B11">
        <w:rPr>
          <w:rFonts w:asciiTheme="minorHAnsi" w:hAnsiTheme="minorHAnsi" w:cstheme="minorHAnsi"/>
          <w:sz w:val="20"/>
          <w:szCs w:val="20"/>
        </w:rPr>
        <w:t>logopedyczną</w:t>
      </w:r>
      <w:r w:rsidR="0024714D" w:rsidRPr="00C92B11">
        <w:rPr>
          <w:rFonts w:asciiTheme="minorHAnsi" w:hAnsiTheme="minorHAnsi" w:cstheme="minorHAnsi"/>
          <w:sz w:val="20"/>
          <w:szCs w:val="20"/>
        </w:rPr>
        <w:t xml:space="preserve">. </w:t>
      </w:r>
    </w:p>
    <w:p w14:paraId="03FB1C25" w14:textId="6C20333B" w:rsidR="007C6328" w:rsidRPr="00C92B11" w:rsidRDefault="00A52857" w:rsidP="00F93039">
      <w:pPr>
        <w:pStyle w:val="Teksttreci20"/>
        <w:numPr>
          <w:ilvl w:val="0"/>
          <w:numId w:val="60"/>
        </w:numPr>
        <w:tabs>
          <w:tab w:val="left" w:pos="426"/>
        </w:tabs>
        <w:spacing w:before="0" w:line="320" w:lineRule="atLeast"/>
        <w:rPr>
          <w:rFonts w:asciiTheme="minorHAnsi" w:hAnsiTheme="minorHAnsi" w:cstheme="minorHAnsi"/>
          <w:sz w:val="20"/>
          <w:szCs w:val="20"/>
        </w:rPr>
      </w:pPr>
      <w:r w:rsidRPr="00C92B11">
        <w:rPr>
          <w:rFonts w:asciiTheme="minorHAnsi" w:hAnsiTheme="minorHAnsi" w:cstheme="minorHAnsi"/>
          <w:sz w:val="20"/>
          <w:szCs w:val="20"/>
        </w:rPr>
        <w:t xml:space="preserve">minimum </w:t>
      </w:r>
      <w:r w:rsidR="006526F3" w:rsidRPr="00C92B11">
        <w:rPr>
          <w:rFonts w:asciiTheme="minorHAnsi" w:hAnsiTheme="minorHAnsi" w:cstheme="minorHAnsi"/>
          <w:sz w:val="20"/>
          <w:szCs w:val="20"/>
        </w:rPr>
        <w:t>5</w:t>
      </w:r>
      <w:r w:rsidR="00C32EF6" w:rsidRPr="00C92B11">
        <w:rPr>
          <w:rFonts w:asciiTheme="minorHAnsi" w:hAnsiTheme="minorHAnsi" w:cstheme="minorHAnsi"/>
          <w:sz w:val="20"/>
          <w:szCs w:val="20"/>
        </w:rPr>
        <w:t xml:space="preserve"> letnie </w:t>
      </w:r>
      <w:r w:rsidR="008116AC" w:rsidRPr="00C92B11">
        <w:rPr>
          <w:rFonts w:asciiTheme="minorHAnsi" w:hAnsiTheme="minorHAnsi" w:cstheme="minorHAnsi"/>
          <w:sz w:val="20"/>
          <w:szCs w:val="20"/>
        </w:rPr>
        <w:t>doświadczenie w pracy nauczyciela/wykładowcy/szkoleniowca</w:t>
      </w:r>
      <w:r w:rsidR="00CF3E35" w:rsidRPr="00C92B11">
        <w:rPr>
          <w:rFonts w:asciiTheme="minorHAnsi" w:hAnsiTheme="minorHAnsi" w:cstheme="minorHAnsi"/>
          <w:sz w:val="20"/>
          <w:szCs w:val="20"/>
        </w:rPr>
        <w:t>;</w:t>
      </w:r>
    </w:p>
    <w:p w14:paraId="1876CA49" w14:textId="5E8C93FD" w:rsidR="00C72F39" w:rsidRPr="00204AC6" w:rsidRDefault="008116AC" w:rsidP="00F93039">
      <w:pPr>
        <w:pStyle w:val="Teksttreci20"/>
        <w:numPr>
          <w:ilvl w:val="0"/>
          <w:numId w:val="60"/>
        </w:numPr>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przeprowadzen</w:t>
      </w:r>
      <w:r w:rsidR="00C32EF6" w:rsidRPr="00146C14">
        <w:rPr>
          <w:rFonts w:asciiTheme="minorHAnsi" w:hAnsiTheme="minorHAnsi" w:cstheme="minorHAnsi"/>
          <w:sz w:val="20"/>
          <w:szCs w:val="20"/>
        </w:rPr>
        <w:t>ie</w:t>
      </w:r>
      <w:r w:rsidRPr="00146C14">
        <w:rPr>
          <w:rFonts w:asciiTheme="minorHAnsi" w:hAnsiTheme="minorHAnsi" w:cstheme="minorHAnsi"/>
          <w:sz w:val="20"/>
          <w:szCs w:val="20"/>
        </w:rPr>
        <w:t xml:space="preserve"> w ciągu ostatnich 3 lat szkoleń on-line w wymiarze minimum </w:t>
      </w:r>
      <w:r w:rsidR="004F7490">
        <w:rPr>
          <w:rFonts w:asciiTheme="minorHAnsi" w:hAnsiTheme="minorHAnsi" w:cstheme="minorHAnsi"/>
          <w:sz w:val="20"/>
          <w:szCs w:val="20"/>
        </w:rPr>
        <w:t>5</w:t>
      </w:r>
      <w:r w:rsidRPr="00146C14">
        <w:rPr>
          <w:rFonts w:asciiTheme="minorHAnsi" w:hAnsiTheme="minorHAnsi" w:cstheme="minorHAnsi"/>
          <w:sz w:val="20"/>
          <w:szCs w:val="20"/>
        </w:rPr>
        <w:t>0 godzin</w:t>
      </w:r>
      <w:r w:rsidR="0077365B" w:rsidRPr="00146C14">
        <w:rPr>
          <w:rFonts w:asciiTheme="minorHAnsi" w:hAnsiTheme="minorHAnsi" w:cstheme="minorHAnsi"/>
          <w:sz w:val="20"/>
          <w:szCs w:val="20"/>
        </w:rPr>
        <w:t>,</w:t>
      </w:r>
      <w:r w:rsidRPr="00146C14">
        <w:rPr>
          <w:rFonts w:asciiTheme="minorHAnsi" w:hAnsiTheme="minorHAnsi" w:cstheme="minorHAnsi"/>
          <w:sz w:val="20"/>
          <w:szCs w:val="20"/>
        </w:rPr>
        <w:t xml:space="preserve"> </w:t>
      </w:r>
      <w:r w:rsidR="007C6328" w:rsidRPr="00146C14">
        <w:rPr>
          <w:rFonts w:asciiTheme="minorHAnsi" w:eastAsia="Calibri" w:hAnsiTheme="minorHAnsi" w:cstheme="minorHAnsi"/>
          <w:kern w:val="2"/>
          <w:sz w:val="20"/>
          <w:szCs w:val="20"/>
          <w14:ligatures w14:val="standardContextual"/>
        </w:rPr>
        <w:t>w tym</w:t>
      </w:r>
      <w:r w:rsidR="00561C8C">
        <w:rPr>
          <w:rFonts w:asciiTheme="minorHAnsi" w:eastAsia="Calibri" w:hAnsiTheme="minorHAnsi" w:cstheme="minorHAnsi"/>
          <w:kern w:val="2"/>
          <w:sz w:val="20"/>
          <w:szCs w:val="20"/>
          <w14:ligatures w14:val="standardContextual"/>
        </w:rPr>
        <w:t xml:space="preserve"> </w:t>
      </w:r>
      <w:r w:rsidR="008B552B">
        <w:rPr>
          <w:rFonts w:asciiTheme="minorHAnsi" w:eastAsia="Calibri" w:hAnsiTheme="minorHAnsi" w:cstheme="minorHAnsi"/>
          <w:kern w:val="2"/>
          <w:sz w:val="20"/>
          <w:szCs w:val="20"/>
          <w14:ligatures w14:val="standardContextual"/>
        </w:rPr>
        <w:t xml:space="preserve">pożądane </w:t>
      </w:r>
      <w:r w:rsidR="007C6328" w:rsidRPr="00146C14">
        <w:rPr>
          <w:rFonts w:asciiTheme="minorHAnsi" w:eastAsia="Calibri" w:hAnsiTheme="minorHAnsi" w:cstheme="minorHAnsi"/>
          <w:kern w:val="2"/>
          <w:sz w:val="20"/>
          <w:szCs w:val="20"/>
          <w14:ligatures w14:val="standardContextual"/>
        </w:rPr>
        <w:t>doświadczenie w pracy z nauczycielami pracującymi poza granicami Polski</w:t>
      </w:r>
      <w:r w:rsidR="00616DA1">
        <w:rPr>
          <w:rFonts w:asciiTheme="minorHAnsi" w:eastAsia="Calibri" w:hAnsiTheme="minorHAnsi" w:cstheme="minorHAnsi"/>
          <w:kern w:val="2"/>
          <w:sz w:val="20"/>
          <w:szCs w:val="20"/>
          <w14:ligatures w14:val="standardContextual"/>
        </w:rPr>
        <w:t>, obejmujące minimum</w:t>
      </w:r>
      <w:r w:rsidR="007C6328" w:rsidRPr="00146C14">
        <w:rPr>
          <w:rFonts w:asciiTheme="minorHAnsi" w:eastAsia="Calibri" w:hAnsiTheme="minorHAnsi" w:cstheme="minorHAnsi"/>
          <w:kern w:val="2"/>
          <w:sz w:val="20"/>
          <w:szCs w:val="20"/>
          <w14:ligatures w14:val="standardContextual"/>
        </w:rPr>
        <w:t xml:space="preserve"> 10 godzin szkoleń online.</w:t>
      </w:r>
    </w:p>
    <w:p w14:paraId="05A65A0D" w14:textId="0B28DAF4" w:rsidR="002C1C5A" w:rsidRPr="00B53CDF" w:rsidRDefault="005047E7" w:rsidP="00F93039">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B53CDF">
        <w:rPr>
          <w:rFonts w:asciiTheme="minorHAnsi" w:hAnsiTheme="minorHAnsi" w:cstheme="minorHAnsi"/>
          <w:b/>
          <w:sz w:val="20"/>
          <w:szCs w:val="20"/>
        </w:rPr>
        <w:t>UWAGA:</w:t>
      </w:r>
      <w:r w:rsidRPr="00B53CDF">
        <w:rPr>
          <w:rFonts w:asciiTheme="minorHAnsi" w:hAnsiTheme="minorHAnsi" w:cstheme="minorHAnsi"/>
          <w:sz w:val="20"/>
          <w:szCs w:val="20"/>
        </w:rPr>
        <w:t xml:space="preserve"> </w:t>
      </w:r>
      <w:r w:rsidR="00B53CDF" w:rsidRPr="00B53CDF">
        <w:rPr>
          <w:rFonts w:asciiTheme="minorHAnsi" w:hAnsiTheme="minorHAnsi" w:cstheme="minorHAnsi"/>
          <w:sz w:val="20"/>
          <w:szCs w:val="20"/>
        </w:rPr>
        <w:t>Zamawiający zastrzega sobie prawo do zwrócenia się o przedstawienie dokumentów potwierdzających deklarowane doświadczenie osoby realizującej przedmiot zamówienia.</w:t>
      </w:r>
    </w:p>
    <w:p w14:paraId="0002C642" w14:textId="77777777" w:rsidR="002C1C5A" w:rsidRPr="00146C14" w:rsidRDefault="002C1C5A" w:rsidP="00F93039">
      <w:pPr>
        <w:spacing w:after="0" w:line="320" w:lineRule="atLeast"/>
        <w:jc w:val="both"/>
        <w:rPr>
          <w:rFonts w:cstheme="minorHAnsi"/>
          <w:sz w:val="20"/>
          <w:szCs w:val="20"/>
        </w:rPr>
      </w:pPr>
    </w:p>
    <w:p w14:paraId="570D97DD" w14:textId="104FAED4" w:rsidR="00A50F94" w:rsidRPr="00A84213" w:rsidRDefault="00A50F94"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A84213">
        <w:rPr>
          <w:rFonts w:asciiTheme="minorHAnsi" w:hAnsiTheme="minorHAnsi" w:cstheme="minorHAnsi"/>
          <w:b/>
          <w:bCs/>
          <w:sz w:val="20"/>
          <w:szCs w:val="20"/>
        </w:rPr>
        <w:t>Kryteria wyboru ofer</w:t>
      </w:r>
      <w:r w:rsidR="007074B5" w:rsidRPr="00A84213">
        <w:rPr>
          <w:rFonts w:asciiTheme="minorHAnsi" w:hAnsiTheme="minorHAnsi" w:cstheme="minorHAnsi"/>
          <w:b/>
          <w:bCs/>
          <w:sz w:val="20"/>
          <w:szCs w:val="20"/>
        </w:rPr>
        <w:t>t</w:t>
      </w:r>
      <w:r w:rsidR="0051075B" w:rsidRPr="00A84213">
        <w:rPr>
          <w:rFonts w:asciiTheme="minorHAnsi" w:hAnsiTheme="minorHAnsi" w:cstheme="minorHAnsi"/>
          <w:b/>
          <w:bCs/>
          <w:sz w:val="20"/>
          <w:szCs w:val="20"/>
        </w:rPr>
        <w:t>y</w:t>
      </w:r>
      <w:r w:rsidRPr="00A84213">
        <w:rPr>
          <w:rFonts w:asciiTheme="minorHAnsi" w:hAnsiTheme="minorHAnsi" w:cstheme="minorHAnsi"/>
          <w:b/>
          <w:bCs/>
          <w:sz w:val="20"/>
          <w:szCs w:val="20"/>
        </w:rPr>
        <w:t>:</w:t>
      </w:r>
    </w:p>
    <w:p w14:paraId="10F683FA" w14:textId="1675BA55" w:rsidR="00A84213" w:rsidRPr="00A84213" w:rsidRDefault="0051075B" w:rsidP="00F93039">
      <w:pPr>
        <w:pStyle w:val="Teksttreci20"/>
        <w:shd w:val="clear" w:color="auto" w:fill="auto"/>
        <w:tabs>
          <w:tab w:val="left" w:pos="426"/>
        </w:tabs>
        <w:spacing w:before="0" w:line="320" w:lineRule="atLeast"/>
        <w:ind w:firstLine="0"/>
        <w:rPr>
          <w:rFonts w:asciiTheme="minorHAnsi" w:hAnsiTheme="minorHAnsi" w:cstheme="minorHAnsi"/>
          <w:b/>
          <w:bCs/>
          <w:sz w:val="20"/>
          <w:szCs w:val="20"/>
        </w:rPr>
      </w:pPr>
      <w:r w:rsidRPr="00A84213">
        <w:rPr>
          <w:rFonts w:asciiTheme="minorHAnsi" w:hAnsiTheme="minorHAnsi" w:cstheme="minorHAnsi"/>
          <w:b/>
          <w:bCs/>
          <w:sz w:val="20"/>
          <w:szCs w:val="20"/>
        </w:rPr>
        <w:t>Każdy moduł oceniany będzie według następujących kryteriów</w:t>
      </w:r>
      <w:r w:rsidR="00E54360" w:rsidRPr="00A84213">
        <w:rPr>
          <w:rFonts w:asciiTheme="minorHAnsi" w:hAnsiTheme="minorHAnsi" w:cstheme="minorHAnsi"/>
          <w:b/>
          <w:bCs/>
          <w:sz w:val="20"/>
          <w:szCs w:val="20"/>
        </w:rPr>
        <w:t>:</w:t>
      </w:r>
    </w:p>
    <w:p w14:paraId="700C7790" w14:textId="63A3EEB9" w:rsidR="00F13EC5" w:rsidRPr="00A84213" w:rsidRDefault="00A50F94" w:rsidP="00F93039">
      <w:pPr>
        <w:pStyle w:val="Teksttreci20"/>
        <w:numPr>
          <w:ilvl w:val="0"/>
          <w:numId w:val="12"/>
        </w:numPr>
        <w:shd w:val="clear" w:color="auto" w:fill="auto"/>
        <w:spacing w:before="0" w:line="320" w:lineRule="atLeast"/>
        <w:rPr>
          <w:rFonts w:asciiTheme="minorHAnsi" w:hAnsiTheme="minorHAnsi" w:cstheme="minorHAnsi"/>
          <w:sz w:val="20"/>
          <w:szCs w:val="20"/>
        </w:rPr>
      </w:pPr>
      <w:r w:rsidRPr="00A84213">
        <w:rPr>
          <w:rStyle w:val="Teksttreci2Pogrubienie"/>
          <w:rFonts w:asciiTheme="minorHAnsi" w:hAnsiTheme="minorHAnsi" w:cstheme="minorHAnsi"/>
          <w:color w:val="auto"/>
        </w:rPr>
        <w:t xml:space="preserve">Kryterium nr 1: </w:t>
      </w:r>
      <w:r w:rsidRPr="00A84213">
        <w:rPr>
          <w:rStyle w:val="Teksttreci2Pogrubienie"/>
          <w:rFonts w:asciiTheme="minorHAnsi" w:hAnsiTheme="minorHAnsi" w:cstheme="minorHAnsi"/>
          <w:b w:val="0"/>
          <w:color w:val="auto"/>
        </w:rPr>
        <w:t xml:space="preserve">„Cena" (Pc) </w:t>
      </w:r>
      <w:r w:rsidR="0038454F" w:rsidRPr="00A84213">
        <w:rPr>
          <w:rStyle w:val="Teksttreci2Pogrubienie"/>
          <w:rFonts w:asciiTheme="minorHAnsi" w:hAnsiTheme="minorHAnsi" w:cstheme="minorHAnsi"/>
          <w:b w:val="0"/>
          <w:color w:val="auto"/>
        </w:rPr>
        <w:t>–</w:t>
      </w:r>
      <w:r w:rsidRPr="00A84213">
        <w:rPr>
          <w:rStyle w:val="Teksttreci2Pogrubienie"/>
          <w:rFonts w:asciiTheme="minorHAnsi" w:hAnsiTheme="minorHAnsi" w:cstheme="minorHAnsi"/>
          <w:color w:val="auto"/>
        </w:rPr>
        <w:t xml:space="preserve"> </w:t>
      </w:r>
      <w:r w:rsidR="00D20D0D" w:rsidRPr="00A84213">
        <w:rPr>
          <w:rStyle w:val="Teksttreci2Pogrubienie"/>
          <w:rFonts w:asciiTheme="minorHAnsi" w:hAnsiTheme="minorHAnsi" w:cstheme="minorHAnsi"/>
          <w:b w:val="0"/>
          <w:color w:val="auto"/>
        </w:rPr>
        <w:t xml:space="preserve">waga </w:t>
      </w:r>
      <w:r w:rsidR="00EB7ED5" w:rsidRPr="00A84213">
        <w:rPr>
          <w:rStyle w:val="Teksttreci2Pogrubienie"/>
          <w:rFonts w:asciiTheme="minorHAnsi" w:hAnsiTheme="minorHAnsi" w:cstheme="minorHAnsi"/>
          <w:b w:val="0"/>
          <w:color w:val="auto"/>
        </w:rPr>
        <w:t>60</w:t>
      </w:r>
      <w:r w:rsidRPr="00A84213">
        <w:rPr>
          <w:rStyle w:val="Teksttreci2Pogrubienie"/>
          <w:rFonts w:asciiTheme="minorHAnsi" w:hAnsiTheme="minorHAnsi" w:cstheme="minorHAnsi"/>
          <w:b w:val="0"/>
          <w:color w:val="auto"/>
        </w:rPr>
        <w:t xml:space="preserve"> </w:t>
      </w:r>
      <w:r w:rsidRPr="00A84213">
        <w:rPr>
          <w:rFonts w:asciiTheme="minorHAnsi" w:hAnsiTheme="minorHAnsi" w:cstheme="minorHAnsi"/>
          <w:b/>
          <w:sz w:val="20"/>
          <w:szCs w:val="20"/>
        </w:rPr>
        <w:t>%</w:t>
      </w:r>
      <w:r w:rsidRPr="00A84213">
        <w:rPr>
          <w:rFonts w:asciiTheme="minorHAnsi" w:hAnsiTheme="minorHAnsi" w:cstheme="minorHAnsi"/>
          <w:sz w:val="20"/>
          <w:szCs w:val="20"/>
        </w:rPr>
        <w:t xml:space="preserve"> </w:t>
      </w:r>
    </w:p>
    <w:p w14:paraId="66F3C81F" w14:textId="1D3020C2" w:rsidR="004834D2" w:rsidRPr="00A84213" w:rsidRDefault="007D6A20" w:rsidP="00F93039">
      <w:pPr>
        <w:spacing w:after="0" w:line="320" w:lineRule="atLeast"/>
        <w:jc w:val="both"/>
        <w:rPr>
          <w:rFonts w:cstheme="minorHAnsi"/>
          <w:sz w:val="20"/>
          <w:szCs w:val="20"/>
        </w:rPr>
      </w:pPr>
      <w:r w:rsidRPr="00A84213">
        <w:rPr>
          <w:rFonts w:cstheme="minorHAnsi"/>
          <w:sz w:val="20"/>
          <w:szCs w:val="20"/>
        </w:rPr>
        <w:t xml:space="preserve">   Punkty w kryterium ceny zostaną obliczone według następującego wzoru:</w:t>
      </w:r>
    </w:p>
    <w:p w14:paraId="55D6C351" w14:textId="77777777" w:rsidR="00E67EFB" w:rsidRPr="00A84213" w:rsidRDefault="00E67EFB" w:rsidP="00F93039">
      <w:pPr>
        <w:spacing w:after="0" w:line="320" w:lineRule="atLeast"/>
        <w:ind w:left="698" w:firstLine="720"/>
        <w:jc w:val="both"/>
        <w:rPr>
          <w:rFonts w:cstheme="minorHAnsi"/>
          <w:sz w:val="20"/>
          <w:szCs w:val="20"/>
        </w:rPr>
      </w:pPr>
      <w:r w:rsidRPr="00A84213">
        <w:rPr>
          <w:rFonts w:cstheme="minorHAnsi"/>
          <w:sz w:val="20"/>
          <w:szCs w:val="20"/>
        </w:rPr>
        <w:lastRenderedPageBreak/>
        <w:t xml:space="preserve">C </w:t>
      </w:r>
      <w:r w:rsidRPr="00A84213">
        <w:rPr>
          <w:rFonts w:cstheme="minorHAnsi"/>
          <w:sz w:val="20"/>
          <w:szCs w:val="20"/>
          <w:vertAlign w:val="subscript"/>
        </w:rPr>
        <w:t xml:space="preserve">min </w:t>
      </w:r>
      <w:r w:rsidRPr="00A84213">
        <w:rPr>
          <w:rFonts w:cstheme="minorHAnsi"/>
          <w:sz w:val="20"/>
          <w:szCs w:val="20"/>
        </w:rPr>
        <w:t xml:space="preserve">     </w:t>
      </w:r>
    </w:p>
    <w:p w14:paraId="2B0FE833" w14:textId="77777777" w:rsidR="00E67EFB" w:rsidRPr="00A84213" w:rsidRDefault="00E67EFB" w:rsidP="00F93039">
      <w:pPr>
        <w:spacing w:after="0" w:line="320" w:lineRule="atLeast"/>
        <w:ind w:firstLine="720"/>
        <w:jc w:val="both"/>
        <w:rPr>
          <w:rFonts w:cstheme="minorHAnsi"/>
          <w:sz w:val="20"/>
          <w:szCs w:val="20"/>
        </w:rPr>
      </w:pPr>
      <w:r w:rsidRPr="00A84213">
        <w:rPr>
          <w:rFonts w:cstheme="minorHAnsi"/>
          <w:noProof/>
          <w:sz w:val="20"/>
          <w:szCs w:val="20"/>
          <w:lang w:eastAsia="pl-PL"/>
        </w:rPr>
        <mc:AlternateContent>
          <mc:Choice Requires="wps">
            <w:drawing>
              <wp:anchor distT="4294967295" distB="4294967295" distL="114300" distR="114300" simplePos="0" relativeHeight="251681792" behindDoc="0" locked="0" layoutInCell="1" allowOverlap="1" wp14:anchorId="1CDE712F" wp14:editId="1CA8D6DE">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69B27" id="Łącznik prostoliniowy 1"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"/>
            </w:pict>
          </mc:Fallback>
        </mc:AlternateContent>
      </w:r>
      <w:r w:rsidRPr="00A84213">
        <w:rPr>
          <w:rFonts w:cstheme="minorHAnsi"/>
          <w:sz w:val="20"/>
          <w:szCs w:val="20"/>
        </w:rPr>
        <w:t>Pc  =                   x  100 pkt. x 60 %</w:t>
      </w:r>
    </w:p>
    <w:p w14:paraId="1C4BA3FA" w14:textId="77777777" w:rsidR="00E67EFB" w:rsidRPr="00A84213" w:rsidRDefault="00E67EFB" w:rsidP="00F93039">
      <w:pPr>
        <w:spacing w:after="0" w:line="320" w:lineRule="atLeast"/>
        <w:ind w:firstLine="720"/>
        <w:jc w:val="both"/>
        <w:rPr>
          <w:rFonts w:cstheme="minorHAnsi"/>
          <w:sz w:val="20"/>
          <w:szCs w:val="20"/>
          <w:vertAlign w:val="subscript"/>
        </w:rPr>
      </w:pPr>
      <w:r w:rsidRPr="00A84213">
        <w:rPr>
          <w:rFonts w:cstheme="minorHAnsi"/>
          <w:sz w:val="20"/>
          <w:szCs w:val="20"/>
        </w:rPr>
        <w:t xml:space="preserve">              C </w:t>
      </w:r>
      <w:r w:rsidRPr="00A84213">
        <w:rPr>
          <w:rFonts w:cstheme="minorHAnsi"/>
          <w:sz w:val="20"/>
          <w:szCs w:val="20"/>
          <w:vertAlign w:val="subscript"/>
        </w:rPr>
        <w:t>n</w:t>
      </w:r>
    </w:p>
    <w:p w14:paraId="325F901B" w14:textId="77777777" w:rsidR="00B97078" w:rsidRPr="00B97078" w:rsidRDefault="00B97078" w:rsidP="00F93039">
      <w:pPr>
        <w:spacing w:after="0" w:line="320" w:lineRule="atLeast"/>
        <w:jc w:val="both"/>
        <w:rPr>
          <w:rFonts w:eastAsia="Times New Roman" w:cstheme="minorHAnsi"/>
          <w:sz w:val="20"/>
          <w:szCs w:val="20"/>
          <w:lang w:eastAsia="pl-PL"/>
        </w:rPr>
      </w:pPr>
      <w:r w:rsidRPr="00B97078">
        <w:rPr>
          <w:rFonts w:eastAsia="Times New Roman" w:cstheme="minorHAnsi"/>
          <w:sz w:val="20"/>
          <w:szCs w:val="20"/>
          <w:lang w:eastAsia="pl-PL"/>
        </w:rPr>
        <w:t>gdzie:</w:t>
      </w:r>
    </w:p>
    <w:p w14:paraId="7CE25C5F" w14:textId="41604EFF" w:rsidR="00B35A67" w:rsidRPr="00A84213" w:rsidRDefault="00B97078" w:rsidP="00F93039">
      <w:pPr>
        <w:numPr>
          <w:ilvl w:val="0"/>
          <w:numId w:val="70"/>
        </w:numPr>
        <w:spacing w:after="0" w:line="320" w:lineRule="atLeast"/>
        <w:jc w:val="both"/>
        <w:rPr>
          <w:rFonts w:eastAsia="Times New Roman" w:cstheme="minorHAnsi"/>
          <w:sz w:val="20"/>
          <w:szCs w:val="20"/>
          <w:lang w:eastAsia="pl-PL"/>
        </w:rPr>
      </w:pPr>
      <w:r w:rsidRPr="00A84213">
        <w:rPr>
          <w:rFonts w:cstheme="minorHAnsi"/>
          <w:sz w:val="20"/>
          <w:szCs w:val="20"/>
        </w:rPr>
        <w:t>P</w:t>
      </w:r>
      <w:r w:rsidRPr="00A84213">
        <w:rPr>
          <w:rFonts w:cstheme="minorHAnsi"/>
          <w:sz w:val="20"/>
          <w:szCs w:val="20"/>
          <w:vertAlign w:val="subscript"/>
        </w:rPr>
        <w:t>c</w:t>
      </w:r>
      <w:r w:rsidRPr="00A84213">
        <w:rPr>
          <w:rFonts w:eastAsia="Times New Roman" w:cstheme="minorHAnsi"/>
          <w:sz w:val="20"/>
          <w:szCs w:val="20"/>
          <w:lang w:eastAsia="pl-PL"/>
        </w:rPr>
        <w:t xml:space="preserve"> </w:t>
      </w:r>
      <w:r w:rsidRPr="00B97078">
        <w:rPr>
          <w:rFonts w:eastAsia="Times New Roman" w:cstheme="minorHAnsi"/>
          <w:sz w:val="20"/>
          <w:szCs w:val="20"/>
          <w:lang w:eastAsia="pl-PL"/>
        </w:rPr>
        <w:t xml:space="preserve">– </w:t>
      </w:r>
      <w:r w:rsidR="00B35A67" w:rsidRPr="00A84213">
        <w:rPr>
          <w:rFonts w:eastAsia="Times New Roman" w:cstheme="minorHAnsi"/>
          <w:sz w:val="20"/>
          <w:szCs w:val="20"/>
          <w:lang w:eastAsia="pl-PL"/>
        </w:rPr>
        <w:t xml:space="preserve">liczba punktów </w:t>
      </w:r>
      <w:r w:rsidR="00B35A67" w:rsidRPr="00A84213">
        <w:rPr>
          <w:rFonts w:cstheme="minorHAnsi"/>
          <w:sz w:val="20"/>
          <w:szCs w:val="20"/>
        </w:rPr>
        <w:t>przyznanych w kryterium „cena” dla danego modułu w ofercie ocenianego Wykonawcy</w:t>
      </w:r>
      <w:r w:rsidR="00235CE1" w:rsidRPr="00A84213">
        <w:rPr>
          <w:rFonts w:cstheme="minorHAnsi"/>
          <w:sz w:val="20"/>
          <w:szCs w:val="20"/>
        </w:rPr>
        <w:t>;</w:t>
      </w:r>
    </w:p>
    <w:p w14:paraId="566E266F" w14:textId="058EBFDE" w:rsidR="002C581C" w:rsidRPr="00A84213" w:rsidRDefault="00B97078" w:rsidP="00F93039">
      <w:pPr>
        <w:numPr>
          <w:ilvl w:val="0"/>
          <w:numId w:val="70"/>
        </w:numPr>
        <w:spacing w:after="0" w:line="320" w:lineRule="atLeast"/>
        <w:jc w:val="both"/>
        <w:rPr>
          <w:rFonts w:eastAsia="Times New Roman" w:cstheme="minorHAnsi"/>
          <w:sz w:val="20"/>
          <w:szCs w:val="20"/>
          <w:lang w:eastAsia="pl-PL"/>
        </w:rPr>
      </w:pPr>
      <w:r w:rsidRPr="00A84213">
        <w:rPr>
          <w:rFonts w:cstheme="minorHAnsi"/>
          <w:sz w:val="20"/>
          <w:szCs w:val="20"/>
        </w:rPr>
        <w:t>C</w:t>
      </w:r>
      <w:r w:rsidRPr="00A84213">
        <w:rPr>
          <w:rFonts w:cstheme="minorHAnsi"/>
          <w:sz w:val="20"/>
          <w:szCs w:val="20"/>
          <w:vertAlign w:val="subscript"/>
        </w:rPr>
        <w:t>min</w:t>
      </w:r>
      <w:r w:rsidRPr="00B97078">
        <w:rPr>
          <w:rFonts w:eastAsia="Times New Roman" w:cstheme="minorHAnsi"/>
          <w:sz w:val="20"/>
          <w:szCs w:val="20"/>
          <w:lang w:eastAsia="pl-PL"/>
        </w:rPr>
        <w:t xml:space="preserve"> – </w:t>
      </w:r>
      <w:r w:rsidR="002C581C" w:rsidRPr="00A84213">
        <w:rPr>
          <w:rFonts w:cstheme="minorHAnsi"/>
          <w:sz w:val="20"/>
          <w:szCs w:val="20"/>
        </w:rPr>
        <w:t>najniższa cena za dany moduł spośród wszystkich złożonych ofert</w:t>
      </w:r>
      <w:r w:rsidR="009307FC">
        <w:rPr>
          <w:rFonts w:cstheme="minorHAnsi"/>
          <w:sz w:val="20"/>
          <w:szCs w:val="20"/>
        </w:rPr>
        <w:t>;</w:t>
      </w:r>
      <w:r w:rsidR="002C581C" w:rsidRPr="00A84213">
        <w:rPr>
          <w:rFonts w:cstheme="minorHAnsi"/>
          <w:sz w:val="20"/>
          <w:szCs w:val="20"/>
        </w:rPr>
        <w:t xml:space="preserve"> </w:t>
      </w:r>
    </w:p>
    <w:p w14:paraId="63596846" w14:textId="77777777" w:rsidR="00A84213" w:rsidRPr="00A84213" w:rsidRDefault="00B97078" w:rsidP="00F93039">
      <w:pPr>
        <w:numPr>
          <w:ilvl w:val="0"/>
          <w:numId w:val="70"/>
        </w:numPr>
        <w:spacing w:after="0" w:line="320" w:lineRule="atLeast"/>
        <w:jc w:val="both"/>
        <w:rPr>
          <w:rFonts w:eastAsia="Times New Roman" w:cstheme="minorHAnsi"/>
          <w:sz w:val="20"/>
          <w:szCs w:val="20"/>
          <w:lang w:eastAsia="pl-PL"/>
        </w:rPr>
      </w:pPr>
      <w:r w:rsidRPr="00A84213">
        <w:rPr>
          <w:rFonts w:cstheme="minorHAnsi"/>
          <w:sz w:val="20"/>
          <w:szCs w:val="20"/>
        </w:rPr>
        <w:t>C</w:t>
      </w:r>
      <w:r w:rsidRPr="00A84213">
        <w:rPr>
          <w:rFonts w:cstheme="minorHAnsi"/>
          <w:sz w:val="20"/>
          <w:szCs w:val="20"/>
          <w:vertAlign w:val="subscript"/>
        </w:rPr>
        <w:t>n</w:t>
      </w:r>
      <w:r w:rsidRPr="00B97078">
        <w:rPr>
          <w:rFonts w:eastAsia="Times New Roman" w:cstheme="minorHAnsi"/>
          <w:sz w:val="20"/>
          <w:szCs w:val="20"/>
          <w:lang w:eastAsia="pl-PL"/>
        </w:rPr>
        <w:t xml:space="preserve"> – cena za dany moduł zaproponowana przez ocenianego Wykonawcę. </w:t>
      </w:r>
    </w:p>
    <w:p w14:paraId="327A2868" w14:textId="60882DFF" w:rsidR="00A51468" w:rsidRPr="00A51468" w:rsidRDefault="00A51468" w:rsidP="00F93039">
      <w:pPr>
        <w:spacing w:after="0" w:line="320" w:lineRule="atLeast"/>
        <w:jc w:val="both"/>
        <w:rPr>
          <w:rFonts w:eastAsia="Times New Roman" w:cstheme="minorHAnsi"/>
          <w:sz w:val="20"/>
          <w:szCs w:val="20"/>
          <w:lang w:eastAsia="pl-PL"/>
        </w:rPr>
      </w:pPr>
      <w:r w:rsidRPr="00A51468">
        <w:rPr>
          <w:rFonts w:eastAsia="Times New Roman" w:cstheme="minorHAnsi"/>
          <w:sz w:val="20"/>
          <w:szCs w:val="20"/>
          <w:lang w:eastAsia="pl-PL"/>
        </w:rPr>
        <w:t>Ocena w kryterium ceny zostanie dokonana na podstawie powyższego wzoru.</w:t>
      </w:r>
    </w:p>
    <w:p w14:paraId="5CB5BC94" w14:textId="77777777" w:rsidR="00A51468" w:rsidRPr="00146C14" w:rsidRDefault="00A51468" w:rsidP="00F93039">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p>
    <w:p w14:paraId="7B1CE6F1" w14:textId="2F7303A3" w:rsidR="00964564" w:rsidRPr="00146C14" w:rsidRDefault="00964564" w:rsidP="00F93039">
      <w:pPr>
        <w:pStyle w:val="Teksttreci20"/>
        <w:numPr>
          <w:ilvl w:val="0"/>
          <w:numId w:val="12"/>
        </w:numPr>
        <w:shd w:val="clear" w:color="auto" w:fill="auto"/>
        <w:spacing w:before="0" w:line="320" w:lineRule="atLeast"/>
        <w:rPr>
          <w:rFonts w:asciiTheme="minorHAnsi" w:hAnsiTheme="minorHAnsi" w:cstheme="minorHAnsi"/>
          <w:sz w:val="20"/>
          <w:szCs w:val="20"/>
        </w:rPr>
      </w:pPr>
      <w:r w:rsidRPr="00146C14">
        <w:rPr>
          <w:rStyle w:val="Teksttreci2Pogrubienie"/>
          <w:rFonts w:asciiTheme="minorHAnsi" w:hAnsiTheme="minorHAnsi" w:cstheme="minorHAnsi"/>
          <w:color w:val="auto"/>
        </w:rPr>
        <w:t xml:space="preserve">Kryterium nr 2: </w:t>
      </w:r>
      <w:r w:rsidR="00971F54" w:rsidRPr="00146C14">
        <w:rPr>
          <w:rStyle w:val="Teksttreci2Pogrubienie"/>
          <w:rFonts w:asciiTheme="minorHAnsi" w:hAnsiTheme="minorHAnsi" w:cstheme="minorHAnsi"/>
          <w:b w:val="0"/>
          <w:color w:val="auto"/>
        </w:rPr>
        <w:t>„P</w:t>
      </w:r>
      <w:r w:rsidR="00F634A6" w:rsidRPr="00146C14">
        <w:rPr>
          <w:rStyle w:val="Teksttreci2Pogrubienie"/>
          <w:rFonts w:asciiTheme="minorHAnsi" w:hAnsiTheme="minorHAnsi" w:cstheme="minorHAnsi"/>
          <w:b w:val="0"/>
          <w:color w:val="auto"/>
        </w:rPr>
        <w:t>ró</w:t>
      </w:r>
      <w:r w:rsidR="00971F54" w:rsidRPr="00146C14">
        <w:rPr>
          <w:rStyle w:val="Teksttreci2Pogrubienie"/>
          <w:rFonts w:asciiTheme="minorHAnsi" w:hAnsiTheme="minorHAnsi" w:cstheme="minorHAnsi"/>
          <w:b w:val="0"/>
          <w:color w:val="auto"/>
        </w:rPr>
        <w:t>bka</w:t>
      </w:r>
      <w:r w:rsidR="00F634A6" w:rsidRPr="00146C14">
        <w:rPr>
          <w:rStyle w:val="Teksttreci2Pogrubienie"/>
          <w:rFonts w:asciiTheme="minorHAnsi" w:hAnsiTheme="minorHAnsi" w:cstheme="minorHAnsi"/>
          <w:b w:val="0"/>
          <w:color w:val="auto"/>
        </w:rPr>
        <w:t xml:space="preserve"> szkolenia</w:t>
      </w:r>
      <w:r w:rsidR="00971F54" w:rsidRPr="00146C14">
        <w:rPr>
          <w:rStyle w:val="Teksttreci2Pogrubienie"/>
          <w:rFonts w:asciiTheme="minorHAnsi" w:hAnsiTheme="minorHAnsi" w:cstheme="minorHAnsi"/>
          <w:b w:val="0"/>
          <w:color w:val="auto"/>
        </w:rPr>
        <w:t>"</w:t>
      </w:r>
      <w:r w:rsidR="00464C96" w:rsidRPr="00146C14">
        <w:rPr>
          <w:rStyle w:val="Teksttreci2Pogrubienie"/>
          <w:rFonts w:asciiTheme="minorHAnsi" w:hAnsiTheme="minorHAnsi" w:cstheme="minorHAnsi"/>
          <w:b w:val="0"/>
          <w:color w:val="auto"/>
        </w:rPr>
        <w:t xml:space="preserve"> </w:t>
      </w:r>
      <w:r w:rsidR="00092CB8">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color w:val="auto"/>
        </w:rPr>
        <w:t xml:space="preserve"> </w:t>
      </w:r>
      <w:r w:rsidRPr="00146C14">
        <w:rPr>
          <w:rStyle w:val="Teksttreci2Pogrubienie"/>
          <w:rFonts w:asciiTheme="minorHAnsi" w:hAnsiTheme="minorHAnsi" w:cstheme="minorHAnsi"/>
          <w:b w:val="0"/>
          <w:color w:val="auto"/>
        </w:rPr>
        <w:t xml:space="preserve">waga </w:t>
      </w:r>
      <w:r w:rsidR="00F77C49">
        <w:rPr>
          <w:rStyle w:val="Teksttreci2Pogrubienie"/>
          <w:rFonts w:asciiTheme="minorHAnsi" w:hAnsiTheme="minorHAnsi" w:cstheme="minorHAnsi"/>
          <w:b w:val="0"/>
          <w:color w:val="auto"/>
        </w:rPr>
        <w:t>4</w:t>
      </w:r>
      <w:r w:rsidR="00EB7ED5" w:rsidRPr="00146C14">
        <w:rPr>
          <w:rStyle w:val="Teksttreci2Pogrubienie"/>
          <w:rFonts w:asciiTheme="minorHAnsi" w:hAnsiTheme="minorHAnsi" w:cstheme="minorHAnsi"/>
          <w:b w:val="0"/>
          <w:color w:val="auto"/>
        </w:rPr>
        <w:t>0</w:t>
      </w:r>
      <w:r w:rsidRPr="00146C14">
        <w:rPr>
          <w:rFonts w:asciiTheme="minorHAnsi" w:hAnsiTheme="minorHAnsi" w:cstheme="minorHAnsi"/>
          <w:bCs/>
          <w:sz w:val="20"/>
          <w:szCs w:val="20"/>
        </w:rPr>
        <w:t xml:space="preserve">% </w:t>
      </w:r>
    </w:p>
    <w:p w14:paraId="6D589BD1" w14:textId="0EB317F9" w:rsidR="004D060C" w:rsidRPr="00287034" w:rsidRDefault="004D060C" w:rsidP="00F93039">
      <w:pPr>
        <w:pStyle w:val="Teksttreci20"/>
        <w:numPr>
          <w:ilvl w:val="0"/>
          <w:numId w:val="48"/>
        </w:numPr>
        <w:shd w:val="clear" w:color="auto" w:fill="auto"/>
        <w:spacing w:before="0" w:line="320" w:lineRule="atLeast"/>
        <w:ind w:left="862"/>
        <w:rPr>
          <w:rFonts w:asciiTheme="minorHAnsi" w:hAnsiTheme="minorHAnsi" w:cstheme="minorHAnsi"/>
          <w:sz w:val="20"/>
          <w:szCs w:val="20"/>
        </w:rPr>
      </w:pPr>
      <w:r w:rsidRPr="00287034">
        <w:rPr>
          <w:rFonts w:asciiTheme="minorHAnsi" w:hAnsiTheme="minorHAnsi" w:cstheme="minorHAnsi"/>
          <w:sz w:val="20"/>
          <w:szCs w:val="20"/>
        </w:rPr>
        <w:t>Wykonawca zobowiązany jest do przygotowania i złożenia wraz z ofertą nagrania audiowizualnego o</w:t>
      </w:r>
      <w:r w:rsidR="00A84213">
        <w:rPr>
          <w:rFonts w:asciiTheme="minorHAnsi" w:hAnsiTheme="minorHAnsi" w:cstheme="minorHAnsi"/>
          <w:sz w:val="20"/>
          <w:szCs w:val="20"/>
        </w:rPr>
        <w:t> </w:t>
      </w:r>
      <w:r w:rsidRPr="00287034">
        <w:rPr>
          <w:rFonts w:asciiTheme="minorHAnsi" w:hAnsiTheme="minorHAnsi" w:cstheme="minorHAnsi"/>
          <w:sz w:val="20"/>
          <w:szCs w:val="20"/>
        </w:rPr>
        <w:t>długości 10</w:t>
      </w:r>
      <w:r w:rsidR="00FE35AD">
        <w:rPr>
          <w:rFonts w:asciiTheme="minorHAnsi" w:hAnsiTheme="minorHAnsi" w:cstheme="minorHAnsi"/>
          <w:sz w:val="20"/>
          <w:szCs w:val="20"/>
        </w:rPr>
        <w:t>-</w:t>
      </w:r>
      <w:r w:rsidRPr="00287034">
        <w:rPr>
          <w:rFonts w:asciiTheme="minorHAnsi" w:hAnsiTheme="minorHAnsi" w:cstheme="minorHAnsi"/>
          <w:sz w:val="20"/>
          <w:szCs w:val="20"/>
        </w:rPr>
        <w:t xml:space="preserve">15 minut, prezentującego zagadnienie wybrane spośród tematów webinariów proponowanych w danym module, wskazanych w ofercie. W przypadku przekroczenia </w:t>
      </w:r>
      <w:r w:rsidR="00FE35AD">
        <w:rPr>
          <w:rFonts w:asciiTheme="minorHAnsi" w:hAnsiTheme="minorHAnsi" w:cstheme="minorHAnsi"/>
          <w:sz w:val="20"/>
          <w:szCs w:val="20"/>
        </w:rPr>
        <w:t>wskazanego</w:t>
      </w:r>
      <w:r w:rsidRPr="00287034">
        <w:rPr>
          <w:rFonts w:asciiTheme="minorHAnsi" w:hAnsiTheme="minorHAnsi" w:cstheme="minorHAnsi"/>
          <w:sz w:val="20"/>
          <w:szCs w:val="20"/>
        </w:rPr>
        <w:t xml:space="preserve"> czasu ocenie podlegać będzie wyłącznie pierwsze 15 minut nagrania.</w:t>
      </w:r>
    </w:p>
    <w:p w14:paraId="0AF4E94C" w14:textId="54DE8310" w:rsidR="00E43CE0" w:rsidRPr="00287034" w:rsidRDefault="00E43CE0" w:rsidP="00F93039">
      <w:pPr>
        <w:pStyle w:val="Teksttreci20"/>
        <w:numPr>
          <w:ilvl w:val="0"/>
          <w:numId w:val="48"/>
        </w:numPr>
        <w:shd w:val="clear" w:color="auto" w:fill="auto"/>
        <w:spacing w:before="0" w:line="320" w:lineRule="atLeast"/>
        <w:ind w:left="862"/>
        <w:rPr>
          <w:rFonts w:asciiTheme="minorHAnsi" w:hAnsiTheme="minorHAnsi" w:cstheme="minorHAnsi"/>
          <w:sz w:val="20"/>
          <w:szCs w:val="20"/>
        </w:rPr>
      </w:pPr>
      <w:r w:rsidRPr="00287034">
        <w:rPr>
          <w:rFonts w:asciiTheme="minorHAnsi" w:hAnsiTheme="minorHAnsi" w:cstheme="minorHAnsi"/>
          <w:sz w:val="20"/>
          <w:szCs w:val="20"/>
        </w:rPr>
        <w:t>Nagranie stanowiące próbkę musi zostać przygotowane i poprowadzone przez jednego z</w:t>
      </w:r>
      <w:r w:rsidR="00A84213">
        <w:rPr>
          <w:rFonts w:asciiTheme="minorHAnsi" w:hAnsiTheme="minorHAnsi" w:cstheme="minorHAnsi"/>
          <w:sz w:val="20"/>
          <w:szCs w:val="20"/>
        </w:rPr>
        <w:t> </w:t>
      </w:r>
      <w:r w:rsidRPr="00287034">
        <w:rPr>
          <w:rFonts w:asciiTheme="minorHAnsi" w:hAnsiTheme="minorHAnsi" w:cstheme="minorHAnsi"/>
          <w:sz w:val="20"/>
          <w:szCs w:val="20"/>
        </w:rPr>
        <w:t>Prowadzących wskazanych w ofercie, który będzie uczestniczył w realizacji zamówienia.</w:t>
      </w:r>
    </w:p>
    <w:p w14:paraId="2BFE055B" w14:textId="77777777" w:rsidR="00287034" w:rsidRPr="00287034" w:rsidRDefault="00E43CE0" w:rsidP="00F93039">
      <w:pPr>
        <w:pStyle w:val="Teksttreci20"/>
        <w:numPr>
          <w:ilvl w:val="0"/>
          <w:numId w:val="48"/>
        </w:numPr>
        <w:shd w:val="clear" w:color="auto" w:fill="auto"/>
        <w:spacing w:before="0" w:line="320" w:lineRule="atLeast"/>
        <w:ind w:left="862"/>
        <w:rPr>
          <w:rFonts w:asciiTheme="minorHAnsi" w:hAnsiTheme="minorHAnsi" w:cstheme="minorHAnsi"/>
          <w:sz w:val="20"/>
          <w:szCs w:val="20"/>
        </w:rPr>
      </w:pPr>
      <w:r w:rsidRPr="00287034">
        <w:rPr>
          <w:rFonts w:asciiTheme="minorHAnsi" w:hAnsiTheme="minorHAnsi" w:cstheme="minorHAnsi"/>
          <w:sz w:val="20"/>
          <w:szCs w:val="20"/>
        </w:rPr>
        <w:t>Wymagania techniczne nagrania: minimalna rozdzielczość 1920 × 1080, format pliku AVI lub MP4.</w:t>
      </w:r>
    </w:p>
    <w:p w14:paraId="2D03B426" w14:textId="77777777" w:rsidR="00287034" w:rsidRPr="00287034" w:rsidRDefault="00287034" w:rsidP="00F93039">
      <w:pPr>
        <w:pStyle w:val="Teksttreci20"/>
        <w:numPr>
          <w:ilvl w:val="0"/>
          <w:numId w:val="48"/>
        </w:numPr>
        <w:shd w:val="clear" w:color="auto" w:fill="auto"/>
        <w:spacing w:before="0" w:line="320" w:lineRule="atLeast"/>
        <w:ind w:left="862"/>
        <w:rPr>
          <w:rFonts w:asciiTheme="minorHAnsi" w:hAnsiTheme="minorHAnsi" w:cstheme="minorHAnsi"/>
          <w:sz w:val="20"/>
          <w:szCs w:val="20"/>
        </w:rPr>
      </w:pPr>
      <w:r w:rsidRPr="00287034">
        <w:rPr>
          <w:rFonts w:asciiTheme="minorHAnsi" w:hAnsiTheme="minorHAnsi" w:cstheme="minorHAnsi"/>
          <w:sz w:val="20"/>
          <w:szCs w:val="20"/>
        </w:rPr>
        <w:t>Materiał do oceny należy przekazać Zamawiającemu najpóźniej w dniu złożenia oferty, na nośniku USB lub poprzez udostępnienie dostępu online (np. w formie linku).</w:t>
      </w:r>
    </w:p>
    <w:p w14:paraId="0E2B82D4" w14:textId="77777777" w:rsidR="00287034" w:rsidRDefault="00287034" w:rsidP="00F93039">
      <w:pPr>
        <w:pStyle w:val="Teksttreci20"/>
        <w:shd w:val="clear" w:color="auto" w:fill="auto"/>
        <w:spacing w:before="0" w:line="320" w:lineRule="atLeast"/>
        <w:ind w:firstLine="0"/>
      </w:pPr>
    </w:p>
    <w:p w14:paraId="28B0DFE5" w14:textId="6FEC4061" w:rsidR="00CA5C09" w:rsidRPr="00146C14" w:rsidRDefault="00971F54" w:rsidP="00F93039">
      <w:pPr>
        <w:pStyle w:val="Teksttreci20"/>
        <w:shd w:val="clear" w:color="auto" w:fill="auto"/>
        <w:spacing w:before="0" w:line="320" w:lineRule="atLeast"/>
        <w:ind w:firstLine="0"/>
        <w:rPr>
          <w:rFonts w:asciiTheme="minorHAnsi" w:hAnsiTheme="minorHAnsi" w:cstheme="minorHAnsi"/>
          <w:sz w:val="20"/>
          <w:szCs w:val="20"/>
        </w:rPr>
      </w:pPr>
      <w:r w:rsidRPr="00287034">
        <w:rPr>
          <w:rStyle w:val="Teksttreci2Pogrubienie"/>
          <w:rFonts w:asciiTheme="minorHAnsi" w:hAnsiTheme="minorHAnsi" w:cstheme="minorHAnsi"/>
          <w:color w:val="auto"/>
        </w:rPr>
        <w:t>Ocena próbki szkolenia podlegać będzie ocenie w następującym zakresie</w:t>
      </w:r>
      <w:r w:rsidRPr="00287034">
        <w:rPr>
          <w:rStyle w:val="Teksttreci2Pogrubienie"/>
          <w:rFonts w:asciiTheme="minorHAnsi" w:hAnsiTheme="minorHAnsi" w:cstheme="minorHAnsi"/>
          <w:b w:val="0"/>
          <w:bCs w:val="0"/>
          <w:color w:val="auto"/>
        </w:rPr>
        <w:t>:</w:t>
      </w:r>
    </w:p>
    <w:tbl>
      <w:tblPr>
        <w:tblStyle w:val="Tabela-Siatka"/>
        <w:tblW w:w="9356" w:type="dxa"/>
        <w:tblInd w:w="-5" w:type="dxa"/>
        <w:tblLook w:val="04A0" w:firstRow="1" w:lastRow="0" w:firstColumn="1" w:lastColumn="0" w:noHBand="0" w:noVBand="1"/>
      </w:tblPr>
      <w:tblGrid>
        <w:gridCol w:w="8338"/>
        <w:gridCol w:w="1018"/>
      </w:tblGrid>
      <w:tr w:rsidR="009E7800" w:rsidRPr="00146C14" w14:paraId="39D269B3" w14:textId="77777777" w:rsidTr="001603DF">
        <w:tc>
          <w:tcPr>
            <w:tcW w:w="8338" w:type="dxa"/>
          </w:tcPr>
          <w:p w14:paraId="5127DA31" w14:textId="77777777" w:rsidR="00C00933" w:rsidRPr="00146C14" w:rsidRDefault="00C00933" w:rsidP="00F93039">
            <w:pPr>
              <w:pStyle w:val="Teksttreci20"/>
              <w:shd w:val="clear" w:color="auto" w:fill="auto"/>
              <w:spacing w:before="0" w:line="320" w:lineRule="atLeast"/>
              <w:ind w:firstLine="0"/>
              <w:rPr>
                <w:rFonts w:asciiTheme="minorHAnsi" w:hAnsiTheme="minorHAnsi" w:cstheme="minorHAnsi"/>
                <w:b/>
                <w:bCs/>
                <w:sz w:val="20"/>
                <w:szCs w:val="20"/>
              </w:rPr>
            </w:pPr>
            <w:r w:rsidRPr="00146C14">
              <w:rPr>
                <w:rFonts w:asciiTheme="minorHAnsi" w:hAnsiTheme="minorHAnsi" w:cstheme="minorHAnsi"/>
                <w:b/>
                <w:bCs/>
                <w:sz w:val="20"/>
                <w:szCs w:val="20"/>
              </w:rPr>
              <w:t>Kategoria podlegająca ocenie</w:t>
            </w:r>
          </w:p>
        </w:tc>
        <w:tc>
          <w:tcPr>
            <w:tcW w:w="1018" w:type="dxa"/>
          </w:tcPr>
          <w:p w14:paraId="00EA5BDA" w14:textId="77777777" w:rsidR="00C00933" w:rsidRPr="00146C14" w:rsidRDefault="00C00933" w:rsidP="00F93039">
            <w:pPr>
              <w:pStyle w:val="Teksttreci20"/>
              <w:shd w:val="clear" w:color="auto" w:fill="auto"/>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Punktacja</w:t>
            </w:r>
          </w:p>
        </w:tc>
      </w:tr>
      <w:tr w:rsidR="009E7800" w:rsidRPr="00146C14" w14:paraId="3388BED6" w14:textId="77777777" w:rsidTr="001603DF">
        <w:tc>
          <w:tcPr>
            <w:tcW w:w="8338" w:type="dxa"/>
          </w:tcPr>
          <w:p w14:paraId="71C4C42D" w14:textId="5BB92373" w:rsidR="00C00933" w:rsidRPr="00146C14" w:rsidRDefault="00C00933"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Sposób przekazania wiedzy, merytoryka przedstawianych treści i obrazów rozumiana jako zgodność warstwy werbalnej i</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wizualnej z najnowszymi osiągnięciami oraz obowiązującymi przepisami i wytycznymi z zakresu przedstawianego tematu prezentowanego w próbce oraz wszystkich w obrębie modułu</w:t>
            </w:r>
            <w:r w:rsidR="000925B9" w:rsidRPr="00146C14">
              <w:rPr>
                <w:rFonts w:asciiTheme="minorHAnsi" w:hAnsiTheme="minorHAnsi" w:cstheme="minorHAnsi"/>
                <w:sz w:val="20"/>
                <w:szCs w:val="20"/>
              </w:rPr>
              <w:t>.</w:t>
            </w:r>
          </w:p>
        </w:tc>
        <w:tc>
          <w:tcPr>
            <w:tcW w:w="1018" w:type="dxa"/>
          </w:tcPr>
          <w:p w14:paraId="24A6F16E" w14:textId="643F71D1" w:rsidR="00C00933" w:rsidRPr="00146C14" w:rsidRDefault="00C00933" w:rsidP="00F93039">
            <w:pPr>
              <w:pStyle w:val="Teksttreci20"/>
              <w:shd w:val="clear" w:color="auto" w:fill="auto"/>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0 – 10</w:t>
            </w:r>
          </w:p>
        </w:tc>
      </w:tr>
      <w:tr w:rsidR="009E7800" w:rsidRPr="00146C14" w14:paraId="50E221F1" w14:textId="77777777" w:rsidTr="001603DF">
        <w:tc>
          <w:tcPr>
            <w:tcW w:w="8338" w:type="dxa"/>
          </w:tcPr>
          <w:p w14:paraId="4FAC6D50" w14:textId="31DAE1B3" w:rsidR="00C00933" w:rsidRPr="00146C14" w:rsidRDefault="00C00933"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Wykorzystanie narzędzi cyfrowych, jakość techniczna oceniana pod kątem jakości dźwięku, czytelności materiałów obrazujących przekaz werbalny, ostrości obrazu</w:t>
            </w:r>
            <w:r w:rsidR="000925B9" w:rsidRPr="00146C14">
              <w:rPr>
                <w:rFonts w:asciiTheme="minorHAnsi" w:hAnsiTheme="minorHAnsi" w:cstheme="minorHAnsi"/>
                <w:sz w:val="20"/>
                <w:szCs w:val="20"/>
              </w:rPr>
              <w:t>.</w:t>
            </w:r>
          </w:p>
        </w:tc>
        <w:tc>
          <w:tcPr>
            <w:tcW w:w="1018" w:type="dxa"/>
          </w:tcPr>
          <w:p w14:paraId="24EA7047" w14:textId="6EB15A20" w:rsidR="00C00933" w:rsidRPr="00146C14" w:rsidRDefault="00C00933" w:rsidP="00F93039">
            <w:pPr>
              <w:pStyle w:val="Teksttreci20"/>
              <w:shd w:val="clear" w:color="auto" w:fill="auto"/>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0 – 5</w:t>
            </w:r>
          </w:p>
        </w:tc>
      </w:tr>
      <w:tr w:rsidR="000E7B19" w:rsidRPr="00146C14" w14:paraId="54948064" w14:textId="77777777" w:rsidTr="001603DF">
        <w:trPr>
          <w:trHeight w:val="516"/>
        </w:trPr>
        <w:tc>
          <w:tcPr>
            <w:tcW w:w="8338" w:type="dxa"/>
          </w:tcPr>
          <w:p w14:paraId="56107420" w14:textId="69C85E10" w:rsidR="00C00933" w:rsidRPr="00146C14" w:rsidRDefault="00C00933"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Warstwa językowa oceniana pod kątem czytelności przekazu, poprawności językowej, dykcji, gdzie czytelność przekazu rozumiana jest jako sposób przekazywania wiedzy nieskomplikowany, jednoznaczny i łatwy w odbiorze</w:t>
            </w:r>
            <w:r w:rsidR="000925B9" w:rsidRPr="00146C14">
              <w:rPr>
                <w:rFonts w:asciiTheme="minorHAnsi" w:hAnsiTheme="minorHAnsi" w:cstheme="minorHAnsi"/>
                <w:sz w:val="20"/>
                <w:szCs w:val="20"/>
              </w:rPr>
              <w:t>.</w:t>
            </w:r>
          </w:p>
        </w:tc>
        <w:tc>
          <w:tcPr>
            <w:tcW w:w="1018" w:type="dxa"/>
          </w:tcPr>
          <w:p w14:paraId="5043D022" w14:textId="375A6A3C" w:rsidR="00C00933" w:rsidRPr="00146C14" w:rsidRDefault="00C00933" w:rsidP="00F93039">
            <w:pPr>
              <w:pStyle w:val="Teksttreci20"/>
              <w:shd w:val="clear" w:color="auto" w:fill="auto"/>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0 – 5</w:t>
            </w:r>
          </w:p>
        </w:tc>
      </w:tr>
    </w:tbl>
    <w:p w14:paraId="01E81833" w14:textId="0C788796" w:rsidR="00971F54" w:rsidRPr="00146C14" w:rsidRDefault="00971F54" w:rsidP="00F93039">
      <w:pPr>
        <w:spacing w:after="0" w:line="320" w:lineRule="atLeast"/>
        <w:rPr>
          <w:rStyle w:val="Teksttreci2Pogrubienie"/>
          <w:rFonts w:asciiTheme="minorHAnsi" w:hAnsiTheme="minorHAnsi" w:cstheme="minorHAnsi"/>
          <w:color w:val="auto"/>
        </w:rPr>
      </w:pPr>
      <w:r w:rsidRPr="00146C14">
        <w:rPr>
          <w:rStyle w:val="Teksttreci2Pogrubienie"/>
          <w:rFonts w:asciiTheme="minorHAnsi" w:hAnsiTheme="minorHAnsi" w:cstheme="minorHAnsi"/>
          <w:color w:val="auto"/>
        </w:rPr>
        <w:t>Punkty za kryterium „próbka szkolenia” zostaną przyznane wg wzoru:</w:t>
      </w:r>
    </w:p>
    <w:p w14:paraId="3FF51F5D" w14:textId="0D408258" w:rsidR="00971F54" w:rsidRPr="00146C14" w:rsidRDefault="00971F54" w:rsidP="00F93039">
      <w:pPr>
        <w:spacing w:after="0" w:line="320" w:lineRule="atLeast"/>
        <w:ind w:left="709"/>
        <w:rPr>
          <w:rStyle w:val="Teksttreci2Pogrubienie"/>
          <w:rFonts w:asciiTheme="minorHAnsi" w:hAnsiTheme="minorHAnsi" w:cstheme="minorHAnsi"/>
          <w:bCs w:val="0"/>
          <w:color w:val="auto"/>
        </w:rPr>
      </w:pPr>
      <w:r w:rsidRPr="00146C14">
        <w:rPr>
          <w:rStyle w:val="Teksttreci2Pogrubienie"/>
          <w:rFonts w:asciiTheme="minorHAnsi" w:hAnsiTheme="minorHAnsi" w:cstheme="minorHAnsi"/>
          <w:bCs w:val="0"/>
          <w:color w:val="auto"/>
        </w:rPr>
        <w:t xml:space="preserve">P = Po / Pm x 100 pkt x </w:t>
      </w:r>
      <w:r w:rsidR="00F77C49">
        <w:rPr>
          <w:rStyle w:val="Teksttreci2Pogrubienie"/>
          <w:rFonts w:asciiTheme="minorHAnsi" w:hAnsiTheme="minorHAnsi" w:cstheme="minorHAnsi"/>
          <w:bCs w:val="0"/>
          <w:color w:val="auto"/>
        </w:rPr>
        <w:t>4</w:t>
      </w:r>
      <w:r w:rsidR="00C00933" w:rsidRPr="00146C14">
        <w:rPr>
          <w:rStyle w:val="Teksttreci2Pogrubienie"/>
          <w:rFonts w:asciiTheme="minorHAnsi" w:hAnsiTheme="minorHAnsi" w:cstheme="minorHAnsi"/>
          <w:bCs w:val="0"/>
          <w:color w:val="auto"/>
        </w:rPr>
        <w:t>0</w:t>
      </w:r>
      <w:r w:rsidRPr="00146C14">
        <w:rPr>
          <w:rStyle w:val="Teksttreci2Pogrubienie"/>
          <w:rFonts w:asciiTheme="minorHAnsi" w:hAnsiTheme="minorHAnsi" w:cstheme="minorHAnsi"/>
          <w:bCs w:val="0"/>
          <w:color w:val="auto"/>
        </w:rPr>
        <w:t>%</w:t>
      </w:r>
    </w:p>
    <w:p w14:paraId="4392C5D4" w14:textId="1EA0EE96" w:rsidR="00E658CF" w:rsidRPr="00146C14" w:rsidRDefault="00971F54" w:rsidP="00F93039">
      <w:pPr>
        <w:spacing w:after="0" w:line="320" w:lineRule="atLeast"/>
        <w:ind w:left="709"/>
        <w:rPr>
          <w:rStyle w:val="Teksttreci2Pogrubienie"/>
          <w:rFonts w:asciiTheme="minorHAnsi" w:hAnsiTheme="minorHAnsi" w:cstheme="minorHAnsi"/>
          <w:b w:val="0"/>
          <w:color w:val="auto"/>
        </w:rPr>
      </w:pPr>
      <w:r w:rsidRPr="00146C14">
        <w:rPr>
          <w:rStyle w:val="Teksttreci2Pogrubienie"/>
          <w:rFonts w:asciiTheme="minorHAnsi" w:hAnsiTheme="minorHAnsi" w:cstheme="minorHAnsi"/>
          <w:b w:val="0"/>
          <w:color w:val="auto"/>
        </w:rPr>
        <w:t>gdzie:</w:t>
      </w:r>
      <w:r w:rsidRPr="00146C14">
        <w:rPr>
          <w:rStyle w:val="Teksttreci2Pogrubienie"/>
          <w:rFonts w:asciiTheme="minorHAnsi" w:hAnsiTheme="minorHAnsi" w:cstheme="minorHAnsi"/>
          <w:b w:val="0"/>
          <w:color w:val="auto"/>
        </w:rPr>
        <w:br/>
        <w:t>P = liczba przyznanych punktów</w:t>
      </w:r>
      <w:r w:rsidR="009307FC">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b w:val="0"/>
          <w:color w:val="auto"/>
        </w:rPr>
        <w:br/>
        <w:t>Pm = maksymalna liczba punktów możliwych do uzyskania (</w:t>
      </w:r>
      <w:r w:rsidR="00C00933" w:rsidRPr="00146C14">
        <w:rPr>
          <w:rStyle w:val="Teksttreci2Pogrubienie"/>
          <w:rFonts w:asciiTheme="minorHAnsi" w:hAnsiTheme="minorHAnsi" w:cstheme="minorHAnsi"/>
          <w:b w:val="0"/>
          <w:color w:val="auto"/>
        </w:rPr>
        <w:t>20</w:t>
      </w:r>
      <w:r w:rsidRPr="00146C14">
        <w:rPr>
          <w:rStyle w:val="Teksttreci2Pogrubienie"/>
          <w:rFonts w:asciiTheme="minorHAnsi" w:hAnsiTheme="minorHAnsi" w:cstheme="minorHAnsi"/>
          <w:b w:val="0"/>
          <w:color w:val="auto"/>
        </w:rPr>
        <w:t xml:space="preserve"> x liczba oceniających)</w:t>
      </w:r>
      <w:r w:rsidR="009307FC">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b w:val="0"/>
          <w:color w:val="auto"/>
        </w:rPr>
        <w:br/>
        <w:t>Po = suma punktów przyznanych ocenianej prezentacji przez członków zespołu oceniającego.</w:t>
      </w:r>
    </w:p>
    <w:p w14:paraId="39C10D87" w14:textId="529A6120" w:rsidR="00971F54" w:rsidRPr="00146C14" w:rsidRDefault="00971F54" w:rsidP="00F93039">
      <w:pPr>
        <w:spacing w:after="0" w:line="320" w:lineRule="atLeast"/>
        <w:rPr>
          <w:rStyle w:val="Teksttreci2Pogrubienie"/>
          <w:rFonts w:asciiTheme="minorHAnsi" w:hAnsiTheme="minorHAnsi" w:cstheme="minorHAnsi"/>
          <w:b w:val="0"/>
          <w:color w:val="auto"/>
        </w:rPr>
      </w:pPr>
      <w:r w:rsidRPr="00146C14">
        <w:rPr>
          <w:rStyle w:val="Teksttreci2Pogrubienie"/>
          <w:rFonts w:asciiTheme="minorHAnsi" w:hAnsiTheme="minorHAnsi" w:cstheme="minorHAnsi"/>
          <w:b w:val="0"/>
          <w:color w:val="auto"/>
        </w:rPr>
        <w:t xml:space="preserve">W kryterium ,,Próbka szkolenia” Wykonawca może </w:t>
      </w:r>
      <w:r w:rsidR="00E82DD3">
        <w:rPr>
          <w:rStyle w:val="Teksttreci2Pogrubienie"/>
          <w:rFonts w:asciiTheme="minorHAnsi" w:hAnsiTheme="minorHAnsi" w:cstheme="minorHAnsi"/>
          <w:b w:val="0"/>
          <w:color w:val="auto"/>
        </w:rPr>
        <w:t>uzyskać</w:t>
      </w:r>
      <w:r w:rsidRPr="00146C14">
        <w:rPr>
          <w:rStyle w:val="Teksttreci2Pogrubienie"/>
          <w:rFonts w:asciiTheme="minorHAnsi" w:hAnsiTheme="minorHAnsi" w:cstheme="minorHAnsi"/>
          <w:b w:val="0"/>
          <w:color w:val="auto"/>
        </w:rPr>
        <w:t xml:space="preserve"> maksymalnie </w:t>
      </w:r>
      <w:r w:rsidR="008A6BA3" w:rsidRPr="00146C14">
        <w:rPr>
          <w:rStyle w:val="Teksttreci2Pogrubienie"/>
          <w:rFonts w:asciiTheme="minorHAnsi" w:hAnsiTheme="minorHAnsi" w:cstheme="minorHAnsi"/>
          <w:b w:val="0"/>
          <w:color w:val="auto"/>
        </w:rPr>
        <w:t>2</w:t>
      </w:r>
      <w:r w:rsidR="00C00933" w:rsidRPr="00146C14">
        <w:rPr>
          <w:rStyle w:val="Teksttreci2Pogrubienie"/>
          <w:rFonts w:asciiTheme="minorHAnsi" w:hAnsiTheme="minorHAnsi" w:cstheme="minorHAnsi"/>
          <w:b w:val="0"/>
          <w:color w:val="auto"/>
        </w:rPr>
        <w:t>0</w:t>
      </w:r>
      <w:r w:rsidRPr="00146C14">
        <w:rPr>
          <w:rStyle w:val="Teksttreci2Pogrubienie"/>
          <w:rFonts w:asciiTheme="minorHAnsi" w:hAnsiTheme="minorHAnsi" w:cstheme="minorHAnsi"/>
          <w:b w:val="0"/>
          <w:color w:val="auto"/>
        </w:rPr>
        <w:t xml:space="preserve"> pkt.</w:t>
      </w:r>
    </w:p>
    <w:p w14:paraId="2213A5A9" w14:textId="216B8549" w:rsidR="00EB7ED5" w:rsidRPr="00146C14" w:rsidRDefault="00EB7ED5" w:rsidP="00F93039">
      <w:pPr>
        <w:pStyle w:val="Teksttreci20"/>
        <w:numPr>
          <w:ilvl w:val="0"/>
          <w:numId w:val="39"/>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Maksymalna liczba</w:t>
      </w:r>
      <w:r w:rsidR="004F0F26">
        <w:rPr>
          <w:rFonts w:asciiTheme="minorHAnsi" w:hAnsiTheme="minorHAnsi" w:cstheme="minorHAnsi"/>
          <w:sz w:val="20"/>
          <w:szCs w:val="20"/>
        </w:rPr>
        <w:t xml:space="preserve"> pkt w tym kryterium wynosi</w:t>
      </w:r>
      <w:r w:rsidRPr="00146C14">
        <w:rPr>
          <w:rFonts w:asciiTheme="minorHAnsi" w:hAnsiTheme="minorHAnsi" w:cstheme="minorHAnsi"/>
          <w:sz w:val="20"/>
          <w:szCs w:val="20"/>
        </w:rPr>
        <w:t xml:space="preserve"> </w:t>
      </w:r>
      <w:r w:rsidR="008A6BA3" w:rsidRPr="00146C14">
        <w:rPr>
          <w:rFonts w:asciiTheme="minorHAnsi" w:hAnsiTheme="minorHAnsi" w:cstheme="minorHAnsi"/>
          <w:sz w:val="20"/>
          <w:szCs w:val="20"/>
        </w:rPr>
        <w:t>2</w:t>
      </w:r>
      <w:r w:rsidRPr="00146C14">
        <w:rPr>
          <w:rFonts w:asciiTheme="minorHAnsi" w:hAnsiTheme="minorHAnsi" w:cstheme="minorHAnsi"/>
          <w:sz w:val="20"/>
          <w:szCs w:val="20"/>
        </w:rPr>
        <w:t>0.</w:t>
      </w:r>
    </w:p>
    <w:p w14:paraId="66C6FA6A" w14:textId="596C152E" w:rsidR="00EB7ED5" w:rsidRPr="00146C14" w:rsidRDefault="00EB7ED5" w:rsidP="00F93039">
      <w:pPr>
        <w:pStyle w:val="Teksttreci20"/>
        <w:numPr>
          <w:ilvl w:val="0"/>
          <w:numId w:val="39"/>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Zamawiający przyjmuje, że 1</w:t>
      </w:r>
      <w:r w:rsidR="00CE10C0">
        <w:rPr>
          <w:rFonts w:asciiTheme="minorHAnsi" w:hAnsiTheme="minorHAnsi" w:cstheme="minorHAnsi"/>
          <w:sz w:val="20"/>
          <w:szCs w:val="20"/>
        </w:rPr>
        <w:t xml:space="preserve"> </w:t>
      </w:r>
      <w:r w:rsidRPr="00146C14">
        <w:rPr>
          <w:rFonts w:asciiTheme="minorHAnsi" w:hAnsiTheme="minorHAnsi" w:cstheme="minorHAnsi"/>
          <w:sz w:val="20"/>
          <w:szCs w:val="20"/>
        </w:rPr>
        <w:t>pkt = 1%.</w:t>
      </w:r>
    </w:p>
    <w:p w14:paraId="7A81B349" w14:textId="6F6131D7" w:rsidR="00EB7ED5" w:rsidRPr="00146C14" w:rsidRDefault="00EB7ED5" w:rsidP="00F93039">
      <w:pPr>
        <w:pStyle w:val="Teksttreci20"/>
        <w:numPr>
          <w:ilvl w:val="0"/>
          <w:numId w:val="39"/>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 xml:space="preserve">Ocena będzie dokonywana przez minimum 2 osoby merytoryczne. Punktacja ostateczna </w:t>
      </w:r>
      <w:r w:rsidRPr="00146C14">
        <w:rPr>
          <w:rFonts w:asciiTheme="minorHAnsi" w:hAnsiTheme="minorHAnsi" w:cstheme="minorHAnsi"/>
          <w:sz w:val="20"/>
          <w:szCs w:val="20"/>
        </w:rPr>
        <w:lastRenderedPageBreak/>
        <w:t>dla</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 xml:space="preserve">każdego Wykonawcy w przedmiotowym kryterium zostanie ustalona jako średnia arytmetyczna ocen jednostkowych przyznanych przez poszczególnych członków oceniających. </w:t>
      </w:r>
    </w:p>
    <w:p w14:paraId="484CAFE8" w14:textId="6265A65F" w:rsidR="00EB7ED5" w:rsidRPr="00146C14" w:rsidRDefault="00EB7ED5" w:rsidP="00F93039">
      <w:pPr>
        <w:pStyle w:val="Teksttreci20"/>
        <w:numPr>
          <w:ilvl w:val="0"/>
          <w:numId w:val="39"/>
        </w:numPr>
        <w:shd w:val="clear" w:color="auto" w:fill="auto"/>
        <w:spacing w:before="0" w:line="320" w:lineRule="atLeast"/>
        <w:rPr>
          <w:rStyle w:val="Teksttreci2Pogrubienie"/>
          <w:rFonts w:asciiTheme="minorHAnsi" w:eastAsia="Tahoma" w:hAnsiTheme="minorHAnsi" w:cstheme="minorHAnsi"/>
          <w:b w:val="0"/>
          <w:bCs w:val="0"/>
          <w:color w:val="auto"/>
          <w:shd w:val="clear" w:color="auto" w:fill="auto"/>
          <w:lang w:eastAsia="en-US" w:bidi="ar-SA"/>
        </w:rPr>
      </w:pPr>
      <w:r w:rsidRPr="00146C14">
        <w:rPr>
          <w:rFonts w:asciiTheme="minorHAnsi" w:hAnsiTheme="minorHAnsi" w:cstheme="minorHAnsi"/>
          <w:sz w:val="20"/>
          <w:szCs w:val="20"/>
        </w:rPr>
        <w:t xml:space="preserve">W przypadku niezłożenia przez </w:t>
      </w:r>
      <w:r w:rsidR="00CE10C0">
        <w:rPr>
          <w:rFonts w:asciiTheme="minorHAnsi" w:hAnsiTheme="minorHAnsi" w:cstheme="minorHAnsi"/>
          <w:sz w:val="20"/>
          <w:szCs w:val="20"/>
        </w:rPr>
        <w:t>W</w:t>
      </w:r>
      <w:r w:rsidRPr="00146C14">
        <w:rPr>
          <w:rFonts w:asciiTheme="minorHAnsi" w:hAnsiTheme="minorHAnsi" w:cstheme="minorHAnsi"/>
          <w:sz w:val="20"/>
          <w:szCs w:val="20"/>
        </w:rPr>
        <w:t>ykonawcę nagrania lub złożenia nagrania w innym ni</w:t>
      </w:r>
      <w:r w:rsidR="00E658CF" w:rsidRPr="00146C14">
        <w:rPr>
          <w:rFonts w:asciiTheme="minorHAnsi" w:hAnsiTheme="minorHAnsi" w:cstheme="minorHAnsi"/>
          <w:sz w:val="20"/>
          <w:szCs w:val="20"/>
        </w:rPr>
        <w:t>ż</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określony przez Zamawiającego formacie</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będzie skutkowało przyznaniem Wykonawcy w</w:t>
      </w:r>
      <w:r w:rsidR="00E658CF" w:rsidRPr="00146C14">
        <w:rPr>
          <w:rFonts w:asciiTheme="minorHAnsi" w:hAnsiTheme="minorHAnsi" w:cstheme="minorHAnsi"/>
          <w:sz w:val="20"/>
          <w:szCs w:val="20"/>
        </w:rPr>
        <w:t> </w:t>
      </w:r>
      <w:r w:rsidRPr="00146C14">
        <w:rPr>
          <w:rFonts w:asciiTheme="minorHAnsi" w:hAnsiTheme="minorHAnsi" w:cstheme="minorHAnsi"/>
          <w:sz w:val="20"/>
          <w:szCs w:val="20"/>
        </w:rPr>
        <w:t>tym kryterium 0 pkt</w:t>
      </w:r>
      <w:r w:rsidR="004F0F26">
        <w:rPr>
          <w:rFonts w:asciiTheme="minorHAnsi" w:hAnsiTheme="minorHAnsi" w:cstheme="minorHAnsi"/>
          <w:sz w:val="20"/>
          <w:szCs w:val="20"/>
        </w:rPr>
        <w:t>.</w:t>
      </w:r>
    </w:p>
    <w:p w14:paraId="136F5B54" w14:textId="10A527A8" w:rsidR="002919CF" w:rsidRPr="002919CF" w:rsidRDefault="00971F54" w:rsidP="00F93039">
      <w:pPr>
        <w:pStyle w:val="Akapitzlist"/>
        <w:numPr>
          <w:ilvl w:val="0"/>
          <w:numId w:val="12"/>
        </w:numPr>
        <w:spacing w:before="0" w:beforeAutospacing="0" w:after="0" w:afterAutospacing="0" w:line="320" w:lineRule="atLeast"/>
        <w:contextualSpacing/>
        <w:jc w:val="both"/>
        <w:rPr>
          <w:rFonts w:asciiTheme="minorHAnsi" w:eastAsia="Calibri" w:hAnsiTheme="minorHAnsi" w:cstheme="minorHAnsi"/>
          <w:b/>
          <w:sz w:val="20"/>
          <w:szCs w:val="20"/>
          <w:shd w:val="clear" w:color="auto" w:fill="FFFFFF"/>
          <w:lang w:bidi="pl-PL"/>
        </w:rPr>
      </w:pPr>
      <w:r w:rsidRPr="00B27C26">
        <w:rPr>
          <w:rStyle w:val="Teksttreci2Pogrubienie"/>
          <w:rFonts w:asciiTheme="minorHAnsi" w:hAnsiTheme="minorHAnsi" w:cstheme="minorHAnsi"/>
          <w:b w:val="0"/>
          <w:color w:val="auto"/>
        </w:rPr>
        <w:t xml:space="preserve">Za najkorzystniejszą </w:t>
      </w:r>
      <w:r w:rsidR="003C0089" w:rsidRPr="00B27C26">
        <w:rPr>
          <w:rStyle w:val="Teksttreci2Pogrubienie"/>
          <w:rFonts w:asciiTheme="minorHAnsi" w:hAnsiTheme="minorHAnsi" w:cstheme="minorHAnsi"/>
          <w:b w:val="0"/>
          <w:color w:val="auto"/>
        </w:rPr>
        <w:t xml:space="preserve">zostanie </w:t>
      </w:r>
      <w:r w:rsidRPr="00B27C26">
        <w:rPr>
          <w:rStyle w:val="Teksttreci2Pogrubienie"/>
          <w:rFonts w:asciiTheme="minorHAnsi" w:hAnsiTheme="minorHAnsi" w:cstheme="minorHAnsi"/>
          <w:b w:val="0"/>
          <w:color w:val="auto"/>
        </w:rPr>
        <w:t>uznana</w:t>
      </w:r>
      <w:r w:rsidR="003C0089" w:rsidRPr="00B27C26">
        <w:rPr>
          <w:rStyle w:val="Teksttreci2Pogrubienie"/>
          <w:rFonts w:asciiTheme="minorHAnsi" w:hAnsiTheme="minorHAnsi" w:cstheme="minorHAnsi"/>
          <w:b w:val="0"/>
          <w:color w:val="auto"/>
        </w:rPr>
        <w:t xml:space="preserve"> </w:t>
      </w:r>
      <w:r w:rsidRPr="00B27C26">
        <w:rPr>
          <w:rStyle w:val="Teksttreci2Pogrubienie"/>
          <w:rFonts w:asciiTheme="minorHAnsi" w:hAnsiTheme="minorHAnsi" w:cstheme="minorHAnsi"/>
          <w:b w:val="0"/>
          <w:color w:val="auto"/>
        </w:rPr>
        <w:t xml:space="preserve">oferta </w:t>
      </w:r>
      <w:r w:rsidR="0025555E" w:rsidRPr="00B27C26">
        <w:rPr>
          <w:rStyle w:val="Teksttreci2Pogrubienie"/>
          <w:rFonts w:asciiTheme="minorHAnsi" w:hAnsiTheme="minorHAnsi" w:cstheme="minorHAnsi"/>
          <w:b w:val="0"/>
          <w:color w:val="auto"/>
        </w:rPr>
        <w:t>W</w:t>
      </w:r>
      <w:r w:rsidRPr="00B27C26">
        <w:rPr>
          <w:rStyle w:val="Teksttreci2Pogrubienie"/>
          <w:rFonts w:asciiTheme="minorHAnsi" w:hAnsiTheme="minorHAnsi" w:cstheme="minorHAnsi"/>
          <w:b w:val="0"/>
          <w:color w:val="auto"/>
        </w:rPr>
        <w:t>ykonawcy, który spełnia wszystkie wymagania określone w</w:t>
      </w:r>
      <w:r w:rsidR="00E658CF" w:rsidRPr="00B27C26">
        <w:rPr>
          <w:rStyle w:val="Teksttreci2Pogrubienie"/>
          <w:rFonts w:asciiTheme="minorHAnsi" w:hAnsiTheme="minorHAnsi" w:cstheme="minorHAnsi"/>
          <w:b w:val="0"/>
          <w:color w:val="auto"/>
        </w:rPr>
        <w:t> </w:t>
      </w:r>
      <w:r w:rsidRPr="00B27C26">
        <w:rPr>
          <w:rStyle w:val="Teksttreci2Pogrubienie"/>
          <w:rFonts w:asciiTheme="minorHAnsi" w:hAnsiTheme="minorHAnsi" w:cstheme="minorHAnsi"/>
          <w:b w:val="0"/>
          <w:color w:val="auto"/>
        </w:rPr>
        <w:t>niniejszym zapytaniu ofertowym</w:t>
      </w:r>
      <w:r w:rsidR="00B27C26">
        <w:rPr>
          <w:rStyle w:val="Teksttreci2Pogrubienie"/>
          <w:rFonts w:asciiTheme="minorHAnsi" w:hAnsiTheme="minorHAnsi" w:cstheme="minorHAnsi"/>
          <w:b w:val="0"/>
          <w:color w:val="auto"/>
        </w:rPr>
        <w:t xml:space="preserve"> </w:t>
      </w:r>
      <w:r w:rsidR="00B27C26" w:rsidRPr="002919CF">
        <w:rPr>
          <w:rFonts w:asciiTheme="minorHAnsi" w:hAnsiTheme="minorHAnsi" w:cstheme="minorHAnsi"/>
          <w:sz w:val="20"/>
          <w:szCs w:val="20"/>
        </w:rPr>
        <w:t>oraz uzyska najwyższą liczbę pkt we wszystkich ww. kryteriach oceny ofert, obliczoną zgodnie z przyjętym wzorem</w:t>
      </w:r>
      <w:r w:rsidR="002919CF">
        <w:rPr>
          <w:rFonts w:asciiTheme="minorHAnsi" w:hAnsiTheme="minorHAnsi" w:cstheme="minorHAnsi"/>
          <w:sz w:val="20"/>
          <w:szCs w:val="20"/>
        </w:rPr>
        <w:t>:</w:t>
      </w:r>
    </w:p>
    <w:p w14:paraId="6ED9057B" w14:textId="2B87CA79" w:rsidR="00971F54" w:rsidRPr="002919CF" w:rsidRDefault="00971F54" w:rsidP="00F93039">
      <w:pPr>
        <w:pStyle w:val="Akapitzlist"/>
        <w:spacing w:before="0" w:beforeAutospacing="0" w:after="0" w:afterAutospacing="0" w:line="320" w:lineRule="atLeast"/>
        <w:ind w:left="502"/>
        <w:contextualSpacing/>
        <w:jc w:val="both"/>
        <w:rPr>
          <w:rStyle w:val="Teksttreci2Pogrubienie"/>
          <w:rFonts w:asciiTheme="minorHAnsi" w:hAnsiTheme="minorHAnsi" w:cstheme="minorHAnsi"/>
          <w:bCs w:val="0"/>
          <w:color w:val="auto"/>
        </w:rPr>
      </w:pPr>
      <w:r w:rsidRPr="002919CF">
        <w:rPr>
          <w:rStyle w:val="Teksttreci2Pogrubienie"/>
          <w:rFonts w:asciiTheme="minorHAnsi" w:hAnsiTheme="minorHAnsi" w:cstheme="minorHAnsi"/>
          <w:bCs w:val="0"/>
          <w:color w:val="auto"/>
        </w:rPr>
        <w:t xml:space="preserve">P = Pc + Pps </w:t>
      </w:r>
    </w:p>
    <w:p w14:paraId="1B124414" w14:textId="3FF71E3B" w:rsidR="00971F54" w:rsidRPr="00146C14" w:rsidRDefault="00E658CF" w:rsidP="00F93039">
      <w:pPr>
        <w:spacing w:after="0" w:line="320" w:lineRule="atLeast"/>
        <w:ind w:left="502"/>
        <w:contextualSpacing/>
        <w:jc w:val="both"/>
        <w:rPr>
          <w:rStyle w:val="Teksttreci2Pogrubienie"/>
          <w:rFonts w:asciiTheme="minorHAnsi" w:hAnsiTheme="minorHAnsi" w:cstheme="minorHAnsi"/>
          <w:b w:val="0"/>
          <w:color w:val="auto"/>
        </w:rPr>
      </w:pPr>
      <w:r w:rsidRPr="00146C14">
        <w:rPr>
          <w:rStyle w:val="Teksttreci2Pogrubienie"/>
          <w:rFonts w:asciiTheme="minorHAnsi" w:hAnsiTheme="minorHAnsi" w:cstheme="minorHAnsi"/>
          <w:b w:val="0"/>
          <w:color w:val="auto"/>
        </w:rPr>
        <w:t>g</w:t>
      </w:r>
      <w:r w:rsidR="00971F54" w:rsidRPr="00146C14">
        <w:rPr>
          <w:rStyle w:val="Teksttreci2Pogrubienie"/>
          <w:rFonts w:asciiTheme="minorHAnsi" w:hAnsiTheme="minorHAnsi" w:cstheme="minorHAnsi"/>
          <w:b w:val="0"/>
          <w:color w:val="auto"/>
        </w:rPr>
        <w:t>dzie:</w:t>
      </w:r>
    </w:p>
    <w:p w14:paraId="26CA6E29" w14:textId="27415AA5" w:rsidR="00971F54" w:rsidRPr="00146C14" w:rsidRDefault="00971F54" w:rsidP="00F93039">
      <w:pPr>
        <w:spacing w:after="0" w:line="320" w:lineRule="atLeast"/>
        <w:ind w:left="502"/>
        <w:contextualSpacing/>
        <w:jc w:val="both"/>
        <w:rPr>
          <w:rStyle w:val="Teksttreci2Pogrubienie"/>
          <w:rFonts w:asciiTheme="minorHAnsi" w:hAnsiTheme="minorHAnsi" w:cstheme="minorHAnsi"/>
          <w:b w:val="0"/>
          <w:color w:val="auto"/>
        </w:rPr>
      </w:pPr>
      <w:r w:rsidRPr="00146C14">
        <w:rPr>
          <w:rStyle w:val="Teksttreci2Pogrubienie"/>
          <w:rFonts w:asciiTheme="minorHAnsi" w:hAnsiTheme="minorHAnsi" w:cstheme="minorHAnsi"/>
          <w:b w:val="0"/>
          <w:color w:val="auto"/>
        </w:rPr>
        <w:t xml:space="preserve">P </w:t>
      </w:r>
      <w:r w:rsidR="002919CF">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b w:val="0"/>
          <w:color w:val="auto"/>
        </w:rPr>
        <w:t xml:space="preserve"> </w:t>
      </w:r>
      <w:r w:rsidR="002919CF">
        <w:rPr>
          <w:rStyle w:val="Teksttreci2Pogrubienie"/>
          <w:rFonts w:asciiTheme="minorHAnsi" w:hAnsiTheme="minorHAnsi" w:cstheme="minorHAnsi"/>
          <w:b w:val="0"/>
          <w:color w:val="auto"/>
        </w:rPr>
        <w:t>l</w:t>
      </w:r>
      <w:r w:rsidRPr="00146C14">
        <w:rPr>
          <w:rStyle w:val="Teksttreci2Pogrubienie"/>
          <w:rFonts w:asciiTheme="minorHAnsi" w:hAnsiTheme="minorHAnsi" w:cstheme="minorHAnsi"/>
          <w:b w:val="0"/>
          <w:color w:val="auto"/>
        </w:rPr>
        <w:t>iczba punktów oferty</w:t>
      </w:r>
      <w:r w:rsidR="002919CF">
        <w:rPr>
          <w:rStyle w:val="Teksttreci2Pogrubienie"/>
          <w:rFonts w:asciiTheme="minorHAnsi" w:hAnsiTheme="minorHAnsi" w:cstheme="minorHAnsi"/>
          <w:b w:val="0"/>
          <w:color w:val="auto"/>
        </w:rPr>
        <w:t>;</w:t>
      </w:r>
    </w:p>
    <w:p w14:paraId="3EF0EBE4" w14:textId="113F35C0" w:rsidR="00971F54" w:rsidRPr="00146C14" w:rsidRDefault="00971F54" w:rsidP="00F93039">
      <w:pPr>
        <w:spacing w:after="0" w:line="320" w:lineRule="atLeast"/>
        <w:ind w:left="502"/>
        <w:contextualSpacing/>
        <w:jc w:val="both"/>
        <w:rPr>
          <w:rStyle w:val="Teksttreci2Pogrubienie"/>
          <w:rFonts w:asciiTheme="minorHAnsi" w:hAnsiTheme="minorHAnsi" w:cstheme="minorHAnsi"/>
          <w:b w:val="0"/>
          <w:color w:val="auto"/>
        </w:rPr>
      </w:pPr>
      <w:r w:rsidRPr="00146C14">
        <w:rPr>
          <w:rStyle w:val="Teksttreci2Pogrubienie"/>
          <w:rFonts w:asciiTheme="minorHAnsi" w:hAnsiTheme="minorHAnsi" w:cstheme="minorHAnsi"/>
          <w:b w:val="0"/>
          <w:color w:val="auto"/>
        </w:rPr>
        <w:t xml:space="preserve">Pc – </w:t>
      </w:r>
      <w:r w:rsidR="002919CF">
        <w:rPr>
          <w:rStyle w:val="Teksttreci2Pogrubienie"/>
          <w:rFonts w:asciiTheme="minorHAnsi" w:hAnsiTheme="minorHAnsi" w:cstheme="minorHAnsi"/>
          <w:b w:val="0"/>
          <w:color w:val="auto"/>
        </w:rPr>
        <w:t>l</w:t>
      </w:r>
      <w:r w:rsidRPr="00146C14">
        <w:rPr>
          <w:rStyle w:val="Teksttreci2Pogrubienie"/>
          <w:rFonts w:asciiTheme="minorHAnsi" w:hAnsiTheme="minorHAnsi" w:cstheme="minorHAnsi"/>
          <w:b w:val="0"/>
          <w:color w:val="auto"/>
        </w:rPr>
        <w:t>iczba punktów w kryterium „Cena”</w:t>
      </w:r>
      <w:r w:rsidR="002919CF">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b w:val="0"/>
          <w:color w:val="auto"/>
        </w:rPr>
        <w:t xml:space="preserve"> </w:t>
      </w:r>
    </w:p>
    <w:p w14:paraId="3B96713B" w14:textId="40FDB701" w:rsidR="00971F54" w:rsidRPr="00146C14" w:rsidRDefault="00971F54" w:rsidP="00F93039">
      <w:pPr>
        <w:spacing w:after="0" w:line="320" w:lineRule="atLeast"/>
        <w:ind w:left="502"/>
        <w:contextualSpacing/>
        <w:jc w:val="both"/>
        <w:rPr>
          <w:rStyle w:val="Teksttreci2Pogrubienie"/>
          <w:rFonts w:asciiTheme="minorHAnsi" w:hAnsiTheme="minorHAnsi" w:cstheme="minorHAnsi"/>
          <w:b w:val="0"/>
          <w:color w:val="auto"/>
        </w:rPr>
      </w:pPr>
      <w:r w:rsidRPr="00146C14">
        <w:rPr>
          <w:rStyle w:val="Teksttreci2Pogrubienie"/>
          <w:rFonts w:asciiTheme="minorHAnsi" w:hAnsiTheme="minorHAnsi" w:cstheme="minorHAnsi"/>
          <w:b w:val="0"/>
          <w:color w:val="auto"/>
        </w:rPr>
        <w:t xml:space="preserve">Pps – </w:t>
      </w:r>
      <w:r w:rsidR="002919CF">
        <w:rPr>
          <w:rStyle w:val="Teksttreci2Pogrubienie"/>
          <w:rFonts w:asciiTheme="minorHAnsi" w:hAnsiTheme="minorHAnsi" w:cstheme="minorHAnsi"/>
          <w:b w:val="0"/>
          <w:color w:val="auto"/>
        </w:rPr>
        <w:t>l</w:t>
      </w:r>
      <w:r w:rsidRPr="00146C14">
        <w:rPr>
          <w:rStyle w:val="Teksttreci2Pogrubienie"/>
          <w:rFonts w:asciiTheme="minorHAnsi" w:hAnsiTheme="minorHAnsi" w:cstheme="minorHAnsi"/>
          <w:b w:val="0"/>
          <w:color w:val="auto"/>
        </w:rPr>
        <w:t>iczba punktów w kryterium „Próbka szkolenia”</w:t>
      </w:r>
      <w:r w:rsidR="002919CF">
        <w:rPr>
          <w:rStyle w:val="Teksttreci2Pogrubienie"/>
          <w:rFonts w:asciiTheme="minorHAnsi" w:hAnsiTheme="minorHAnsi" w:cstheme="minorHAnsi"/>
          <w:b w:val="0"/>
          <w:color w:val="auto"/>
        </w:rPr>
        <w:t>.</w:t>
      </w:r>
      <w:r w:rsidRPr="00146C14">
        <w:rPr>
          <w:rStyle w:val="Teksttreci2Pogrubienie"/>
          <w:rFonts w:asciiTheme="minorHAnsi" w:hAnsiTheme="minorHAnsi" w:cstheme="minorHAnsi"/>
          <w:b w:val="0"/>
          <w:color w:val="auto"/>
        </w:rPr>
        <w:t xml:space="preserve"> </w:t>
      </w:r>
    </w:p>
    <w:p w14:paraId="20849348" w14:textId="77777777" w:rsidR="00CB1021" w:rsidRPr="00146C14" w:rsidRDefault="00CB1021" w:rsidP="00F93039">
      <w:pPr>
        <w:pStyle w:val="Akapitzlist"/>
        <w:spacing w:before="0" w:beforeAutospacing="0" w:after="0" w:afterAutospacing="0" w:line="320" w:lineRule="atLeast"/>
        <w:jc w:val="both"/>
        <w:rPr>
          <w:rFonts w:asciiTheme="minorHAnsi" w:hAnsiTheme="minorHAnsi" w:cstheme="minorHAnsi"/>
          <w:b/>
          <w:sz w:val="20"/>
          <w:szCs w:val="20"/>
          <w:u w:val="single"/>
        </w:rPr>
      </w:pPr>
      <w:r w:rsidRPr="00146C14">
        <w:rPr>
          <w:rFonts w:asciiTheme="minorHAnsi" w:hAnsiTheme="minorHAnsi" w:cstheme="minorHAnsi"/>
          <w:b/>
          <w:sz w:val="20"/>
          <w:szCs w:val="20"/>
          <w:u w:val="single"/>
        </w:rPr>
        <w:t xml:space="preserve">UWAGA: </w:t>
      </w:r>
    </w:p>
    <w:p w14:paraId="191303F4" w14:textId="04D2C99D" w:rsidR="00CB1021" w:rsidRPr="00146C14" w:rsidRDefault="00CB1021" w:rsidP="00F93039">
      <w:pPr>
        <w:pStyle w:val="Akapitzlist"/>
        <w:numPr>
          <w:ilvl w:val="0"/>
          <w:numId w:val="61"/>
        </w:numPr>
        <w:spacing w:before="0" w:beforeAutospacing="0" w:after="0" w:afterAutospacing="0" w:line="320" w:lineRule="atLeast"/>
        <w:jc w:val="both"/>
        <w:rPr>
          <w:rFonts w:asciiTheme="minorHAnsi" w:hAnsiTheme="minorHAnsi" w:cstheme="minorHAnsi"/>
          <w:sz w:val="20"/>
          <w:szCs w:val="20"/>
        </w:rPr>
      </w:pPr>
      <w:r w:rsidRPr="00146C14">
        <w:rPr>
          <w:rFonts w:asciiTheme="minorHAnsi" w:hAnsiTheme="minorHAnsi" w:cstheme="minorHAnsi"/>
          <w:sz w:val="20"/>
          <w:szCs w:val="20"/>
        </w:rPr>
        <w:t xml:space="preserve">Jeżeli zaoferowana </w:t>
      </w:r>
      <w:r w:rsidRPr="00146C14">
        <w:rPr>
          <w:rStyle w:val="highlight"/>
          <w:rFonts w:asciiTheme="minorHAnsi" w:hAnsiTheme="minorHAnsi" w:cstheme="minorHAnsi"/>
          <w:sz w:val="20"/>
          <w:szCs w:val="20"/>
        </w:rPr>
        <w:t>cena</w:t>
      </w:r>
      <w:r w:rsidRPr="00146C14">
        <w:rPr>
          <w:rFonts w:asciiTheme="minorHAnsi" w:hAnsiTheme="minorHAnsi" w:cstheme="minorHAnsi"/>
          <w:sz w:val="20"/>
          <w:szCs w:val="20"/>
        </w:rPr>
        <w:t xml:space="preserve"> wyda się Zamawiającemu  rażąco niska w stosunku do przedmiotu zamówienia </w:t>
      </w:r>
      <w:r w:rsidR="004A4541">
        <w:rPr>
          <w:rFonts w:asciiTheme="minorHAnsi" w:hAnsiTheme="minorHAnsi" w:cstheme="minorHAnsi"/>
          <w:sz w:val="20"/>
          <w:szCs w:val="20"/>
        </w:rPr>
        <w:t>i</w:t>
      </w:r>
      <w:r w:rsidR="002D45CD">
        <w:rPr>
          <w:rFonts w:asciiTheme="minorHAnsi" w:hAnsiTheme="minorHAnsi" w:cstheme="minorHAnsi"/>
          <w:sz w:val="20"/>
          <w:szCs w:val="20"/>
        </w:rPr>
        <w:t xml:space="preserve"> wzbudzi </w:t>
      </w:r>
      <w:r w:rsidRPr="00146C14">
        <w:rPr>
          <w:rFonts w:asciiTheme="minorHAnsi" w:hAnsiTheme="minorHAnsi" w:cstheme="minorHAnsi"/>
          <w:sz w:val="20"/>
          <w:szCs w:val="20"/>
        </w:rPr>
        <w:t xml:space="preserve">wątpliwości Zamawiającego co do możliwości wykonania przedmiotu zamówienia zgodnie z wymaganiami określonymi przez Zamawiającego lub wynikającymi z odrębnych przepisów, Zamawiający zastrzega sobie w takiej sytuacji prawo zwrócenia się do Wykonawcy o udzielenie wyjaśnień, w tym </w:t>
      </w:r>
      <w:r w:rsidR="00FA253F">
        <w:rPr>
          <w:rFonts w:asciiTheme="minorHAnsi" w:hAnsiTheme="minorHAnsi" w:cstheme="minorHAnsi"/>
          <w:sz w:val="20"/>
          <w:szCs w:val="20"/>
        </w:rPr>
        <w:t>przedstawienie</w:t>
      </w:r>
      <w:r w:rsidRPr="00146C14">
        <w:rPr>
          <w:rFonts w:asciiTheme="minorHAnsi" w:hAnsiTheme="minorHAnsi" w:cstheme="minorHAnsi"/>
          <w:sz w:val="20"/>
          <w:szCs w:val="20"/>
        </w:rPr>
        <w:t xml:space="preserve"> dowodów</w:t>
      </w:r>
      <w:r w:rsidR="00FA253F">
        <w:rPr>
          <w:rFonts w:asciiTheme="minorHAnsi" w:hAnsiTheme="minorHAnsi" w:cstheme="minorHAnsi"/>
          <w:sz w:val="20"/>
          <w:szCs w:val="20"/>
        </w:rPr>
        <w:t xml:space="preserve"> </w:t>
      </w:r>
      <w:r w:rsidRPr="00146C14">
        <w:rPr>
          <w:rFonts w:asciiTheme="minorHAnsi" w:hAnsiTheme="minorHAnsi" w:cstheme="minorHAnsi"/>
          <w:sz w:val="20"/>
          <w:szCs w:val="20"/>
        </w:rPr>
        <w:t>dotyczących wyliczenia ceny, w szczególności w zakresie  dotyczącym szczególnie istotnych wg Zamawiającego składowych ceny</w:t>
      </w:r>
      <w:r w:rsidR="002919CF">
        <w:rPr>
          <w:rFonts w:asciiTheme="minorHAnsi" w:hAnsiTheme="minorHAnsi" w:cstheme="minorHAnsi"/>
          <w:sz w:val="20"/>
          <w:szCs w:val="20"/>
        </w:rPr>
        <w:t xml:space="preserve">. </w:t>
      </w:r>
      <w:r w:rsidRPr="00146C14">
        <w:rPr>
          <w:rFonts w:asciiTheme="minorHAnsi" w:hAnsiTheme="minorHAnsi" w:cstheme="minorHAnsi"/>
          <w:sz w:val="20"/>
          <w:szCs w:val="20"/>
        </w:rPr>
        <w:t>Badanie rażąco niskiej ceny realizowane będzie na zasadach określonych w prawie powszechnym.</w:t>
      </w:r>
    </w:p>
    <w:p w14:paraId="4FD6C101" w14:textId="3E2870BB" w:rsidR="00EC4DA3" w:rsidRPr="004C7439" w:rsidRDefault="004C7439" w:rsidP="00F93039">
      <w:pPr>
        <w:pStyle w:val="Teksttreci20"/>
        <w:numPr>
          <w:ilvl w:val="0"/>
          <w:numId w:val="61"/>
        </w:numPr>
        <w:shd w:val="clear" w:color="auto" w:fill="auto"/>
        <w:spacing w:before="0" w:line="320" w:lineRule="atLeast"/>
        <w:rPr>
          <w:rFonts w:asciiTheme="minorHAnsi" w:hAnsiTheme="minorHAnsi" w:cstheme="minorHAnsi"/>
          <w:sz w:val="20"/>
          <w:szCs w:val="20"/>
        </w:rPr>
      </w:pPr>
      <w:r w:rsidRPr="004C7439">
        <w:rPr>
          <w:rFonts w:asciiTheme="minorHAnsi" w:hAnsiTheme="minorHAnsi" w:cstheme="minorHAnsi"/>
          <w:sz w:val="20"/>
          <w:szCs w:val="20"/>
        </w:rPr>
        <w:t>Brak złożenia przez Wykonawcę wyjaśnień w terminie wskazanym przez Zamawiającego lub złożenie wyjaśnień, z których nie wynika jednoznacznie, że zaproponowana cena nie jest rażąco niska, skutkuje odrzuceniem oferty Wykonawcy.</w:t>
      </w:r>
    </w:p>
    <w:p w14:paraId="69BF54E4" w14:textId="258D2F07" w:rsidR="0063798A" w:rsidRPr="00146C14" w:rsidRDefault="0063798A"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Klauzula informacyjna –</w:t>
      </w:r>
      <w:r w:rsidR="004A4541">
        <w:rPr>
          <w:rFonts w:asciiTheme="minorHAnsi" w:hAnsiTheme="minorHAnsi" w:cstheme="minorHAnsi"/>
          <w:b/>
          <w:sz w:val="20"/>
          <w:szCs w:val="20"/>
        </w:rPr>
        <w:t xml:space="preserve"> </w:t>
      </w:r>
      <w:r w:rsidRPr="00146C14">
        <w:rPr>
          <w:rFonts w:asciiTheme="minorHAnsi" w:hAnsiTheme="minorHAnsi" w:cstheme="minorHAnsi"/>
          <w:b/>
          <w:sz w:val="20"/>
          <w:szCs w:val="20"/>
        </w:rPr>
        <w:t>do niniejszego zamówienia nie stosuje się przepisów Ustawy z dnia 11 września 2019 r. Prawo Zamówień Publicznych, na podstawie art. 2 ust 1 pkt 1 tej ustawy.</w:t>
      </w:r>
    </w:p>
    <w:p w14:paraId="57D0B649" w14:textId="5D7D09EE"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w:t>
      </w:r>
      <w:r w:rsidR="000B6804" w:rsidRPr="00146C14">
        <w:rPr>
          <w:rFonts w:cstheme="minorHAnsi"/>
          <w:sz w:val="20"/>
          <w:szCs w:val="20"/>
        </w:rPr>
        <w:t>2016 r.</w:t>
      </w:r>
      <w:r w:rsidRPr="00146C14">
        <w:rPr>
          <w:rFonts w:cstheme="minorHAnsi"/>
          <w:sz w:val="20"/>
          <w:szCs w:val="20"/>
        </w:rPr>
        <w:t xml:space="preserve"> Nr 119, s.</w:t>
      </w:r>
      <w:r w:rsidR="004A4541">
        <w:rPr>
          <w:rFonts w:cstheme="minorHAnsi"/>
          <w:sz w:val="20"/>
          <w:szCs w:val="20"/>
        </w:rPr>
        <w:t xml:space="preserve"> </w:t>
      </w:r>
      <w:r w:rsidRPr="00146C14">
        <w:rPr>
          <w:rFonts w:cstheme="minorHAnsi"/>
          <w:sz w:val="20"/>
          <w:szCs w:val="20"/>
        </w:rPr>
        <w:t>1 ze zm.) – dalej zwanego RODO informuję, że:</w:t>
      </w:r>
    </w:p>
    <w:p w14:paraId="7CEDEB47" w14:textId="5EDCB205"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b/>
          <w:bCs/>
          <w:sz w:val="20"/>
          <w:szCs w:val="20"/>
        </w:rPr>
      </w:pPr>
      <w:bookmarkStart w:id="10" w:name="_Hlk188431947"/>
      <w:r w:rsidRPr="00146C14">
        <w:rPr>
          <w:rFonts w:asciiTheme="minorHAnsi" w:hAnsiTheme="minorHAnsi" w:cstheme="minorHAnsi"/>
          <w:sz w:val="20"/>
          <w:szCs w:val="20"/>
        </w:rPr>
        <w:t xml:space="preserve">Administratorem Pani/Pana danych osobowych (dalej: Administrator) jest Ośrodek Rozwoju Polskiej Edukacji za Granicą z siedzibą w Warszawie, ul. </w:t>
      </w:r>
      <w:r w:rsidR="008A6BA3" w:rsidRPr="00146C14">
        <w:rPr>
          <w:rFonts w:asciiTheme="minorHAnsi" w:hAnsiTheme="minorHAnsi" w:cstheme="minorHAnsi"/>
          <w:sz w:val="20"/>
          <w:szCs w:val="20"/>
        </w:rPr>
        <w:t>Janusza Kurtyki 4</w:t>
      </w:r>
      <w:r w:rsidRPr="00146C14">
        <w:rPr>
          <w:rFonts w:asciiTheme="minorHAnsi" w:hAnsiTheme="minorHAnsi" w:cstheme="minorHAnsi"/>
          <w:sz w:val="20"/>
          <w:szCs w:val="20"/>
        </w:rPr>
        <w:t>, 02-67</w:t>
      </w:r>
      <w:r w:rsidR="008A6BA3" w:rsidRPr="00146C14">
        <w:rPr>
          <w:rFonts w:asciiTheme="minorHAnsi" w:hAnsiTheme="minorHAnsi" w:cstheme="minorHAnsi"/>
          <w:sz w:val="20"/>
          <w:szCs w:val="20"/>
        </w:rPr>
        <w:t>6</w:t>
      </w:r>
      <w:r w:rsidRPr="00146C14">
        <w:rPr>
          <w:rFonts w:asciiTheme="minorHAnsi" w:hAnsiTheme="minorHAnsi" w:cstheme="minorHAnsi"/>
          <w:sz w:val="20"/>
          <w:szCs w:val="20"/>
        </w:rPr>
        <w:t xml:space="preserve"> Warszawa, dane kontaktowe: numer telefonu +48 739 030 301, adres e</w:t>
      </w:r>
      <w:r w:rsidR="004A4541">
        <w:rPr>
          <w:rFonts w:asciiTheme="minorHAnsi" w:hAnsiTheme="minorHAnsi" w:cstheme="minorHAnsi"/>
          <w:sz w:val="20"/>
          <w:szCs w:val="20"/>
        </w:rPr>
        <w:t>-</w:t>
      </w:r>
      <w:r w:rsidRPr="00146C14">
        <w:rPr>
          <w:rFonts w:asciiTheme="minorHAnsi" w:hAnsiTheme="minorHAnsi" w:cstheme="minorHAnsi"/>
          <w:sz w:val="20"/>
          <w:szCs w:val="20"/>
        </w:rPr>
        <w:t>mail: sekretariat@orpeg.</w:t>
      </w:r>
      <w:r w:rsidR="008A6BA3" w:rsidRPr="00146C14">
        <w:rPr>
          <w:rFonts w:asciiTheme="minorHAnsi" w:hAnsiTheme="minorHAnsi" w:cstheme="minorHAnsi"/>
          <w:sz w:val="20"/>
          <w:szCs w:val="20"/>
        </w:rPr>
        <w:t>gov.</w:t>
      </w:r>
      <w:r w:rsidRPr="00146C14">
        <w:rPr>
          <w:rFonts w:asciiTheme="minorHAnsi" w:hAnsiTheme="minorHAnsi" w:cstheme="minorHAnsi"/>
          <w:sz w:val="20"/>
          <w:szCs w:val="20"/>
        </w:rPr>
        <w:t>pl</w:t>
      </w:r>
      <w:bookmarkEnd w:id="10"/>
      <w:r w:rsidR="008A6BA3" w:rsidRPr="00146C14">
        <w:rPr>
          <w:rFonts w:asciiTheme="minorHAnsi" w:hAnsiTheme="minorHAnsi" w:cstheme="minorHAnsi"/>
          <w:sz w:val="20"/>
          <w:szCs w:val="20"/>
        </w:rPr>
        <w:t>.</w:t>
      </w:r>
    </w:p>
    <w:p w14:paraId="4E67FE0D" w14:textId="15CCAD8F"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Administrator wyznaczył Inspektora Ochrony Danych, z którym mogą się Państwo kontaktować we wszystkich sprawach dotyczących przetwarzania danych osobowych za pośrednictwem adresu e-mail: iod@orpeg.</w:t>
      </w:r>
      <w:r w:rsidR="006B5A82" w:rsidRPr="00146C14">
        <w:rPr>
          <w:rFonts w:asciiTheme="minorHAnsi" w:hAnsiTheme="minorHAnsi" w:cstheme="minorHAnsi"/>
          <w:sz w:val="20"/>
          <w:szCs w:val="20"/>
        </w:rPr>
        <w:t>gov.</w:t>
      </w:r>
      <w:r w:rsidRPr="00146C14">
        <w:rPr>
          <w:rFonts w:asciiTheme="minorHAnsi" w:hAnsiTheme="minorHAnsi" w:cstheme="minorHAnsi"/>
          <w:sz w:val="20"/>
          <w:szCs w:val="20"/>
        </w:rPr>
        <w:t xml:space="preserve">pl lub pisemnie na adres Administratora. </w:t>
      </w:r>
    </w:p>
    <w:p w14:paraId="068A0AEC" w14:textId="7D03A3DF"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Państwa dane osobowe będą przetwarzane w celu związanym z postępowaniem prowadzonym z</w:t>
      </w:r>
      <w:r w:rsidR="002213AE">
        <w:rPr>
          <w:rFonts w:asciiTheme="minorHAnsi" w:hAnsiTheme="minorHAnsi" w:cstheme="minorHAnsi"/>
          <w:sz w:val="20"/>
          <w:szCs w:val="20"/>
        </w:rPr>
        <w:t> </w:t>
      </w:r>
      <w:r w:rsidRPr="00146C14">
        <w:rPr>
          <w:rFonts w:asciiTheme="minorHAnsi" w:hAnsiTheme="minorHAnsi" w:cstheme="minorHAnsi"/>
          <w:sz w:val="20"/>
          <w:szCs w:val="20"/>
        </w:rPr>
        <w:t xml:space="preserve">wyłączeniem przepisów ustawy z dnia 11 września 2019 r. </w:t>
      </w:r>
      <w:r w:rsidR="00BB06A4">
        <w:rPr>
          <w:rFonts w:asciiTheme="minorHAnsi" w:hAnsiTheme="minorHAnsi" w:cstheme="minorHAnsi"/>
          <w:sz w:val="20"/>
          <w:szCs w:val="20"/>
        </w:rPr>
        <w:t>–</w:t>
      </w:r>
      <w:r w:rsidRPr="00146C14">
        <w:rPr>
          <w:rFonts w:asciiTheme="minorHAnsi" w:hAnsiTheme="minorHAnsi" w:cstheme="minorHAnsi"/>
          <w:sz w:val="20"/>
          <w:szCs w:val="20"/>
        </w:rPr>
        <w:t xml:space="preserve"> Prawo zamówień publicznych (t.j. Dz. U. z 2024 r. poz. 1320), tj. gdyż jest to niezbędne do wypełnienia obowiązku prawnego ciążącego na Administratorze (art. 6 ust. 1 lit. c RODO) w związku z przepisami ustawy z dnia 27 sierpnia 2009 r. o finansach publicznych (t.j. Dz. U. z 2024 r. poz. 1530 ze zm.). </w:t>
      </w:r>
    </w:p>
    <w:p w14:paraId="78D1BD2C"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bCs/>
          <w:sz w:val="20"/>
          <w:szCs w:val="20"/>
        </w:rPr>
        <w:t xml:space="preserve">Państwa dane osobowe </w:t>
      </w:r>
      <w:r w:rsidRPr="00146C14">
        <w:rPr>
          <w:rFonts w:asciiTheme="minorHAnsi" w:hAnsiTheme="minorHAnsi" w:cstheme="minorHAnsi"/>
          <w:sz w:val="20"/>
          <w:szCs w:val="20"/>
        </w:rPr>
        <w:t xml:space="preserve">będą przetwarzane przez okres 10 pełnych lat kalendarzowych, licząc od 1 stycznia roku następnego po roku, w którym nastąpiło zakończenie sprawy (11 lat) na podstawie Rozporządzenia </w:t>
      </w:r>
      <w:r w:rsidRPr="00146C14">
        <w:rPr>
          <w:rFonts w:asciiTheme="minorHAnsi" w:hAnsiTheme="minorHAnsi" w:cstheme="minorHAnsi"/>
          <w:sz w:val="20"/>
          <w:szCs w:val="20"/>
        </w:rPr>
        <w:lastRenderedPageBreak/>
        <w:t>Prezesa Rady Ministrów z dnia 18 stycznia 2011 r. w sprawie instrukcji kancelaryjnej, jednolitych rzeczowych wykazów akt.</w:t>
      </w:r>
    </w:p>
    <w:p w14:paraId="21533F17"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W związku z przetwarzaniem Państwa danych osobowych nie podlegają Państwo decyzjom, które się opierają wyłącznie na zautomatyzowanym przetwarzaniu, w tym profilowaniu, o czym stanowi art. 22 RODO.</w:t>
      </w:r>
    </w:p>
    <w:p w14:paraId="11A823CF"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Państwa dane osobowe nie będą przekazywane poza Europejski Obszar Gospodarczy (obejmujący Unię Europejską, Norwegię, Liechtenstein i Islandię).</w:t>
      </w:r>
    </w:p>
    <w:p w14:paraId="7A72767D"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 xml:space="preserve">Osoba, której dane dotyczą ma prawo do: </w:t>
      </w:r>
    </w:p>
    <w:p w14:paraId="1438A5C1" w14:textId="77777777" w:rsidR="005978B2" w:rsidRPr="00146C14" w:rsidRDefault="005978B2" w:rsidP="00F93039">
      <w:pPr>
        <w:pStyle w:val="Akapitzlist1"/>
        <w:numPr>
          <w:ilvl w:val="0"/>
          <w:numId w:val="64"/>
        </w:numPr>
        <w:spacing w:after="0" w:line="320" w:lineRule="atLeast"/>
        <w:ind w:left="754" w:hanging="357"/>
        <w:jc w:val="both"/>
        <w:rPr>
          <w:rFonts w:asciiTheme="minorHAnsi" w:hAnsiTheme="minorHAnsi" w:cstheme="minorHAnsi"/>
          <w:sz w:val="20"/>
          <w:szCs w:val="20"/>
        </w:rPr>
      </w:pPr>
      <w:r w:rsidRPr="00146C14">
        <w:rPr>
          <w:rFonts w:asciiTheme="minorHAnsi" w:hAnsiTheme="minorHAnsi" w:cstheme="minorHAnsi"/>
          <w:sz w:val="20"/>
          <w:szCs w:val="20"/>
        </w:rPr>
        <w:t>prawo dostępu do swoich danych oraz otrzymania ich kopii;</w:t>
      </w:r>
    </w:p>
    <w:p w14:paraId="5C3B98D4" w14:textId="77777777" w:rsidR="005978B2" w:rsidRPr="00146C14" w:rsidRDefault="005978B2" w:rsidP="00F93039">
      <w:pPr>
        <w:pStyle w:val="Akapitzlist1"/>
        <w:numPr>
          <w:ilvl w:val="0"/>
          <w:numId w:val="64"/>
        </w:numPr>
        <w:spacing w:after="0" w:line="320" w:lineRule="atLeast"/>
        <w:ind w:left="754" w:hanging="357"/>
        <w:jc w:val="both"/>
        <w:rPr>
          <w:rFonts w:asciiTheme="minorHAnsi" w:hAnsiTheme="minorHAnsi" w:cstheme="minorHAnsi"/>
          <w:sz w:val="20"/>
          <w:szCs w:val="20"/>
        </w:rPr>
      </w:pPr>
      <w:r w:rsidRPr="00146C14">
        <w:rPr>
          <w:rFonts w:asciiTheme="minorHAnsi" w:hAnsiTheme="minorHAnsi" w:cstheme="minorHAnsi"/>
          <w:sz w:val="20"/>
          <w:szCs w:val="20"/>
        </w:rPr>
        <w:t>prawo do sprostowania (poprawiania) swoich danych osobowych;</w:t>
      </w:r>
    </w:p>
    <w:p w14:paraId="7562F44C" w14:textId="77777777" w:rsidR="005978B2" w:rsidRPr="00146C14" w:rsidRDefault="005978B2" w:rsidP="00F93039">
      <w:pPr>
        <w:pStyle w:val="Akapitzlist1"/>
        <w:numPr>
          <w:ilvl w:val="0"/>
          <w:numId w:val="64"/>
        </w:numPr>
        <w:spacing w:after="0" w:line="320" w:lineRule="atLeast"/>
        <w:ind w:left="754" w:hanging="357"/>
        <w:jc w:val="both"/>
        <w:rPr>
          <w:rFonts w:asciiTheme="minorHAnsi" w:hAnsiTheme="minorHAnsi" w:cstheme="minorHAnsi"/>
          <w:sz w:val="20"/>
          <w:szCs w:val="20"/>
        </w:rPr>
      </w:pPr>
      <w:r w:rsidRPr="00146C14">
        <w:rPr>
          <w:rFonts w:asciiTheme="minorHAnsi" w:hAnsiTheme="minorHAnsi" w:cstheme="minorHAnsi"/>
          <w:sz w:val="20"/>
          <w:szCs w:val="20"/>
        </w:rPr>
        <w:t>prawo do ograniczenia przetwarzania danych osobowych;</w:t>
      </w:r>
    </w:p>
    <w:p w14:paraId="70430E67" w14:textId="77777777" w:rsidR="005978B2" w:rsidRPr="00146C14" w:rsidRDefault="005978B2" w:rsidP="00F93039">
      <w:pPr>
        <w:pStyle w:val="Akapitzlist1"/>
        <w:numPr>
          <w:ilvl w:val="0"/>
          <w:numId w:val="64"/>
        </w:numPr>
        <w:spacing w:after="0" w:line="320" w:lineRule="atLeast"/>
        <w:ind w:left="754" w:hanging="357"/>
        <w:jc w:val="both"/>
        <w:rPr>
          <w:rFonts w:asciiTheme="minorHAnsi" w:hAnsiTheme="minorHAnsi" w:cstheme="minorHAnsi"/>
          <w:sz w:val="20"/>
          <w:szCs w:val="20"/>
        </w:rPr>
      </w:pPr>
      <w:r w:rsidRPr="00146C14">
        <w:rPr>
          <w:rFonts w:asciiTheme="minorHAnsi" w:hAnsiTheme="minorHAnsi" w:cstheme="minorHAnsi"/>
          <w:sz w:val="20"/>
          <w:szCs w:val="20"/>
        </w:rPr>
        <w:t>prawo wniesienia skargi do Prezesa Urzędu Ochrony Danych Osobowych (ul. Stawki 2, 00-193 Warszawa), w przypadku uznania, że przetwarzanie danych odbywa się z naruszeniem przepisów ogólnego rozporządzenia o ochronie danych osobowych (RODO);</w:t>
      </w:r>
    </w:p>
    <w:p w14:paraId="578C7CED" w14:textId="77777777" w:rsidR="005978B2" w:rsidRPr="00146C14" w:rsidRDefault="005978B2" w:rsidP="00F93039">
      <w:pPr>
        <w:pStyle w:val="Akapitzlist"/>
        <w:numPr>
          <w:ilvl w:val="1"/>
          <w:numId w:val="63"/>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Osobie, której dane dotyczą nie przysługuje:</w:t>
      </w:r>
    </w:p>
    <w:p w14:paraId="43A18583" w14:textId="77777777" w:rsidR="005978B2" w:rsidRPr="00146C14" w:rsidRDefault="005978B2" w:rsidP="00F93039">
      <w:pPr>
        <w:pStyle w:val="Akapitzlist"/>
        <w:numPr>
          <w:ilvl w:val="0"/>
          <w:numId w:val="62"/>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prawo do usunięcia danych osobowych w związku z art. 17 ust. 3 lit. b, d lub e RODO;</w:t>
      </w:r>
    </w:p>
    <w:p w14:paraId="268BBE45" w14:textId="77777777" w:rsidR="005978B2" w:rsidRPr="00146C14" w:rsidRDefault="005978B2" w:rsidP="00F93039">
      <w:pPr>
        <w:pStyle w:val="Akapitzlist"/>
        <w:numPr>
          <w:ilvl w:val="0"/>
          <w:numId w:val="62"/>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prawo do przenoszenia danych osobowych, o którym mowa w art. 20 RODO;</w:t>
      </w:r>
    </w:p>
    <w:p w14:paraId="5A0F2213" w14:textId="77777777" w:rsidR="005978B2" w:rsidRPr="00146C14" w:rsidRDefault="005978B2" w:rsidP="00F93039">
      <w:pPr>
        <w:pStyle w:val="Akapitzlist"/>
        <w:numPr>
          <w:ilvl w:val="0"/>
          <w:numId w:val="62"/>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prawo do sprzeciwu wobec przetwarzania danych osobowych na podstawie art. 21 RODO, gdyż podstawą prawną przetwarzania danych osoby, której dane dotyczą jest art. 6 ust. 1 lit. c RODO. </w:t>
      </w:r>
    </w:p>
    <w:p w14:paraId="119B17E9"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14:paraId="05F0F36E"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Skorzystanie przez osobę, której dane dotyczą, z uprawnienia do sprostowania lub uzupełnienia danych osobowych, o którym mowa w art. 16 RODO, nie może skutkować zmianą wyniku postępowania ani zmianą postanowień umowy.</w:t>
      </w:r>
    </w:p>
    <w:p w14:paraId="07B775C4"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Wystąpienie z żądaniem, o którym mowa w art. 18 ust. 1 RODO, nie ogranicza przetwarzania danych osobowych do czasu zakończenia postępowania.</w:t>
      </w:r>
    </w:p>
    <w:p w14:paraId="242D9986" w14:textId="517A029F"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Od dnia zakończenia postępowania o udzielenie zamówienia, w przypadku, gdy wniesienie żądania, o którym mowa w art. 18 ust. 1 RODO, spowoduje ograniczenie przetwarzania danych osobowych zawartych w</w:t>
      </w:r>
      <w:r w:rsidR="002213AE">
        <w:rPr>
          <w:rFonts w:asciiTheme="minorHAnsi" w:hAnsiTheme="minorHAnsi" w:cstheme="minorHAnsi"/>
          <w:sz w:val="20"/>
          <w:szCs w:val="20"/>
        </w:rPr>
        <w:t> </w:t>
      </w:r>
      <w:r w:rsidRPr="00146C14">
        <w:rPr>
          <w:rFonts w:asciiTheme="minorHAnsi" w:hAnsiTheme="minorHAnsi" w:cstheme="minorHAnsi"/>
          <w:sz w:val="20"/>
          <w:szCs w:val="20"/>
        </w:rPr>
        <w:t>protokole i załącznikach do protokołu, Administrator nie udostępnia tych danych zawartych w protokole i</w:t>
      </w:r>
      <w:r w:rsidR="002213AE">
        <w:rPr>
          <w:rFonts w:asciiTheme="minorHAnsi" w:hAnsiTheme="minorHAnsi" w:cstheme="minorHAnsi"/>
          <w:sz w:val="20"/>
          <w:szCs w:val="20"/>
        </w:rPr>
        <w:t> </w:t>
      </w:r>
      <w:r w:rsidRPr="00146C14">
        <w:rPr>
          <w:rFonts w:asciiTheme="minorHAnsi" w:hAnsiTheme="minorHAnsi" w:cstheme="minorHAnsi"/>
          <w:sz w:val="20"/>
          <w:szCs w:val="20"/>
        </w:rPr>
        <w:t>w załącznikach do protokołu, chyba że zachodzą przesłanki, o których mowa w art. 18 ust. 2 RODO.</w:t>
      </w:r>
    </w:p>
    <w:p w14:paraId="046781CD" w14:textId="73C92C59"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w:t>
      </w:r>
      <w:r w:rsidR="002213AE">
        <w:rPr>
          <w:rFonts w:asciiTheme="minorHAnsi" w:hAnsiTheme="minorHAnsi" w:cstheme="minorHAnsi"/>
          <w:sz w:val="20"/>
          <w:szCs w:val="20"/>
        </w:rPr>
        <w:t> </w:t>
      </w:r>
      <w:r w:rsidRPr="00146C14">
        <w:rPr>
          <w:rFonts w:asciiTheme="minorHAnsi" w:hAnsiTheme="minorHAnsi" w:cstheme="minorHAnsi"/>
          <w:sz w:val="20"/>
          <w:szCs w:val="20"/>
        </w:rPr>
        <w:t xml:space="preserve">postępowaniu. </w:t>
      </w:r>
      <w:bookmarkStart w:id="11" w:name="_Hlk188431926"/>
    </w:p>
    <w:p w14:paraId="11EB39F7" w14:textId="77777777" w:rsidR="005978B2" w:rsidRPr="00146C14" w:rsidRDefault="005978B2" w:rsidP="00F93039">
      <w:pPr>
        <w:pStyle w:val="Akapitzlist1"/>
        <w:numPr>
          <w:ilvl w:val="1"/>
          <w:numId w:val="63"/>
        </w:numPr>
        <w:spacing w:after="0" w:line="320" w:lineRule="atLeast"/>
        <w:ind w:left="357" w:hanging="357"/>
        <w:jc w:val="both"/>
        <w:rPr>
          <w:rFonts w:asciiTheme="minorHAnsi" w:hAnsiTheme="minorHAnsi" w:cstheme="minorHAnsi"/>
          <w:sz w:val="20"/>
          <w:szCs w:val="20"/>
        </w:rPr>
      </w:pPr>
      <w:r w:rsidRPr="00146C14">
        <w:rPr>
          <w:rFonts w:asciiTheme="minorHAnsi" w:hAnsiTheme="minorHAnsi" w:cstheme="minorHAnsi"/>
          <w:sz w:val="20"/>
          <w:szCs w:val="20"/>
        </w:rPr>
        <w:t>Państwa dane mogą zostać przekazane podmiotom zewnętrznym na podstawie umowy powierzenia przetwarzania danych osobowych tj. m.in. usługodawcom wykonujących usługi serwisu systemów informatycznych oraz usługodawcom z zakresu księgowości lub doradztwa prawnego, a także podmiotom lub organom uprawnionym na podstawie przepisów prawa.</w:t>
      </w:r>
    </w:p>
    <w:bookmarkEnd w:id="11"/>
    <w:p w14:paraId="46FA4ED5" w14:textId="6FEED797" w:rsidR="00997896" w:rsidRPr="00146C14" w:rsidRDefault="00997896" w:rsidP="00F93039">
      <w:pPr>
        <w:spacing w:after="0" w:line="320" w:lineRule="atLeast"/>
        <w:rPr>
          <w:rFonts w:eastAsia="Tahoma" w:cstheme="minorHAnsi"/>
          <w:b/>
          <w:bCs/>
          <w:sz w:val="20"/>
          <w:szCs w:val="20"/>
        </w:rPr>
      </w:pPr>
    </w:p>
    <w:p w14:paraId="6034680A" w14:textId="749659A7" w:rsidR="0063798A" w:rsidRPr="00146C14" w:rsidRDefault="0063798A" w:rsidP="00F93039">
      <w:pPr>
        <w:pStyle w:val="Teksttreci40"/>
        <w:shd w:val="clear" w:color="auto" w:fill="auto"/>
        <w:spacing w:after="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Wzór oświadczenia wymaganego od Wykonawcy w zakresie wypełnienia obowiązków informacyjnych przewidzianych w art. 13 lub art. 14 RODO</w:t>
      </w:r>
    </w:p>
    <w:p w14:paraId="558824EB" w14:textId="77777777" w:rsidR="0063798A" w:rsidRPr="00146C14" w:rsidRDefault="0063798A" w:rsidP="00F93039">
      <w:pPr>
        <w:pStyle w:val="Teksttreci60"/>
        <w:shd w:val="clear" w:color="auto" w:fill="auto"/>
        <w:spacing w:line="320" w:lineRule="atLeast"/>
        <w:jc w:val="both"/>
        <w:rPr>
          <w:rFonts w:asciiTheme="minorHAnsi" w:hAnsiTheme="minorHAnsi" w:cstheme="minorHAnsi"/>
          <w:sz w:val="20"/>
          <w:szCs w:val="20"/>
        </w:rPr>
      </w:pPr>
      <w:r w:rsidRPr="00146C14">
        <w:rPr>
          <w:rFonts w:asciiTheme="minorHAnsi" w:hAnsiTheme="minorHAnsi" w:cstheme="minorHAnsi"/>
          <w:sz w:val="20"/>
          <w:szCs w:val="20"/>
        </w:rPr>
        <w:lastRenderedPageBreak/>
        <w:t>Oświadczam, że wypełniłem /łam) obowiązki informacyjne przewidziane w art. 13 lub art. 14 RODO</w:t>
      </w:r>
      <w:r w:rsidRPr="00146C14">
        <w:rPr>
          <w:rFonts w:asciiTheme="minorHAnsi" w:hAnsiTheme="minorHAnsi" w:cstheme="minorHAnsi"/>
          <w:sz w:val="20"/>
          <w:szCs w:val="20"/>
          <w:vertAlign w:val="superscript"/>
        </w:rPr>
        <w:t>1</w:t>
      </w:r>
      <w:r w:rsidRPr="00146C14">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2FD2AAE" w14:textId="7606ACC1" w:rsidR="0063798A" w:rsidRPr="00146C14" w:rsidRDefault="0063798A"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 xml:space="preserve">UWAGA: W </w:t>
      </w:r>
      <w:r w:rsidR="00C72F39" w:rsidRPr="00146C14">
        <w:rPr>
          <w:rFonts w:asciiTheme="minorHAnsi" w:hAnsiTheme="minorHAnsi" w:cstheme="minorHAnsi"/>
          <w:sz w:val="20"/>
          <w:szCs w:val="20"/>
        </w:rPr>
        <w:t>przypadku,</w:t>
      </w:r>
      <w:r w:rsidRPr="00146C14">
        <w:rPr>
          <w:rFonts w:asciiTheme="minorHAnsi" w:hAnsiTheme="minorHAnsi" w:cstheme="minorHAnsi"/>
          <w:sz w:val="20"/>
          <w:szCs w:val="20"/>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3106B3B" w14:textId="77777777" w:rsidR="000B6804" w:rsidRPr="00146C14" w:rsidRDefault="000B6804" w:rsidP="00F93039">
      <w:pPr>
        <w:pStyle w:val="Teksttreci20"/>
        <w:shd w:val="clear" w:color="auto" w:fill="auto"/>
        <w:spacing w:before="0" w:line="320" w:lineRule="atLeast"/>
        <w:ind w:firstLine="0"/>
        <w:rPr>
          <w:rFonts w:asciiTheme="minorHAnsi" w:hAnsiTheme="minorHAnsi" w:cstheme="minorHAnsi"/>
          <w:sz w:val="20"/>
          <w:szCs w:val="20"/>
        </w:rPr>
      </w:pPr>
    </w:p>
    <w:p w14:paraId="5E036B2C" w14:textId="7B73BFCE" w:rsidR="004F2162" w:rsidRPr="00146C14" w:rsidRDefault="004F2162"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bCs/>
          <w:sz w:val="20"/>
          <w:szCs w:val="20"/>
        </w:rPr>
        <w:t>Wynagrodzenie</w:t>
      </w:r>
    </w:p>
    <w:p w14:paraId="2019A3C6" w14:textId="2B6BF431" w:rsidR="00146790" w:rsidRPr="00146C14" w:rsidRDefault="00E86DC1" w:rsidP="00F93039">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Zgodnie z Istotnymi postanowieniami </w:t>
      </w:r>
      <w:r w:rsidR="00F747D1" w:rsidRPr="00146C14">
        <w:rPr>
          <w:rFonts w:asciiTheme="minorHAnsi" w:hAnsiTheme="minorHAnsi" w:cstheme="minorHAnsi"/>
          <w:sz w:val="20"/>
          <w:szCs w:val="20"/>
        </w:rPr>
        <w:t>u</w:t>
      </w:r>
      <w:r w:rsidRPr="00146C14">
        <w:rPr>
          <w:rFonts w:asciiTheme="minorHAnsi" w:hAnsiTheme="minorHAnsi" w:cstheme="minorHAnsi"/>
          <w:sz w:val="20"/>
          <w:szCs w:val="20"/>
        </w:rPr>
        <w:t xml:space="preserve">mowy stanowiącymi załącznik do niniejszego zapytania. </w:t>
      </w:r>
    </w:p>
    <w:p w14:paraId="6783CBAC" w14:textId="77777777" w:rsidR="00C72F39" w:rsidRPr="00146C14" w:rsidRDefault="00C72F39" w:rsidP="00F93039">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p>
    <w:p w14:paraId="7C404638" w14:textId="4D670D00" w:rsidR="009D1CFD" w:rsidRPr="00146C14" w:rsidRDefault="009D1CFD"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Wykaz dokumentów</w:t>
      </w:r>
      <w:r w:rsidR="009B47D6" w:rsidRPr="00146C14">
        <w:rPr>
          <w:rFonts w:asciiTheme="minorHAnsi" w:hAnsiTheme="minorHAnsi" w:cstheme="minorHAnsi"/>
          <w:b/>
          <w:sz w:val="20"/>
          <w:szCs w:val="20"/>
        </w:rPr>
        <w:t xml:space="preserve"> i innych </w:t>
      </w:r>
      <w:r w:rsidR="0006387B" w:rsidRPr="00146C14">
        <w:rPr>
          <w:rFonts w:asciiTheme="minorHAnsi" w:hAnsiTheme="minorHAnsi" w:cstheme="minorHAnsi"/>
          <w:b/>
          <w:sz w:val="20"/>
          <w:szCs w:val="20"/>
        </w:rPr>
        <w:t>załączników</w:t>
      </w:r>
      <w:r w:rsidRPr="00146C14">
        <w:rPr>
          <w:rFonts w:asciiTheme="minorHAnsi" w:hAnsiTheme="minorHAnsi" w:cstheme="minorHAnsi"/>
          <w:b/>
          <w:sz w:val="20"/>
          <w:szCs w:val="20"/>
        </w:rPr>
        <w:t>, jakie należy załączyć do oferty:</w:t>
      </w:r>
    </w:p>
    <w:p w14:paraId="48D2C715" w14:textId="085CFF54" w:rsidR="009D1CFD" w:rsidRPr="00146C14" w:rsidRDefault="009D1CFD" w:rsidP="00F93039">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Załą</w:t>
      </w:r>
      <w:r w:rsidR="00D446F0" w:rsidRPr="00146C14">
        <w:rPr>
          <w:rFonts w:asciiTheme="minorHAnsi" w:hAnsiTheme="minorHAnsi" w:cstheme="minorHAnsi"/>
          <w:sz w:val="20"/>
          <w:szCs w:val="20"/>
        </w:rPr>
        <w:t xml:space="preserve">cznik nr 1 </w:t>
      </w:r>
      <w:r w:rsidR="0041769F">
        <w:rPr>
          <w:rFonts w:asciiTheme="minorHAnsi" w:hAnsiTheme="minorHAnsi" w:cstheme="minorHAnsi"/>
          <w:sz w:val="20"/>
          <w:szCs w:val="20"/>
        </w:rPr>
        <w:t>–</w:t>
      </w:r>
      <w:r w:rsidR="00D446F0" w:rsidRPr="00146C14">
        <w:rPr>
          <w:rFonts w:asciiTheme="minorHAnsi" w:hAnsiTheme="minorHAnsi" w:cstheme="minorHAnsi"/>
          <w:sz w:val="20"/>
          <w:szCs w:val="20"/>
        </w:rPr>
        <w:t xml:space="preserve"> Formularz ofertowy wraz z załącznikiem nr 1</w:t>
      </w:r>
      <w:r w:rsidR="00962DCB" w:rsidRPr="00146C14">
        <w:rPr>
          <w:rFonts w:asciiTheme="minorHAnsi" w:hAnsiTheme="minorHAnsi" w:cstheme="minorHAnsi"/>
          <w:sz w:val="20"/>
          <w:szCs w:val="20"/>
        </w:rPr>
        <w:t xml:space="preserve"> i</w:t>
      </w:r>
      <w:r w:rsidR="009A3060" w:rsidRPr="00146C14">
        <w:rPr>
          <w:rFonts w:asciiTheme="minorHAnsi" w:hAnsiTheme="minorHAnsi" w:cstheme="minorHAnsi"/>
          <w:sz w:val="20"/>
          <w:szCs w:val="20"/>
        </w:rPr>
        <w:t xml:space="preserve"> nr 2</w:t>
      </w:r>
      <w:r w:rsidR="00464C96" w:rsidRPr="00146C14">
        <w:rPr>
          <w:rFonts w:asciiTheme="minorHAnsi" w:hAnsiTheme="minorHAnsi" w:cstheme="minorHAnsi"/>
          <w:sz w:val="20"/>
          <w:szCs w:val="20"/>
        </w:rPr>
        <w:t xml:space="preserve"> </w:t>
      </w:r>
      <w:r w:rsidR="00D446F0" w:rsidRPr="00146C14">
        <w:rPr>
          <w:rFonts w:asciiTheme="minorHAnsi" w:hAnsiTheme="minorHAnsi" w:cstheme="minorHAnsi"/>
          <w:sz w:val="20"/>
          <w:szCs w:val="20"/>
        </w:rPr>
        <w:t>do formularza ofertowego.</w:t>
      </w:r>
    </w:p>
    <w:p w14:paraId="08F3EA59" w14:textId="2EE1598D" w:rsidR="009B47D6" w:rsidRPr="00146C14" w:rsidRDefault="009B47D6" w:rsidP="00F93039">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Próbkę szkolenia stanowiącą przedmiot oceny jako jedno z kryteriów oceny.</w:t>
      </w:r>
    </w:p>
    <w:p w14:paraId="592C4A77" w14:textId="77777777" w:rsidR="009D1CFD" w:rsidRPr="00146C14" w:rsidRDefault="009D1CFD" w:rsidP="00F93039">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1331AF45" w14:textId="127BF375" w:rsidR="009D1CFD" w:rsidRPr="00146C14" w:rsidRDefault="009D1CFD" w:rsidP="00F93039">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 xml:space="preserve">W przypadku, gdy Wykonawcę reprezentuje Pełnomocnik </w:t>
      </w:r>
      <w:r w:rsidR="0041769F">
        <w:rPr>
          <w:rFonts w:asciiTheme="minorHAnsi" w:hAnsiTheme="minorHAnsi" w:cstheme="minorHAnsi"/>
          <w:sz w:val="20"/>
          <w:szCs w:val="20"/>
        </w:rPr>
        <w:t>–</w:t>
      </w:r>
      <w:r w:rsidRPr="00146C14">
        <w:rPr>
          <w:rFonts w:asciiTheme="minorHAnsi" w:hAnsiTheme="minorHAnsi" w:cstheme="minorHAnsi"/>
          <w:sz w:val="20"/>
          <w:szCs w:val="20"/>
        </w:rPr>
        <w:t xml:space="preserve"> pełnomocnictwo.</w:t>
      </w:r>
    </w:p>
    <w:p w14:paraId="3FD85B2E" w14:textId="77777777" w:rsidR="00C72F39" w:rsidRPr="00146C14" w:rsidRDefault="00C72F39" w:rsidP="00F93039">
      <w:pPr>
        <w:pStyle w:val="Teksttreci20"/>
        <w:shd w:val="clear" w:color="auto" w:fill="auto"/>
        <w:tabs>
          <w:tab w:val="left" w:pos="1873"/>
        </w:tabs>
        <w:spacing w:before="0" w:line="320" w:lineRule="atLeast"/>
        <w:ind w:left="567" w:firstLine="0"/>
        <w:rPr>
          <w:rFonts w:asciiTheme="minorHAnsi" w:hAnsiTheme="minorHAnsi" w:cstheme="minorHAnsi"/>
          <w:sz w:val="20"/>
          <w:szCs w:val="20"/>
        </w:rPr>
      </w:pPr>
    </w:p>
    <w:p w14:paraId="741D9D17" w14:textId="77777777" w:rsidR="009D1CFD" w:rsidRPr="00146C14" w:rsidRDefault="009D1CFD"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Opis sposobu przygotowania ofert:</w:t>
      </w:r>
    </w:p>
    <w:p w14:paraId="2F206FF2" w14:textId="77777777" w:rsidR="009D1CFD" w:rsidRPr="00146C14" w:rsidRDefault="009D1CFD" w:rsidP="00F93039">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146C14" w:rsidRDefault="009D1CFD" w:rsidP="00F93039">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146C14" w:rsidRDefault="009D1CFD" w:rsidP="00F93039">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146C14">
        <w:rPr>
          <w:rFonts w:asciiTheme="minorHAnsi" w:hAnsiTheme="minorHAnsi" w:cstheme="minorHAnsi"/>
          <w:sz w:val="20"/>
          <w:szCs w:val="20"/>
        </w:rPr>
        <w:t>Oferta musi spełniać następujące wymogi:</w:t>
      </w:r>
    </w:p>
    <w:p w14:paraId="2DE95713" w14:textId="092A537B" w:rsidR="009A68C6" w:rsidRPr="00146C14" w:rsidRDefault="009D1CFD" w:rsidP="00F9303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Oferta ma być napisana w języku polskim, na maszynie do pisania, komputerze, ręcznie długopisem lub nieścieralnym atramentem pod rygorem jej nieważności</w:t>
      </w:r>
      <w:r w:rsidR="000925B9" w:rsidRPr="00146C14">
        <w:rPr>
          <w:rFonts w:asciiTheme="minorHAnsi" w:hAnsiTheme="minorHAnsi" w:cstheme="minorHAnsi"/>
          <w:sz w:val="20"/>
          <w:szCs w:val="20"/>
        </w:rPr>
        <w:t>.</w:t>
      </w:r>
    </w:p>
    <w:p w14:paraId="65FC90A4" w14:textId="35B4AE2D" w:rsidR="009A68C6" w:rsidRPr="00146C14" w:rsidRDefault="009D1CFD" w:rsidP="00F9303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Oferty nieczytelne nie będą rozpatrywane</w:t>
      </w:r>
      <w:r w:rsidR="000925B9" w:rsidRPr="00146C14">
        <w:rPr>
          <w:rFonts w:asciiTheme="minorHAnsi" w:hAnsiTheme="minorHAnsi" w:cstheme="minorHAnsi"/>
          <w:sz w:val="20"/>
          <w:szCs w:val="20"/>
        </w:rPr>
        <w:t>.</w:t>
      </w:r>
      <w:r w:rsidR="004A0018" w:rsidRPr="00146C14">
        <w:rPr>
          <w:rFonts w:asciiTheme="minorHAnsi" w:hAnsiTheme="minorHAnsi" w:cstheme="minorHAnsi"/>
          <w:sz w:val="20"/>
          <w:szCs w:val="20"/>
        </w:rPr>
        <w:t xml:space="preserve"> </w:t>
      </w:r>
      <w:r w:rsidRPr="00146C14">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146C14">
        <w:rPr>
          <w:rFonts w:asciiTheme="minorHAnsi" w:hAnsiTheme="minorHAnsi" w:cstheme="minorHAnsi"/>
          <w:sz w:val="20"/>
          <w:szCs w:val="20"/>
        </w:rPr>
        <w:t> </w:t>
      </w:r>
      <w:r w:rsidRPr="00146C14">
        <w:rPr>
          <w:rFonts w:asciiTheme="minorHAnsi" w:hAnsiTheme="minorHAnsi" w:cstheme="minorHAnsi"/>
          <w:sz w:val="20"/>
          <w:szCs w:val="20"/>
        </w:rPr>
        <w:t>rejestrze sądowym lub innym dokumencie, właściwym dla form</w:t>
      </w:r>
      <w:r w:rsidR="000925B9" w:rsidRPr="00146C14">
        <w:rPr>
          <w:rFonts w:asciiTheme="minorHAnsi" w:hAnsiTheme="minorHAnsi" w:cstheme="minorHAnsi"/>
          <w:sz w:val="20"/>
          <w:szCs w:val="20"/>
        </w:rPr>
        <w:t>y organizacyjnej firmy Wykonawcy.</w:t>
      </w:r>
    </w:p>
    <w:p w14:paraId="61DC2EEE" w14:textId="1E67AB0D" w:rsidR="005978B2" w:rsidRPr="00C65AAF" w:rsidRDefault="005978B2" w:rsidP="00F9303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W przypadku złożenia oferty w formie elektronicznej plik zawierający ofertę musi zostać opatrzony podpisem elektronicznym (profil zaufany, podpis kwalifikowany, podpis osobisty</w:t>
      </w:r>
      <w:r w:rsidR="00C65AAF">
        <w:rPr>
          <w:rFonts w:asciiTheme="minorHAnsi" w:hAnsiTheme="minorHAnsi" w:cstheme="minorHAnsi"/>
          <w:sz w:val="20"/>
          <w:szCs w:val="20"/>
        </w:rPr>
        <w:t xml:space="preserve"> –</w:t>
      </w:r>
      <w:r w:rsidRPr="00146C14">
        <w:rPr>
          <w:rFonts w:asciiTheme="minorHAnsi" w:hAnsiTheme="minorHAnsi" w:cstheme="minorHAnsi"/>
          <w:sz w:val="20"/>
          <w:szCs w:val="20"/>
        </w:rPr>
        <w:t xml:space="preserve"> mObywatel). </w:t>
      </w:r>
    </w:p>
    <w:p w14:paraId="6E46B964" w14:textId="690F8D2C" w:rsidR="009A68C6" w:rsidRPr="00146C14" w:rsidRDefault="009D1CFD" w:rsidP="00F9303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Upoważnienie do reprezentowania Wykonawcy należy dołączyć do oferty</w:t>
      </w:r>
      <w:r w:rsidR="000925B9" w:rsidRPr="00146C14">
        <w:rPr>
          <w:rFonts w:asciiTheme="minorHAnsi" w:hAnsiTheme="minorHAnsi" w:cstheme="minorHAnsi"/>
          <w:sz w:val="20"/>
          <w:szCs w:val="20"/>
        </w:rPr>
        <w:t>.</w:t>
      </w:r>
    </w:p>
    <w:p w14:paraId="289D089B" w14:textId="44D14F84" w:rsidR="009A68C6" w:rsidRPr="00146C14" w:rsidRDefault="009A68C6" w:rsidP="00F93039">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146C14">
        <w:rPr>
          <w:rFonts w:asciiTheme="minorHAnsi" w:hAnsiTheme="minorHAnsi" w:cstheme="minorHAnsi"/>
          <w:sz w:val="20"/>
          <w:szCs w:val="20"/>
        </w:rPr>
        <w:t> </w:t>
      </w:r>
      <w:r w:rsidR="000925B9" w:rsidRPr="00146C14">
        <w:rPr>
          <w:rFonts w:asciiTheme="minorHAnsi" w:hAnsiTheme="minorHAnsi" w:cstheme="minorHAnsi"/>
          <w:sz w:val="20"/>
          <w:szCs w:val="20"/>
        </w:rPr>
        <w:t>reprezentacji Wykonawcy.</w:t>
      </w:r>
    </w:p>
    <w:p w14:paraId="49FA736A" w14:textId="5553C3B5" w:rsidR="009A68C6" w:rsidRPr="00146C14" w:rsidRDefault="009A68C6" w:rsidP="00F93039">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Zaleca się, aby wszystkie zapisane strony oferty były ponumerowane kolejnymi numerami</w:t>
      </w:r>
      <w:r w:rsidR="000925B9" w:rsidRPr="00146C14">
        <w:rPr>
          <w:rFonts w:asciiTheme="minorHAnsi" w:hAnsiTheme="minorHAnsi" w:cstheme="minorHAnsi"/>
          <w:sz w:val="20"/>
          <w:szCs w:val="20"/>
        </w:rPr>
        <w:t>.</w:t>
      </w:r>
    </w:p>
    <w:p w14:paraId="282A80E0" w14:textId="4099AB02" w:rsidR="009A68C6" w:rsidRPr="00146C14" w:rsidRDefault="009A68C6" w:rsidP="00F93039">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Wszelkie poprawki lub zmiany w tekście oferty muszą być parafowane i datowane własnoręcznie przez osobę podpisującą ofertę</w:t>
      </w:r>
      <w:r w:rsidR="000925B9" w:rsidRPr="00146C14">
        <w:rPr>
          <w:rFonts w:asciiTheme="minorHAnsi" w:hAnsiTheme="minorHAnsi" w:cstheme="minorHAnsi"/>
          <w:sz w:val="20"/>
          <w:szCs w:val="20"/>
        </w:rPr>
        <w:t>.</w:t>
      </w:r>
    </w:p>
    <w:p w14:paraId="019EE347" w14:textId="46A22F77" w:rsidR="009A68C6" w:rsidRPr="00146C14" w:rsidRDefault="009A68C6" w:rsidP="00F93039">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146C14">
        <w:rPr>
          <w:rFonts w:asciiTheme="minorHAnsi" w:hAnsiTheme="minorHAnsi" w:cstheme="minorHAnsi"/>
          <w:sz w:val="20"/>
          <w:szCs w:val="20"/>
        </w:rPr>
        <w:t>Wszelkie koszty związane z przygotowaniem oraz złożeniem oferty ponosi Wykonawca</w:t>
      </w:r>
      <w:r w:rsidR="00010CF3" w:rsidRPr="00146C14">
        <w:rPr>
          <w:rFonts w:asciiTheme="minorHAnsi" w:hAnsiTheme="minorHAnsi" w:cstheme="minorHAnsi"/>
          <w:sz w:val="20"/>
          <w:szCs w:val="20"/>
        </w:rPr>
        <w:t>.</w:t>
      </w:r>
    </w:p>
    <w:p w14:paraId="5703C36B" w14:textId="77777777" w:rsidR="006B5A82" w:rsidRPr="00146C14" w:rsidRDefault="006B5A82" w:rsidP="00F93039">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3C2ABF50" w14:textId="75C6A63F" w:rsidR="005978B2" w:rsidRPr="00146C14" w:rsidRDefault="005978B2"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Informacja o obowiązywaniu Procedury zgłoszeń wewnętrznych w Ośrodku Rozwoju Polskiej Edukacji za</w:t>
      </w:r>
      <w:r w:rsidR="006007D9">
        <w:rPr>
          <w:rFonts w:asciiTheme="minorHAnsi" w:hAnsiTheme="minorHAnsi" w:cstheme="minorHAnsi"/>
          <w:b/>
          <w:sz w:val="20"/>
          <w:szCs w:val="20"/>
        </w:rPr>
        <w:t xml:space="preserve"> </w:t>
      </w:r>
      <w:r w:rsidRPr="00146C14">
        <w:rPr>
          <w:rFonts w:asciiTheme="minorHAnsi" w:hAnsiTheme="minorHAnsi" w:cstheme="minorHAnsi"/>
          <w:b/>
          <w:sz w:val="20"/>
          <w:szCs w:val="20"/>
        </w:rPr>
        <w:t>Granicą („Ośrodek”)</w:t>
      </w:r>
    </w:p>
    <w:p w14:paraId="4EFA3D46" w14:textId="77777777" w:rsidR="005978B2" w:rsidRPr="00146C14" w:rsidRDefault="005978B2" w:rsidP="00F93039">
      <w:pPr>
        <w:spacing w:after="0" w:line="320" w:lineRule="atLeast"/>
        <w:jc w:val="both"/>
        <w:rPr>
          <w:rFonts w:cstheme="minorHAnsi"/>
          <w:sz w:val="20"/>
          <w:szCs w:val="20"/>
        </w:rPr>
      </w:pPr>
    </w:p>
    <w:p w14:paraId="710D7EC4" w14:textId="4D7F09B2"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 xml:space="preserve">Informujemy, że na podstawie art. 24 ust. 1 ustawy z dnia 14 czerwca 2024 r. o ochronie sygnalistów (Dz. U. </w:t>
      </w:r>
      <w:r w:rsidR="003C4B55" w:rsidRPr="00146C14">
        <w:rPr>
          <w:rFonts w:cstheme="minorHAnsi"/>
          <w:sz w:val="20"/>
          <w:szCs w:val="20"/>
        </w:rPr>
        <w:t>z 2024</w:t>
      </w:r>
      <w:r w:rsidRPr="00146C14">
        <w:rPr>
          <w:rFonts w:cstheme="minorHAnsi"/>
          <w:sz w:val="20"/>
          <w:szCs w:val="20"/>
        </w:rPr>
        <w:t xml:space="preserve"> r. poz. 928) dalej „ustawa’’, w </w:t>
      </w:r>
      <w:r w:rsidR="003C4B55" w:rsidRPr="00146C14">
        <w:rPr>
          <w:rFonts w:cstheme="minorHAnsi"/>
          <w:sz w:val="20"/>
          <w:szCs w:val="20"/>
        </w:rPr>
        <w:t>Ośrodku obowiązuje</w:t>
      </w:r>
      <w:r w:rsidRPr="00146C14">
        <w:rPr>
          <w:rFonts w:cstheme="minorHAnsi"/>
          <w:sz w:val="20"/>
          <w:szCs w:val="20"/>
        </w:rPr>
        <w:t xml:space="preserve"> Procedura zgłoszeń wewnętrznych wprowadzona zarządzeniem nr141/2024 Dyrektora Ośrodka Rozwoju Polskiej Edukacji za Granicą </w:t>
      </w:r>
      <w:r w:rsidR="00F93039" w:rsidRPr="00146C14">
        <w:rPr>
          <w:rFonts w:cstheme="minorHAnsi"/>
          <w:sz w:val="20"/>
          <w:szCs w:val="20"/>
        </w:rPr>
        <w:t>z 25 września</w:t>
      </w:r>
      <w:r w:rsidRPr="00146C14">
        <w:rPr>
          <w:rFonts w:cstheme="minorHAnsi"/>
          <w:sz w:val="20"/>
          <w:szCs w:val="20"/>
        </w:rPr>
        <w:t xml:space="preserve"> 2024 r. </w:t>
      </w:r>
      <w:r w:rsidR="00F93039" w:rsidRPr="00146C14">
        <w:rPr>
          <w:rFonts w:cstheme="minorHAnsi"/>
          <w:sz w:val="20"/>
          <w:szCs w:val="20"/>
        </w:rPr>
        <w:t>w sprawie</w:t>
      </w:r>
      <w:r w:rsidRPr="00146C14">
        <w:rPr>
          <w:rFonts w:cstheme="minorHAnsi"/>
          <w:sz w:val="20"/>
          <w:szCs w:val="20"/>
        </w:rPr>
        <w:t xml:space="preserve"> wprowadzenia Procedury zgłoszeń wewnętrznych w </w:t>
      </w:r>
      <w:r w:rsidR="003C4B55" w:rsidRPr="00146C14">
        <w:rPr>
          <w:rFonts w:cstheme="minorHAnsi"/>
          <w:sz w:val="20"/>
          <w:szCs w:val="20"/>
        </w:rPr>
        <w:t>Ośrodku Rozwoju</w:t>
      </w:r>
      <w:r w:rsidRPr="00146C14">
        <w:rPr>
          <w:rFonts w:cstheme="minorHAnsi"/>
          <w:sz w:val="20"/>
          <w:szCs w:val="20"/>
        </w:rPr>
        <w:t xml:space="preserve"> Polskiej Edukacji za Granicą</w:t>
      </w:r>
      <w:r w:rsidR="00C65AAF">
        <w:rPr>
          <w:rFonts w:cstheme="minorHAnsi"/>
          <w:sz w:val="20"/>
          <w:szCs w:val="20"/>
        </w:rPr>
        <w:t>,</w:t>
      </w:r>
      <w:r w:rsidRPr="00146C14">
        <w:rPr>
          <w:rFonts w:cstheme="minorHAnsi"/>
          <w:sz w:val="20"/>
          <w:szCs w:val="20"/>
        </w:rPr>
        <w:t xml:space="preserve"> </w:t>
      </w:r>
      <w:r w:rsidR="00F93039" w:rsidRPr="00146C14">
        <w:rPr>
          <w:rFonts w:cstheme="minorHAnsi"/>
          <w:sz w:val="20"/>
          <w:szCs w:val="20"/>
        </w:rPr>
        <w:t>zwana dalej</w:t>
      </w:r>
      <w:r w:rsidRPr="00146C14">
        <w:rPr>
          <w:rFonts w:cstheme="minorHAnsi"/>
          <w:sz w:val="20"/>
          <w:szCs w:val="20"/>
        </w:rPr>
        <w:t xml:space="preserve"> „Procedurą”</w:t>
      </w:r>
      <w:r w:rsidR="00C65AAF">
        <w:rPr>
          <w:rFonts w:cstheme="minorHAnsi"/>
          <w:sz w:val="20"/>
          <w:szCs w:val="20"/>
        </w:rPr>
        <w:t>.</w:t>
      </w:r>
    </w:p>
    <w:p w14:paraId="2DC52B54" w14:textId="5BE833D3"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 xml:space="preserve">W </w:t>
      </w:r>
      <w:r w:rsidR="00107CEB">
        <w:rPr>
          <w:rFonts w:cstheme="minorHAnsi"/>
          <w:sz w:val="20"/>
          <w:szCs w:val="20"/>
        </w:rPr>
        <w:t>wykonaniu</w:t>
      </w:r>
      <w:r w:rsidRPr="00146C14">
        <w:rPr>
          <w:rFonts w:cstheme="minorHAnsi"/>
          <w:sz w:val="20"/>
          <w:szCs w:val="20"/>
        </w:rPr>
        <w:t xml:space="preserve"> obowiązku</w:t>
      </w:r>
      <w:r w:rsidR="00107CEB">
        <w:rPr>
          <w:rFonts w:cstheme="minorHAnsi"/>
          <w:sz w:val="20"/>
          <w:szCs w:val="20"/>
        </w:rPr>
        <w:t xml:space="preserve"> wynikającego</w:t>
      </w:r>
      <w:r w:rsidRPr="00146C14">
        <w:rPr>
          <w:rFonts w:cstheme="minorHAnsi"/>
          <w:sz w:val="20"/>
          <w:szCs w:val="20"/>
        </w:rPr>
        <w:t xml:space="preserve"> z art.</w:t>
      </w:r>
      <w:r w:rsidR="00107CEB">
        <w:rPr>
          <w:rFonts w:cstheme="minorHAnsi"/>
          <w:sz w:val="20"/>
          <w:szCs w:val="20"/>
        </w:rPr>
        <w:t xml:space="preserve"> </w:t>
      </w:r>
      <w:r w:rsidRPr="00146C14">
        <w:rPr>
          <w:rFonts w:cstheme="minorHAnsi"/>
          <w:sz w:val="20"/>
          <w:szCs w:val="20"/>
        </w:rPr>
        <w:t>24 ust. 6 ustawy informujemy, że w</w:t>
      </w:r>
      <w:r w:rsidR="0026488F">
        <w:rPr>
          <w:rFonts w:cstheme="minorHAnsi"/>
          <w:sz w:val="20"/>
          <w:szCs w:val="20"/>
        </w:rPr>
        <w:t xml:space="preserve"> </w:t>
      </w:r>
      <w:r w:rsidRPr="00146C14">
        <w:rPr>
          <w:rFonts w:cstheme="minorHAnsi"/>
          <w:sz w:val="20"/>
          <w:szCs w:val="20"/>
        </w:rPr>
        <w:t>związku z przyjęt</w:t>
      </w:r>
      <w:r w:rsidR="0026488F">
        <w:rPr>
          <w:rFonts w:cstheme="minorHAnsi"/>
          <w:sz w:val="20"/>
          <w:szCs w:val="20"/>
        </w:rPr>
        <w:t>ą</w:t>
      </w:r>
      <w:r w:rsidRPr="00146C14">
        <w:rPr>
          <w:rFonts w:cstheme="minorHAnsi"/>
          <w:sz w:val="20"/>
          <w:szCs w:val="20"/>
        </w:rPr>
        <w:t xml:space="preserve"> Procedurą, </w:t>
      </w:r>
      <w:r w:rsidR="00C34632">
        <w:rPr>
          <w:rFonts w:cstheme="minorHAnsi"/>
          <w:sz w:val="20"/>
          <w:szCs w:val="20"/>
        </w:rPr>
        <w:t xml:space="preserve">przysługuje Państwu prawo </w:t>
      </w:r>
      <w:r w:rsidRPr="00146C14">
        <w:rPr>
          <w:rFonts w:cstheme="minorHAnsi"/>
          <w:sz w:val="20"/>
          <w:szCs w:val="20"/>
        </w:rPr>
        <w:t>zgłoszenia naruszenia prawa polegającego na działaniu lub zaniechaniu niezgodnym z prawem lub mającym na celu obejście prawa, we wszystkich dziedzinach wskazanych w art. 3 ust. 1 ustawy</w:t>
      </w:r>
      <w:r w:rsidR="001B6550">
        <w:rPr>
          <w:rFonts w:cstheme="minorHAnsi"/>
          <w:sz w:val="20"/>
          <w:szCs w:val="20"/>
        </w:rPr>
        <w:t>.</w:t>
      </w:r>
    </w:p>
    <w:p w14:paraId="001BEE64" w14:textId="77777777"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 xml:space="preserve">Zgłoszeń można dokonywać za pomocą następujących środków komunikacji: </w:t>
      </w:r>
    </w:p>
    <w:p w14:paraId="4A9520A2" w14:textId="534E0CA6" w:rsidR="005978B2" w:rsidRPr="00146C14" w:rsidRDefault="005978B2" w:rsidP="00F93039">
      <w:pPr>
        <w:pStyle w:val="PKTpunkt"/>
        <w:numPr>
          <w:ilvl w:val="0"/>
          <w:numId w:val="66"/>
        </w:numPr>
        <w:spacing w:line="320" w:lineRule="atLeast"/>
        <w:ind w:left="530"/>
        <w:rPr>
          <w:rFonts w:asciiTheme="minorHAnsi" w:hAnsiTheme="minorHAnsi" w:cstheme="minorHAnsi"/>
          <w:sz w:val="20"/>
        </w:rPr>
      </w:pPr>
      <w:r w:rsidRPr="00146C14">
        <w:rPr>
          <w:rFonts w:asciiTheme="minorHAnsi" w:hAnsiTheme="minorHAnsi" w:cstheme="minorHAnsi"/>
          <w:sz w:val="20"/>
        </w:rPr>
        <w:t>w postaci elektronicznej na adres e-mail: naruszenia@orpeg.</w:t>
      </w:r>
      <w:r w:rsidR="006B5A82" w:rsidRPr="00146C14">
        <w:rPr>
          <w:rFonts w:asciiTheme="minorHAnsi" w:hAnsiTheme="minorHAnsi" w:cstheme="minorHAnsi"/>
          <w:sz w:val="20"/>
        </w:rPr>
        <w:t>gov.</w:t>
      </w:r>
      <w:r w:rsidRPr="00146C14">
        <w:rPr>
          <w:rFonts w:asciiTheme="minorHAnsi" w:hAnsiTheme="minorHAnsi" w:cstheme="minorHAnsi"/>
          <w:sz w:val="20"/>
        </w:rPr>
        <w:t>pl;</w:t>
      </w:r>
    </w:p>
    <w:p w14:paraId="5611CA6F" w14:textId="32D6821A" w:rsidR="005978B2" w:rsidRPr="00146C14" w:rsidRDefault="005978B2" w:rsidP="00F93039">
      <w:pPr>
        <w:pStyle w:val="Akapitzlist"/>
        <w:widowControl w:val="0"/>
        <w:numPr>
          <w:ilvl w:val="0"/>
          <w:numId w:val="66"/>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 xml:space="preserve">w postaci pisemnej na adres korespondencyjny Ośrodka: Dyrektor Ośrodka Rozwoju Polskiej Edukacji </w:t>
      </w:r>
      <w:r w:rsidR="00F93039" w:rsidRPr="00146C14">
        <w:rPr>
          <w:rFonts w:asciiTheme="minorHAnsi" w:hAnsiTheme="minorHAnsi" w:cstheme="minorHAnsi"/>
          <w:sz w:val="20"/>
          <w:szCs w:val="20"/>
        </w:rPr>
        <w:t>za Granicą</w:t>
      </w:r>
      <w:r w:rsidRPr="00146C14">
        <w:rPr>
          <w:rFonts w:asciiTheme="minorHAnsi" w:hAnsiTheme="minorHAnsi" w:cstheme="minorHAnsi"/>
          <w:sz w:val="20"/>
          <w:szCs w:val="20"/>
        </w:rPr>
        <w:t>, 02-67</w:t>
      </w:r>
      <w:r w:rsidR="008A6BA3" w:rsidRPr="00146C14">
        <w:rPr>
          <w:rFonts w:asciiTheme="minorHAnsi" w:hAnsiTheme="minorHAnsi" w:cstheme="minorHAnsi"/>
          <w:sz w:val="20"/>
          <w:szCs w:val="20"/>
        </w:rPr>
        <w:t>6</w:t>
      </w:r>
      <w:r w:rsidRPr="00146C14">
        <w:rPr>
          <w:rFonts w:asciiTheme="minorHAnsi" w:hAnsiTheme="minorHAnsi" w:cstheme="minorHAnsi"/>
          <w:sz w:val="20"/>
          <w:szCs w:val="20"/>
        </w:rPr>
        <w:t xml:space="preserve"> Warszawa ul.</w:t>
      </w:r>
      <w:r w:rsidR="006B5A82" w:rsidRPr="00146C14">
        <w:rPr>
          <w:rFonts w:asciiTheme="minorHAnsi" w:hAnsiTheme="minorHAnsi" w:cstheme="minorHAnsi"/>
          <w:sz w:val="20"/>
          <w:szCs w:val="20"/>
        </w:rPr>
        <w:t xml:space="preserve"> Janusza Kurtyki 4</w:t>
      </w:r>
      <w:r w:rsidRPr="00146C14">
        <w:rPr>
          <w:rFonts w:asciiTheme="minorHAnsi" w:hAnsiTheme="minorHAnsi" w:cstheme="minorHAnsi"/>
          <w:sz w:val="20"/>
          <w:szCs w:val="20"/>
        </w:rPr>
        <w:t xml:space="preserve"> z dopiskiem: nie otwierać – zgłoszenie sygnalisty; </w:t>
      </w:r>
    </w:p>
    <w:p w14:paraId="038FD58D" w14:textId="77777777" w:rsidR="005978B2" w:rsidRPr="00146C14" w:rsidRDefault="005978B2" w:rsidP="00F93039">
      <w:pPr>
        <w:pStyle w:val="Akapitzlist"/>
        <w:widowControl w:val="0"/>
        <w:numPr>
          <w:ilvl w:val="0"/>
          <w:numId w:val="66"/>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telefonicznie pod dedykowany numer: +48 22 622 37 92, +48 22 622 37 93, w dni robocze, w godzinach 8-16;</w:t>
      </w:r>
    </w:p>
    <w:p w14:paraId="400031CD" w14:textId="77777777" w:rsidR="005978B2" w:rsidRPr="00146C14" w:rsidRDefault="005978B2" w:rsidP="00F93039">
      <w:pPr>
        <w:pStyle w:val="Akapitzlist"/>
        <w:widowControl w:val="0"/>
        <w:numPr>
          <w:ilvl w:val="0"/>
          <w:numId w:val="66"/>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62836C6C" w14:textId="77777777"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66E35B1A" w14:textId="2A9288C7" w:rsidR="005978B2" w:rsidRPr="00146C14" w:rsidRDefault="005978B2" w:rsidP="00F93039">
      <w:pPr>
        <w:spacing w:after="0" w:line="320" w:lineRule="atLeast"/>
        <w:jc w:val="both"/>
        <w:rPr>
          <w:rFonts w:cstheme="minorHAnsi"/>
          <w:sz w:val="20"/>
          <w:szCs w:val="20"/>
        </w:rPr>
      </w:pPr>
      <w:r w:rsidRPr="00146C14">
        <w:rPr>
          <w:rFonts w:cstheme="minorHAnsi"/>
          <w:sz w:val="20"/>
          <w:szCs w:val="20"/>
        </w:rPr>
        <w:t>Procedura zgłoszeń wewnętrznych dostępna jest w Biuletynie Informacji Publicznej Ośrodka</w:t>
      </w:r>
      <w:r w:rsidR="001B6550">
        <w:rPr>
          <w:rFonts w:cstheme="minorHAnsi"/>
          <w:sz w:val="20"/>
          <w:szCs w:val="20"/>
        </w:rPr>
        <w:t xml:space="preserve"> </w:t>
      </w:r>
      <w:r w:rsidRPr="00146C14">
        <w:rPr>
          <w:rFonts w:cstheme="minorHAnsi"/>
          <w:sz w:val="20"/>
          <w:szCs w:val="20"/>
        </w:rPr>
        <w:t>w zakładce Sygnaliści/ zgłoszenia wewnętrzne.</w:t>
      </w:r>
    </w:p>
    <w:p w14:paraId="3B2AD58E" w14:textId="3E772B7E" w:rsidR="005978B2" w:rsidRPr="00146C14" w:rsidRDefault="001B6550" w:rsidP="00F93039">
      <w:pPr>
        <w:spacing w:after="0" w:line="320" w:lineRule="atLeast"/>
        <w:jc w:val="both"/>
        <w:rPr>
          <w:rFonts w:cstheme="minorHAnsi"/>
          <w:sz w:val="20"/>
          <w:szCs w:val="20"/>
        </w:rPr>
      </w:pPr>
      <w:hyperlink r:id="rId11" w:history="1">
        <w:r w:rsidRPr="005C1E1E">
          <w:rPr>
            <w:rStyle w:val="Hipercze"/>
            <w:rFonts w:cstheme="minorHAnsi"/>
            <w:sz w:val="20"/>
            <w:szCs w:val="20"/>
          </w:rPr>
          <w:t>https://bip.orpeg.pl/zgloszenia-wewnetrzne/</w:t>
        </w:r>
      </w:hyperlink>
      <w:r w:rsidR="005978B2" w:rsidRPr="00146C14">
        <w:rPr>
          <w:rFonts w:cstheme="minorHAnsi"/>
          <w:sz w:val="20"/>
          <w:szCs w:val="20"/>
        </w:rPr>
        <w:t xml:space="preserve"> </w:t>
      </w:r>
    </w:p>
    <w:p w14:paraId="22DAD184" w14:textId="77777777" w:rsidR="00C72F39" w:rsidRPr="00146C14" w:rsidRDefault="00C72F39" w:rsidP="00F93039">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7496E2EC" w14:textId="1C9610BD" w:rsidR="00F0354D" w:rsidRPr="00146C14" w:rsidRDefault="00F0354D" w:rsidP="00F93039">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146C14">
        <w:rPr>
          <w:rFonts w:asciiTheme="minorHAnsi" w:hAnsiTheme="minorHAnsi" w:cstheme="minorHAnsi"/>
          <w:b/>
          <w:sz w:val="20"/>
          <w:szCs w:val="20"/>
        </w:rPr>
        <w:t>Miejsce i termin składania ofert:</w:t>
      </w:r>
    </w:p>
    <w:p w14:paraId="5B8C7011" w14:textId="220B1B2A" w:rsidR="00F0354D" w:rsidRPr="009D380C" w:rsidRDefault="00F0354D" w:rsidP="00F93039">
      <w:pPr>
        <w:pStyle w:val="Teksttreci20"/>
        <w:numPr>
          <w:ilvl w:val="0"/>
          <w:numId w:val="9"/>
        </w:numPr>
        <w:shd w:val="clear" w:color="auto" w:fill="auto"/>
        <w:tabs>
          <w:tab w:val="left" w:pos="284"/>
          <w:tab w:val="left" w:leader="dot" w:pos="3969"/>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Ofertę należy nadsyłać d</w:t>
      </w:r>
      <w:r w:rsidR="000B6804">
        <w:rPr>
          <w:rFonts w:asciiTheme="minorHAnsi" w:hAnsiTheme="minorHAnsi" w:cstheme="minorHAnsi"/>
          <w:sz w:val="20"/>
          <w:szCs w:val="20"/>
        </w:rPr>
        <w:t xml:space="preserve">o </w:t>
      </w:r>
      <w:r w:rsidR="000B6804" w:rsidRPr="000B6804">
        <w:rPr>
          <w:rFonts w:asciiTheme="minorHAnsi" w:hAnsiTheme="minorHAnsi" w:cstheme="minorHAnsi"/>
          <w:b/>
          <w:bCs/>
          <w:sz w:val="20"/>
          <w:szCs w:val="20"/>
        </w:rPr>
        <w:t>30 kwietnia</w:t>
      </w:r>
      <w:r w:rsidR="006B5A82" w:rsidRPr="000B6804">
        <w:rPr>
          <w:rFonts w:asciiTheme="minorHAnsi" w:hAnsiTheme="minorHAnsi" w:cstheme="minorHAnsi"/>
          <w:b/>
          <w:bCs/>
          <w:sz w:val="20"/>
          <w:szCs w:val="20"/>
        </w:rPr>
        <w:t>.</w:t>
      </w:r>
      <w:r w:rsidR="00E618FB" w:rsidRPr="000B6804">
        <w:rPr>
          <w:rStyle w:val="Teksttreci2Pogrubienie"/>
          <w:rFonts w:asciiTheme="minorHAnsi" w:hAnsiTheme="minorHAnsi" w:cstheme="minorHAnsi"/>
          <w:color w:val="auto"/>
        </w:rPr>
        <w:t>202</w:t>
      </w:r>
      <w:r w:rsidR="00125CAB" w:rsidRPr="000B6804">
        <w:rPr>
          <w:rStyle w:val="Teksttreci2Pogrubienie"/>
          <w:rFonts w:asciiTheme="minorHAnsi" w:hAnsiTheme="minorHAnsi" w:cstheme="minorHAnsi"/>
          <w:color w:val="auto"/>
        </w:rPr>
        <w:t>6</w:t>
      </w:r>
      <w:r w:rsidRPr="000B6804">
        <w:rPr>
          <w:rStyle w:val="Teksttreci2Pogrubienie"/>
          <w:rFonts w:asciiTheme="minorHAnsi" w:hAnsiTheme="minorHAnsi" w:cstheme="minorHAnsi"/>
          <w:color w:val="auto"/>
        </w:rPr>
        <w:t xml:space="preserve"> r. </w:t>
      </w:r>
      <w:r w:rsidR="00E42A19" w:rsidRPr="000B6804">
        <w:rPr>
          <w:rFonts w:asciiTheme="minorHAnsi" w:hAnsiTheme="minorHAnsi" w:cstheme="minorHAnsi"/>
          <w:sz w:val="20"/>
          <w:szCs w:val="20"/>
        </w:rPr>
        <w:t>do</w:t>
      </w:r>
      <w:r w:rsidR="00E42A19" w:rsidRPr="00146C14">
        <w:rPr>
          <w:rFonts w:asciiTheme="minorHAnsi" w:hAnsiTheme="minorHAnsi" w:cstheme="minorHAnsi"/>
          <w:sz w:val="20"/>
          <w:szCs w:val="20"/>
        </w:rPr>
        <w:t xml:space="preserve"> godz. 1</w:t>
      </w:r>
      <w:r w:rsidR="0064168E" w:rsidRPr="00146C14">
        <w:rPr>
          <w:rFonts w:asciiTheme="minorHAnsi" w:hAnsiTheme="minorHAnsi" w:cstheme="minorHAnsi"/>
          <w:sz w:val="20"/>
          <w:szCs w:val="20"/>
        </w:rPr>
        <w:t>0</w:t>
      </w:r>
      <w:r w:rsidR="00E42A19" w:rsidRPr="00146C14">
        <w:rPr>
          <w:rFonts w:asciiTheme="minorHAnsi" w:hAnsiTheme="minorHAnsi" w:cstheme="minorHAnsi"/>
          <w:sz w:val="20"/>
          <w:szCs w:val="20"/>
          <w:vertAlign w:val="superscript"/>
        </w:rPr>
        <w:t>00</w:t>
      </w:r>
      <w:r w:rsidRPr="00146C14">
        <w:rPr>
          <w:rFonts w:asciiTheme="minorHAnsi" w:hAnsiTheme="minorHAnsi" w:cstheme="minorHAnsi"/>
          <w:sz w:val="20"/>
          <w:szCs w:val="20"/>
        </w:rPr>
        <w:t xml:space="preserve"> na </w:t>
      </w:r>
      <w:r w:rsidR="00B669E6" w:rsidRPr="00146C14">
        <w:rPr>
          <w:rFonts w:asciiTheme="minorHAnsi" w:hAnsiTheme="minorHAnsi" w:cstheme="minorHAnsi"/>
          <w:sz w:val="20"/>
          <w:szCs w:val="20"/>
        </w:rPr>
        <w:t>e</w:t>
      </w:r>
      <w:r w:rsidR="00372D37">
        <w:rPr>
          <w:rFonts w:asciiTheme="minorHAnsi" w:hAnsiTheme="minorHAnsi" w:cstheme="minorHAnsi"/>
          <w:sz w:val="20"/>
          <w:szCs w:val="20"/>
        </w:rPr>
        <w:t>-</w:t>
      </w:r>
      <w:r w:rsidR="00B669E6" w:rsidRPr="00146C14">
        <w:rPr>
          <w:rFonts w:asciiTheme="minorHAnsi" w:hAnsiTheme="minorHAnsi" w:cstheme="minorHAnsi"/>
          <w:sz w:val="20"/>
          <w:szCs w:val="20"/>
        </w:rPr>
        <w:t>mail</w:t>
      </w:r>
      <w:r w:rsidRPr="00146C14">
        <w:rPr>
          <w:rFonts w:asciiTheme="minorHAnsi" w:hAnsiTheme="minorHAnsi" w:cstheme="minorHAnsi"/>
          <w:sz w:val="20"/>
          <w:szCs w:val="20"/>
        </w:rPr>
        <w:t>:</w:t>
      </w:r>
      <w:r w:rsidR="00B669E6" w:rsidRPr="00146C14">
        <w:rPr>
          <w:rFonts w:asciiTheme="minorHAnsi" w:hAnsiTheme="minorHAnsi" w:cstheme="minorHAnsi"/>
          <w:sz w:val="20"/>
          <w:szCs w:val="20"/>
        </w:rPr>
        <w:t xml:space="preserve"> </w:t>
      </w:r>
      <w:hyperlink r:id="rId12" w:history="1">
        <w:r w:rsidR="009D380C" w:rsidRPr="00CA7D90">
          <w:rPr>
            <w:rStyle w:val="Hipercze"/>
            <w:rFonts w:asciiTheme="minorHAnsi" w:hAnsiTheme="minorHAnsi" w:cstheme="minorHAnsi"/>
            <w:b/>
            <w:bCs/>
            <w:sz w:val="20"/>
            <w:szCs w:val="20"/>
          </w:rPr>
          <w:t>zamowienia@orpeg.gov.pl</w:t>
        </w:r>
      </w:hyperlink>
      <w:r w:rsidR="009D380C">
        <w:rPr>
          <w:rFonts w:asciiTheme="minorHAnsi" w:hAnsiTheme="minorHAnsi" w:cstheme="minorHAnsi"/>
          <w:sz w:val="20"/>
          <w:szCs w:val="20"/>
        </w:rPr>
        <w:t xml:space="preserve"> </w:t>
      </w:r>
      <w:r w:rsidRPr="009D380C">
        <w:rPr>
          <w:rFonts w:asciiTheme="minorHAnsi" w:hAnsiTheme="minorHAnsi" w:cstheme="minorHAnsi"/>
          <w:sz w:val="20"/>
          <w:szCs w:val="20"/>
        </w:rPr>
        <w:t xml:space="preserve">lub pocztą tradycyjną </w:t>
      </w:r>
      <w:r w:rsidR="00C06CCE" w:rsidRPr="009D380C">
        <w:rPr>
          <w:rFonts w:asciiTheme="minorHAnsi" w:hAnsiTheme="minorHAnsi" w:cstheme="minorHAnsi"/>
          <w:sz w:val="20"/>
          <w:szCs w:val="20"/>
        </w:rPr>
        <w:t>pod </w:t>
      </w:r>
      <w:r w:rsidRPr="009D380C">
        <w:rPr>
          <w:rFonts w:asciiTheme="minorHAnsi" w:hAnsiTheme="minorHAnsi" w:cstheme="minorHAnsi"/>
          <w:sz w:val="20"/>
          <w:szCs w:val="20"/>
        </w:rPr>
        <w:t>adres: Ośrodek Rozwoju Polskiej Edukacji za</w:t>
      </w:r>
      <w:r w:rsidR="00A85B04" w:rsidRPr="009D380C">
        <w:rPr>
          <w:rFonts w:asciiTheme="minorHAnsi" w:hAnsiTheme="minorHAnsi" w:cstheme="minorHAnsi"/>
          <w:sz w:val="20"/>
          <w:szCs w:val="20"/>
        </w:rPr>
        <w:t> </w:t>
      </w:r>
      <w:r w:rsidRPr="009D380C">
        <w:rPr>
          <w:rFonts w:asciiTheme="minorHAnsi" w:hAnsiTheme="minorHAnsi" w:cstheme="minorHAnsi"/>
          <w:sz w:val="20"/>
          <w:szCs w:val="20"/>
        </w:rPr>
        <w:t xml:space="preserve">Granicą, ul. </w:t>
      </w:r>
      <w:r w:rsidR="008A6BA3" w:rsidRPr="009D380C">
        <w:rPr>
          <w:rFonts w:asciiTheme="minorHAnsi" w:hAnsiTheme="minorHAnsi" w:cstheme="minorHAnsi"/>
          <w:sz w:val="20"/>
          <w:szCs w:val="20"/>
        </w:rPr>
        <w:t>Janusza Kurtyki 4</w:t>
      </w:r>
      <w:r w:rsidR="00B56397" w:rsidRPr="009D380C">
        <w:rPr>
          <w:rFonts w:asciiTheme="minorHAnsi" w:hAnsiTheme="minorHAnsi" w:cstheme="minorHAnsi"/>
          <w:sz w:val="20"/>
          <w:szCs w:val="20"/>
        </w:rPr>
        <w:t>, 02-67</w:t>
      </w:r>
      <w:r w:rsidR="008A6BA3" w:rsidRPr="009D380C">
        <w:rPr>
          <w:rFonts w:asciiTheme="minorHAnsi" w:hAnsiTheme="minorHAnsi" w:cstheme="minorHAnsi"/>
          <w:sz w:val="20"/>
          <w:szCs w:val="20"/>
        </w:rPr>
        <w:t>6</w:t>
      </w:r>
      <w:r w:rsidR="00B56397" w:rsidRPr="009D380C">
        <w:rPr>
          <w:rFonts w:asciiTheme="minorHAnsi" w:hAnsiTheme="minorHAnsi" w:cstheme="minorHAnsi"/>
          <w:sz w:val="20"/>
          <w:szCs w:val="20"/>
        </w:rPr>
        <w:t xml:space="preserve"> Warszawa</w:t>
      </w:r>
      <w:r w:rsidRPr="009D380C">
        <w:rPr>
          <w:rFonts w:asciiTheme="minorHAnsi" w:hAnsiTheme="minorHAnsi" w:cstheme="minorHAnsi"/>
          <w:sz w:val="20"/>
          <w:szCs w:val="20"/>
        </w:rPr>
        <w:t xml:space="preserve"> z</w:t>
      </w:r>
      <w:r w:rsidR="00C06CCE" w:rsidRPr="009D380C">
        <w:rPr>
          <w:rFonts w:asciiTheme="minorHAnsi" w:hAnsiTheme="minorHAnsi" w:cstheme="minorHAnsi"/>
          <w:sz w:val="20"/>
          <w:szCs w:val="20"/>
        </w:rPr>
        <w:t> </w:t>
      </w:r>
      <w:r w:rsidRPr="009D380C">
        <w:rPr>
          <w:rFonts w:asciiTheme="minorHAnsi" w:hAnsiTheme="minorHAnsi" w:cstheme="minorHAnsi"/>
          <w:sz w:val="20"/>
          <w:szCs w:val="20"/>
        </w:rPr>
        <w:t xml:space="preserve">dopiskiem </w:t>
      </w:r>
      <w:r w:rsidR="009B47D6" w:rsidRPr="009D380C">
        <w:rPr>
          <w:rFonts w:asciiTheme="minorHAnsi" w:hAnsiTheme="minorHAnsi" w:cstheme="minorHAnsi"/>
          <w:b/>
          <w:sz w:val="20"/>
          <w:szCs w:val="20"/>
          <w:lang w:eastAsia="pl-PL" w:bidi="pl-PL"/>
        </w:rPr>
        <w:t>Akademia Edukacji Poloni</w:t>
      </w:r>
      <w:r w:rsidR="00613311" w:rsidRPr="009D380C">
        <w:rPr>
          <w:rFonts w:asciiTheme="minorHAnsi" w:hAnsiTheme="minorHAnsi" w:cstheme="minorHAnsi"/>
          <w:b/>
          <w:sz w:val="20"/>
          <w:szCs w:val="20"/>
          <w:lang w:eastAsia="pl-PL" w:bidi="pl-PL"/>
        </w:rPr>
        <w:t>jnej</w:t>
      </w:r>
      <w:r w:rsidR="00E618FB" w:rsidRPr="009D380C">
        <w:rPr>
          <w:rFonts w:asciiTheme="minorHAnsi" w:hAnsiTheme="minorHAnsi" w:cstheme="minorHAnsi"/>
          <w:b/>
          <w:sz w:val="20"/>
          <w:szCs w:val="20"/>
          <w:lang w:eastAsia="pl-PL" w:bidi="pl-PL"/>
        </w:rPr>
        <w:t xml:space="preserve"> 202</w:t>
      </w:r>
      <w:r w:rsidR="00125CAB" w:rsidRPr="009D380C">
        <w:rPr>
          <w:rFonts w:asciiTheme="minorHAnsi" w:hAnsiTheme="minorHAnsi" w:cstheme="minorHAnsi"/>
          <w:b/>
          <w:sz w:val="20"/>
          <w:szCs w:val="20"/>
          <w:lang w:eastAsia="pl-PL" w:bidi="pl-PL"/>
        </w:rPr>
        <w:t>6</w:t>
      </w:r>
      <w:r w:rsidR="00C06CCE" w:rsidRPr="009D380C">
        <w:rPr>
          <w:rFonts w:asciiTheme="minorHAnsi" w:hAnsiTheme="minorHAnsi" w:cstheme="minorHAnsi"/>
          <w:b/>
          <w:sz w:val="20"/>
          <w:szCs w:val="20"/>
          <w:lang w:eastAsia="pl-PL" w:bidi="pl-PL"/>
        </w:rPr>
        <w:t>.</w:t>
      </w:r>
    </w:p>
    <w:p w14:paraId="35B43197" w14:textId="77777777" w:rsidR="00F0354D" w:rsidRPr="00146C14" w:rsidRDefault="00F0354D" w:rsidP="00F93039">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Oferty złożone po terminie składania ofert nie będą rozpatrywane.</w:t>
      </w:r>
    </w:p>
    <w:p w14:paraId="5CDF3988" w14:textId="5C7AE5B1" w:rsidR="00F0354D" w:rsidRPr="00146C14" w:rsidRDefault="00F0354D" w:rsidP="00F93039">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Oferty oraz wszelkie oświadczenia i zaświadczenia składane w trakcie postępowania są jawne, z</w:t>
      </w:r>
      <w:r w:rsidR="00CD04D4" w:rsidRPr="00146C14">
        <w:rPr>
          <w:rFonts w:asciiTheme="minorHAnsi" w:hAnsiTheme="minorHAnsi" w:cstheme="minorHAnsi"/>
          <w:sz w:val="20"/>
          <w:szCs w:val="20"/>
        </w:rPr>
        <w:t> </w:t>
      </w:r>
      <w:r w:rsidRPr="00146C14">
        <w:rPr>
          <w:rFonts w:asciiTheme="minorHAnsi" w:hAnsiTheme="minorHAnsi" w:cstheme="minorHAnsi"/>
          <w:sz w:val="20"/>
          <w:szCs w:val="20"/>
        </w:rPr>
        <w:t>wyjątkiem informacji stanowiących tajemnicę przedsiębiorstwa w rozumieniu przepisów o</w:t>
      </w:r>
      <w:r w:rsidR="00A85B04" w:rsidRPr="00146C14">
        <w:rPr>
          <w:rFonts w:asciiTheme="minorHAnsi" w:hAnsiTheme="minorHAnsi" w:cstheme="minorHAnsi"/>
          <w:sz w:val="20"/>
          <w:szCs w:val="20"/>
        </w:rPr>
        <w:t> </w:t>
      </w:r>
      <w:r w:rsidRPr="00146C14">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146C14">
        <w:rPr>
          <w:rFonts w:asciiTheme="minorHAnsi" w:hAnsiTheme="minorHAnsi" w:cstheme="minorHAnsi"/>
          <w:sz w:val="20"/>
          <w:szCs w:val="20"/>
        </w:rPr>
        <w:t> </w:t>
      </w:r>
      <w:r w:rsidRPr="00146C14">
        <w:rPr>
          <w:rFonts w:asciiTheme="minorHAnsi" w:hAnsiTheme="minorHAnsi" w:cstheme="minorHAnsi"/>
          <w:sz w:val="20"/>
          <w:szCs w:val="20"/>
        </w:rPr>
        <w:t>sposób niebudzący wątpliwości, iż stanowi ona zastrzeżoną tajemnicę przedsiębiorstwa</w:t>
      </w:r>
      <w:r w:rsidR="00372D37">
        <w:rPr>
          <w:rFonts w:asciiTheme="minorHAnsi" w:hAnsiTheme="minorHAnsi" w:cstheme="minorHAnsi"/>
          <w:sz w:val="20"/>
          <w:szCs w:val="20"/>
        </w:rPr>
        <w:t xml:space="preserve">, </w:t>
      </w:r>
      <w:r w:rsidRPr="00146C14">
        <w:rPr>
          <w:rFonts w:asciiTheme="minorHAnsi" w:hAnsiTheme="minorHAnsi" w:cstheme="minorHAnsi"/>
          <w:sz w:val="20"/>
          <w:szCs w:val="20"/>
        </w:rPr>
        <w:t>np.</w:t>
      </w:r>
      <w:r w:rsidR="00A85B04" w:rsidRPr="00146C14">
        <w:rPr>
          <w:rFonts w:asciiTheme="minorHAnsi" w:hAnsiTheme="minorHAnsi" w:cstheme="minorHAnsi"/>
          <w:sz w:val="20"/>
          <w:szCs w:val="20"/>
        </w:rPr>
        <w:t> </w:t>
      </w:r>
      <w:r w:rsidRPr="00146C14">
        <w:rPr>
          <w:rFonts w:asciiTheme="minorHAnsi" w:hAnsiTheme="minorHAnsi" w:cstheme="minorHAnsi"/>
          <w:sz w:val="20"/>
          <w:szCs w:val="20"/>
        </w:rPr>
        <w:t>w</w:t>
      </w:r>
      <w:r w:rsidR="00A85B04" w:rsidRPr="00146C14">
        <w:rPr>
          <w:rFonts w:asciiTheme="minorHAnsi" w:hAnsiTheme="minorHAnsi" w:cstheme="minorHAnsi"/>
          <w:sz w:val="20"/>
          <w:szCs w:val="20"/>
        </w:rPr>
        <w:t> </w:t>
      </w:r>
      <w:r w:rsidRPr="00146C14">
        <w:rPr>
          <w:rFonts w:asciiTheme="minorHAnsi" w:hAnsiTheme="minorHAnsi" w:cstheme="minorHAnsi"/>
          <w:sz w:val="20"/>
          <w:szCs w:val="20"/>
        </w:rPr>
        <w:t>odrębnym opakowaniu oznaczonym napisem „TAJEMNICA PRZEDSIĘBIORSTWA. NIE</w:t>
      </w:r>
      <w:r w:rsidR="00A85B04" w:rsidRPr="00146C14">
        <w:rPr>
          <w:rFonts w:asciiTheme="minorHAnsi" w:hAnsiTheme="minorHAnsi" w:cstheme="minorHAnsi"/>
          <w:sz w:val="20"/>
          <w:szCs w:val="20"/>
        </w:rPr>
        <w:t> </w:t>
      </w:r>
      <w:r w:rsidRPr="00146C14">
        <w:rPr>
          <w:rFonts w:asciiTheme="minorHAnsi" w:hAnsiTheme="minorHAnsi" w:cstheme="minorHAnsi"/>
          <w:sz w:val="20"/>
          <w:szCs w:val="20"/>
        </w:rPr>
        <w:t>UDOSTĘPNIAĆ INNYM UCZESTNIKOM POSTĘPOWANIA" lub równoważnym.</w:t>
      </w:r>
    </w:p>
    <w:p w14:paraId="5697B080" w14:textId="77777777" w:rsidR="005978B2" w:rsidRPr="00146C14" w:rsidRDefault="005978B2" w:rsidP="00F93039">
      <w:pPr>
        <w:pStyle w:val="Akapitzlist"/>
        <w:numPr>
          <w:ilvl w:val="0"/>
          <w:numId w:val="65"/>
        </w:numPr>
        <w:spacing w:before="0" w:beforeAutospacing="0" w:after="0" w:afterAutospacing="0" w:line="320" w:lineRule="atLeast"/>
        <w:ind w:left="284"/>
        <w:contextualSpacing/>
        <w:jc w:val="both"/>
        <w:rPr>
          <w:rFonts w:asciiTheme="minorHAnsi" w:hAnsiTheme="minorHAnsi" w:cstheme="minorHAnsi"/>
          <w:b/>
          <w:sz w:val="20"/>
          <w:szCs w:val="20"/>
        </w:rPr>
      </w:pPr>
      <w:r w:rsidRPr="00146C14">
        <w:rPr>
          <w:rFonts w:asciiTheme="minorHAnsi" w:hAnsiTheme="minorHAnsi" w:cstheme="minorHAnsi"/>
          <w:b/>
          <w:sz w:val="20"/>
          <w:szCs w:val="20"/>
        </w:rPr>
        <w:t>UWAGA: Zamawiający zastrzega sobie:</w:t>
      </w:r>
    </w:p>
    <w:p w14:paraId="145B0767" w14:textId="77777777" w:rsidR="005978B2" w:rsidRPr="00146C14" w:rsidRDefault="005978B2" w:rsidP="00F93039">
      <w:pPr>
        <w:pStyle w:val="Teksttreci20"/>
        <w:numPr>
          <w:ilvl w:val="0"/>
          <w:numId w:val="67"/>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0337B949" w14:textId="6E28070D" w:rsidR="005978B2" w:rsidRPr="00146C14" w:rsidRDefault="005978B2" w:rsidP="00F93039">
      <w:pPr>
        <w:pStyle w:val="Teksttreci20"/>
        <w:numPr>
          <w:ilvl w:val="0"/>
          <w:numId w:val="67"/>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lastRenderedPageBreak/>
        <w:t xml:space="preserve">Zmiany lub uzupełnienia zapytania ofertowego, poprawy oczywistych omyłek pisarskich i rachunkowych na zasadach poprawy omyłek pisarskich i rachunkowych wskazanych w </w:t>
      </w:r>
      <w:r w:rsidR="007556F5" w:rsidRPr="00146C14">
        <w:rPr>
          <w:rFonts w:asciiTheme="minorHAnsi" w:hAnsiTheme="minorHAnsi" w:cstheme="minorHAnsi"/>
          <w:sz w:val="20"/>
          <w:szCs w:val="20"/>
        </w:rPr>
        <w:t>Ustawie z</w:t>
      </w:r>
      <w:r w:rsidRPr="00146C14">
        <w:rPr>
          <w:rFonts w:asciiTheme="minorHAnsi" w:hAnsiTheme="minorHAnsi" w:cstheme="minorHAnsi"/>
          <w:sz w:val="20"/>
          <w:szCs w:val="20"/>
        </w:rPr>
        <w:t xml:space="preserve"> dnia 11 września 2019 r. </w:t>
      </w:r>
    </w:p>
    <w:p w14:paraId="0BCBE836" w14:textId="1D69E483" w:rsidR="005978B2" w:rsidRPr="00146C14" w:rsidRDefault="005978B2" w:rsidP="00F93039">
      <w:pPr>
        <w:pStyle w:val="Teksttreci20"/>
        <w:numPr>
          <w:ilvl w:val="0"/>
          <w:numId w:val="67"/>
        </w:numPr>
        <w:shd w:val="clear" w:color="auto" w:fill="auto"/>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 przypadku złożeni</w:t>
      </w:r>
      <w:r w:rsidR="00372D37">
        <w:rPr>
          <w:rFonts w:asciiTheme="minorHAnsi" w:hAnsiTheme="minorHAnsi" w:cstheme="minorHAnsi"/>
          <w:sz w:val="20"/>
          <w:szCs w:val="20"/>
        </w:rPr>
        <w:t>a</w:t>
      </w:r>
      <w:r w:rsidRPr="00146C14">
        <w:rPr>
          <w:rFonts w:asciiTheme="minorHAnsi" w:hAnsiTheme="minorHAnsi" w:cstheme="minorHAnsi"/>
          <w:sz w:val="20"/>
          <w:szCs w:val="20"/>
        </w:rPr>
        <w:t xml:space="preserve"> przez Wykonawców dwóch identycznych ofert, które jednocześnie będą ofertami najkorzystniejszymi zgodnie z kryteriami </w:t>
      </w:r>
      <w:r w:rsidR="007556F5" w:rsidRPr="00146C14">
        <w:rPr>
          <w:rFonts w:asciiTheme="minorHAnsi" w:hAnsiTheme="minorHAnsi" w:cstheme="minorHAnsi"/>
          <w:sz w:val="20"/>
          <w:szCs w:val="20"/>
        </w:rPr>
        <w:t>ocen, Zamawiający</w:t>
      </w:r>
      <w:r w:rsidRPr="00146C14">
        <w:rPr>
          <w:rFonts w:asciiTheme="minorHAnsi" w:hAnsiTheme="minorHAnsi" w:cstheme="minorHAnsi"/>
          <w:sz w:val="20"/>
          <w:szCs w:val="20"/>
        </w:rPr>
        <w:t xml:space="preserve"> przewiduje</w:t>
      </w:r>
      <w:r w:rsidR="007556F5" w:rsidRPr="00146C14">
        <w:rPr>
          <w:rFonts w:asciiTheme="minorHAnsi" w:hAnsiTheme="minorHAnsi" w:cstheme="minorHAnsi"/>
          <w:sz w:val="20"/>
          <w:szCs w:val="20"/>
        </w:rPr>
        <w:t xml:space="preserve"> w pierwszej kolejności wybór </w:t>
      </w:r>
      <w:r w:rsidR="007556F5" w:rsidRPr="00146C14">
        <w:rPr>
          <w:rStyle w:val="Teksttreci2Pogrubienie"/>
          <w:rFonts w:asciiTheme="minorHAnsi" w:hAnsiTheme="minorHAnsi" w:cstheme="minorHAnsi"/>
          <w:b w:val="0"/>
          <w:color w:val="auto"/>
        </w:rPr>
        <w:t xml:space="preserve">Wykonawcy posiadającego </w:t>
      </w:r>
      <w:r w:rsidR="00372D37">
        <w:rPr>
          <w:rStyle w:val="Teksttreci2Pogrubienie"/>
          <w:rFonts w:asciiTheme="minorHAnsi" w:hAnsiTheme="minorHAnsi" w:cstheme="minorHAnsi"/>
          <w:b w:val="0"/>
          <w:color w:val="auto"/>
        </w:rPr>
        <w:t xml:space="preserve">większe </w:t>
      </w:r>
      <w:r w:rsidR="007556F5" w:rsidRPr="00146C14">
        <w:rPr>
          <w:rStyle w:val="Teksttreci2Pogrubienie"/>
          <w:rFonts w:asciiTheme="minorHAnsi" w:hAnsiTheme="minorHAnsi" w:cstheme="minorHAnsi"/>
          <w:b w:val="0"/>
          <w:color w:val="auto"/>
        </w:rPr>
        <w:t xml:space="preserve">doświadczenie w pracy z nauczycielami polonijnymi. W przypadku, gdy wszyscy </w:t>
      </w:r>
      <w:r w:rsidR="00352BE7">
        <w:rPr>
          <w:rStyle w:val="Teksttreci2Pogrubienie"/>
          <w:rFonts w:asciiTheme="minorHAnsi" w:hAnsiTheme="minorHAnsi" w:cstheme="minorHAnsi"/>
          <w:b w:val="0"/>
          <w:color w:val="auto"/>
        </w:rPr>
        <w:t>W</w:t>
      </w:r>
      <w:r w:rsidR="007556F5" w:rsidRPr="00146C14">
        <w:rPr>
          <w:rStyle w:val="Teksttreci2Pogrubienie"/>
          <w:rFonts w:asciiTheme="minorHAnsi" w:hAnsiTheme="minorHAnsi" w:cstheme="minorHAnsi"/>
          <w:b w:val="0"/>
          <w:color w:val="auto"/>
        </w:rPr>
        <w:t>ykonawcy, których oferty otrzymały tę samą, najwyższą liczbę pkt legitymują się tak</w:t>
      </w:r>
      <w:r w:rsidR="003C3C4F">
        <w:rPr>
          <w:rStyle w:val="Teksttreci2Pogrubienie"/>
          <w:rFonts w:asciiTheme="minorHAnsi" w:hAnsiTheme="minorHAnsi" w:cstheme="minorHAnsi"/>
          <w:b w:val="0"/>
          <w:color w:val="auto"/>
        </w:rPr>
        <w:t>im samym</w:t>
      </w:r>
      <w:r w:rsidR="007556F5" w:rsidRPr="00146C14">
        <w:rPr>
          <w:rStyle w:val="Teksttreci2Pogrubienie"/>
          <w:rFonts w:asciiTheme="minorHAnsi" w:hAnsiTheme="minorHAnsi" w:cstheme="minorHAnsi"/>
          <w:b w:val="0"/>
          <w:color w:val="auto"/>
        </w:rPr>
        <w:t xml:space="preserve"> doświadczeniem w pracy z nauczycielami polonijnymi</w:t>
      </w:r>
      <w:r w:rsidR="003C3C4F">
        <w:rPr>
          <w:rStyle w:val="Teksttreci2Pogrubienie"/>
          <w:rFonts w:asciiTheme="minorHAnsi" w:hAnsiTheme="minorHAnsi" w:cstheme="minorHAnsi"/>
          <w:b w:val="0"/>
          <w:color w:val="auto"/>
        </w:rPr>
        <w:t>,</w:t>
      </w:r>
      <w:r w:rsidR="007556F5" w:rsidRPr="00146C14">
        <w:rPr>
          <w:rStyle w:val="Teksttreci2Pogrubienie"/>
          <w:rFonts w:asciiTheme="minorHAnsi" w:hAnsiTheme="minorHAnsi" w:cstheme="minorHAnsi"/>
          <w:b w:val="0"/>
          <w:color w:val="auto"/>
        </w:rPr>
        <w:t xml:space="preserve"> Zamawiający przewiduje</w:t>
      </w:r>
      <w:r w:rsidR="007556F5" w:rsidRPr="00146C14">
        <w:rPr>
          <w:rFonts w:asciiTheme="minorHAnsi" w:hAnsiTheme="minorHAnsi" w:cstheme="minorHAnsi"/>
          <w:sz w:val="20"/>
          <w:szCs w:val="20"/>
        </w:rPr>
        <w:t xml:space="preserve"> dogrywkę</w:t>
      </w:r>
      <w:r w:rsidRPr="00146C14">
        <w:rPr>
          <w:rFonts w:asciiTheme="minorHAnsi" w:hAnsiTheme="minorHAnsi" w:cstheme="minorHAnsi"/>
          <w:sz w:val="20"/>
          <w:szCs w:val="20"/>
        </w:rPr>
        <w:t xml:space="preserve"> pomiędzy tymi Wykonawcami poprzez skierowanie do nich drog</w:t>
      </w:r>
      <w:r w:rsidR="007556F5" w:rsidRPr="00146C14">
        <w:rPr>
          <w:rFonts w:asciiTheme="minorHAnsi" w:hAnsiTheme="minorHAnsi" w:cstheme="minorHAnsi"/>
          <w:sz w:val="20"/>
          <w:szCs w:val="20"/>
        </w:rPr>
        <w:t>ą</w:t>
      </w:r>
      <w:r w:rsidRPr="00146C14">
        <w:rPr>
          <w:rFonts w:asciiTheme="minorHAnsi" w:hAnsiTheme="minorHAnsi" w:cstheme="minorHAnsi"/>
          <w:sz w:val="20"/>
          <w:szCs w:val="20"/>
        </w:rPr>
        <w:t xml:space="preserve"> mailową informacji o uzyskaniu przez więcej niż jedna ofertę najwyższej liczby punktów</w:t>
      </w:r>
      <w:r w:rsidR="003C3C4F">
        <w:rPr>
          <w:rFonts w:asciiTheme="minorHAnsi" w:hAnsiTheme="minorHAnsi" w:cstheme="minorHAnsi"/>
          <w:sz w:val="20"/>
          <w:szCs w:val="20"/>
        </w:rPr>
        <w:t xml:space="preserve"> </w:t>
      </w:r>
      <w:r w:rsidRPr="00146C14">
        <w:rPr>
          <w:rFonts w:asciiTheme="minorHAnsi" w:hAnsiTheme="minorHAnsi" w:cstheme="minorHAnsi"/>
          <w:sz w:val="20"/>
          <w:szCs w:val="20"/>
        </w:rPr>
        <w:t>oraz propozycj</w:t>
      </w:r>
      <w:r w:rsidR="007556F5" w:rsidRPr="00146C14">
        <w:rPr>
          <w:rFonts w:asciiTheme="minorHAnsi" w:hAnsiTheme="minorHAnsi" w:cstheme="minorHAnsi"/>
          <w:sz w:val="20"/>
          <w:szCs w:val="20"/>
        </w:rPr>
        <w:t>ą</w:t>
      </w:r>
      <w:r w:rsidRPr="00146C14">
        <w:rPr>
          <w:rFonts w:asciiTheme="minorHAnsi" w:hAnsiTheme="minorHAnsi" w:cstheme="minorHAnsi"/>
          <w:sz w:val="20"/>
          <w:szCs w:val="20"/>
        </w:rPr>
        <w:t xml:space="preserve"> złożenia w określonym terminie dodatkowej oferty </w:t>
      </w:r>
      <w:r w:rsidR="007556F5" w:rsidRPr="00146C14">
        <w:rPr>
          <w:rFonts w:asciiTheme="minorHAnsi" w:hAnsiTheme="minorHAnsi" w:cstheme="minorHAnsi"/>
          <w:sz w:val="20"/>
          <w:szCs w:val="20"/>
        </w:rPr>
        <w:t>cenowej.</w:t>
      </w:r>
      <w:r w:rsidRPr="00146C14">
        <w:rPr>
          <w:rFonts w:asciiTheme="minorHAnsi" w:hAnsiTheme="minorHAnsi" w:cstheme="minorHAnsi"/>
          <w:sz w:val="20"/>
          <w:szCs w:val="20"/>
        </w:rPr>
        <w:t xml:space="preserve">  Następnie Zamawiający dokona ponownej oceny ofert.  Czynności opisane w tym pkt mogą być powtarzane do czasu uzyskania rozstrzygnięcia</w:t>
      </w:r>
      <w:r w:rsidR="007D3501">
        <w:rPr>
          <w:rFonts w:asciiTheme="minorHAnsi" w:hAnsiTheme="minorHAnsi" w:cstheme="minorHAnsi"/>
          <w:sz w:val="20"/>
          <w:szCs w:val="20"/>
        </w:rPr>
        <w:t>.</w:t>
      </w:r>
    </w:p>
    <w:p w14:paraId="0D65779C" w14:textId="4CFC8732" w:rsidR="00EA503A" w:rsidRPr="00847649" w:rsidRDefault="00F0354D" w:rsidP="00F93039">
      <w:pPr>
        <w:pStyle w:val="Teksttreci20"/>
        <w:shd w:val="clear" w:color="auto" w:fill="auto"/>
        <w:tabs>
          <w:tab w:val="left" w:pos="284"/>
        </w:tabs>
        <w:spacing w:before="0" w:line="320" w:lineRule="atLeast"/>
        <w:ind w:left="284" w:hanging="284"/>
        <w:rPr>
          <w:rFonts w:asciiTheme="minorHAnsi" w:hAnsiTheme="minorHAnsi" w:cstheme="minorHAnsi"/>
          <w:color w:val="0070C0"/>
          <w:sz w:val="20"/>
          <w:szCs w:val="20"/>
        </w:rPr>
      </w:pPr>
      <w:r w:rsidRPr="00146C14">
        <w:rPr>
          <w:rFonts w:asciiTheme="minorHAnsi" w:hAnsiTheme="minorHAnsi" w:cstheme="minorHAnsi"/>
          <w:sz w:val="20"/>
          <w:szCs w:val="20"/>
        </w:rPr>
        <w:t xml:space="preserve">Pytania można kierować na adres e-mail: </w:t>
      </w:r>
      <w:hyperlink r:id="rId13" w:history="1">
        <w:r w:rsidR="006555F4" w:rsidRPr="00C92B11">
          <w:rPr>
            <w:rStyle w:val="Hipercze"/>
            <w:rFonts w:asciiTheme="minorHAnsi" w:hAnsiTheme="minorHAnsi" w:cstheme="minorHAnsi"/>
            <w:sz w:val="20"/>
            <w:szCs w:val="20"/>
            <w:lang w:bidi="en-US"/>
          </w:rPr>
          <w:t>zamowienia@orpeg.gov.pl</w:t>
        </w:r>
      </w:hyperlink>
    </w:p>
    <w:p w14:paraId="0B1DDA49" w14:textId="77777777" w:rsidR="00EA503A" w:rsidRPr="00146C14" w:rsidRDefault="00EA503A" w:rsidP="00F93039">
      <w:pPr>
        <w:pStyle w:val="Teksttreci40"/>
        <w:shd w:val="clear" w:color="auto" w:fill="auto"/>
        <w:spacing w:after="0" w:line="320" w:lineRule="atLeast"/>
        <w:ind w:firstLine="0"/>
        <w:jc w:val="center"/>
        <w:rPr>
          <w:rFonts w:asciiTheme="minorHAnsi" w:hAnsiTheme="minorHAnsi" w:cstheme="minorHAnsi"/>
          <w:sz w:val="20"/>
          <w:szCs w:val="20"/>
        </w:rPr>
      </w:pPr>
    </w:p>
    <w:p w14:paraId="16688DB8" w14:textId="77777777" w:rsidR="00F93039" w:rsidRDefault="00F93039" w:rsidP="00F93039">
      <w:pPr>
        <w:spacing w:after="0" w:line="320" w:lineRule="atLeast"/>
        <w:rPr>
          <w:rFonts w:eastAsia="Tahoma" w:cstheme="minorHAnsi"/>
          <w:b/>
          <w:bCs/>
          <w:sz w:val="20"/>
          <w:szCs w:val="20"/>
        </w:rPr>
      </w:pPr>
      <w:r>
        <w:rPr>
          <w:rFonts w:cstheme="minorHAnsi"/>
          <w:sz w:val="20"/>
          <w:szCs w:val="20"/>
        </w:rPr>
        <w:br w:type="page"/>
      </w:r>
    </w:p>
    <w:p w14:paraId="6E938E2D" w14:textId="466E7418" w:rsidR="00A85B04" w:rsidRPr="00146C14" w:rsidRDefault="00A85B04" w:rsidP="00F93039">
      <w:pPr>
        <w:pStyle w:val="Teksttreci40"/>
        <w:shd w:val="clear" w:color="auto" w:fill="auto"/>
        <w:spacing w:after="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lastRenderedPageBreak/>
        <w:t>FORMULARZ OFERTOWY</w:t>
      </w:r>
    </w:p>
    <w:p w14:paraId="670D783D" w14:textId="77777777" w:rsidR="00A66625" w:rsidRPr="00146C14" w:rsidRDefault="00A66625" w:rsidP="00F93039">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9E7800" w:rsidRPr="00146C14" w14:paraId="4D8AB023" w14:textId="77777777" w:rsidTr="00997896">
        <w:trPr>
          <w:trHeight w:val="1327"/>
        </w:trPr>
        <w:tc>
          <w:tcPr>
            <w:tcW w:w="4509" w:type="dxa"/>
          </w:tcPr>
          <w:p w14:paraId="5A022F48" w14:textId="08C89C19" w:rsidR="00FC6EF7" w:rsidRPr="00146C14" w:rsidRDefault="00FC6EF7"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Dane Wykonawcy (imię i nazwisko lub firma):</w:t>
            </w:r>
          </w:p>
        </w:tc>
        <w:tc>
          <w:tcPr>
            <w:tcW w:w="5135" w:type="dxa"/>
          </w:tcPr>
          <w:p w14:paraId="093BCB4F" w14:textId="7A4CDD68" w:rsidR="00FC6EF7" w:rsidRPr="00146C14" w:rsidRDefault="00606724"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w:t>
            </w:r>
          </w:p>
          <w:p w14:paraId="5D0C7636" w14:textId="77777777" w:rsidR="007669A0" w:rsidRPr="00146C14" w:rsidRDefault="007669A0" w:rsidP="00F93039">
            <w:pPr>
              <w:pStyle w:val="Teksttreci40"/>
              <w:shd w:val="clear" w:color="auto" w:fill="auto"/>
              <w:spacing w:after="0" w:line="320" w:lineRule="atLeast"/>
              <w:ind w:firstLine="0"/>
              <w:jc w:val="both"/>
              <w:rPr>
                <w:rFonts w:asciiTheme="minorHAnsi" w:hAnsiTheme="minorHAnsi" w:cstheme="minorHAnsi"/>
                <w:b w:val="0"/>
                <w:sz w:val="20"/>
                <w:szCs w:val="20"/>
              </w:rPr>
            </w:pPr>
          </w:p>
          <w:p w14:paraId="20DCB14E" w14:textId="798995D2" w:rsidR="007669A0" w:rsidRPr="00146C14" w:rsidRDefault="007669A0"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w:t>
            </w:r>
          </w:p>
        </w:tc>
      </w:tr>
      <w:tr w:rsidR="009E7800" w:rsidRPr="00146C14" w14:paraId="11C65DD7" w14:textId="77777777" w:rsidTr="00997896">
        <w:trPr>
          <w:trHeight w:val="1033"/>
        </w:trPr>
        <w:tc>
          <w:tcPr>
            <w:tcW w:w="4509" w:type="dxa"/>
          </w:tcPr>
          <w:p w14:paraId="5C940E66" w14:textId="2BB6F64B" w:rsidR="00FC6EF7" w:rsidRPr="00146C14" w:rsidRDefault="00FC6EF7"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Siedziba/adres zamieszkania Wykonawcy:</w:t>
            </w:r>
          </w:p>
        </w:tc>
        <w:tc>
          <w:tcPr>
            <w:tcW w:w="5135" w:type="dxa"/>
          </w:tcPr>
          <w:p w14:paraId="11246CFB" w14:textId="2518D780" w:rsidR="00FC6EF7" w:rsidRPr="00146C14" w:rsidRDefault="00606724"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w:t>
            </w:r>
          </w:p>
          <w:p w14:paraId="451001EC" w14:textId="77777777" w:rsidR="007669A0" w:rsidRPr="00146C14" w:rsidRDefault="007669A0" w:rsidP="00F93039">
            <w:pPr>
              <w:pStyle w:val="Teksttreci40"/>
              <w:shd w:val="clear" w:color="auto" w:fill="auto"/>
              <w:spacing w:after="0" w:line="320" w:lineRule="atLeast"/>
              <w:ind w:firstLine="0"/>
              <w:jc w:val="both"/>
              <w:rPr>
                <w:rFonts w:asciiTheme="minorHAnsi" w:hAnsiTheme="minorHAnsi" w:cstheme="minorHAnsi"/>
                <w:b w:val="0"/>
                <w:sz w:val="20"/>
                <w:szCs w:val="20"/>
              </w:rPr>
            </w:pPr>
          </w:p>
          <w:p w14:paraId="36F9372C" w14:textId="5A5A3684" w:rsidR="007669A0" w:rsidRPr="00146C14" w:rsidRDefault="007669A0"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w:t>
            </w:r>
          </w:p>
        </w:tc>
      </w:tr>
      <w:tr w:rsidR="009E7800" w:rsidRPr="00146C14" w14:paraId="44E78FE0" w14:textId="77777777" w:rsidTr="00997896">
        <w:trPr>
          <w:trHeight w:val="874"/>
        </w:trPr>
        <w:tc>
          <w:tcPr>
            <w:tcW w:w="4509" w:type="dxa"/>
            <w:vAlign w:val="bottom"/>
          </w:tcPr>
          <w:p w14:paraId="6914FC28" w14:textId="2CE35358" w:rsidR="00A66625" w:rsidRPr="00146C14" w:rsidRDefault="00A66625"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NIP: …………………………………………………………………</w:t>
            </w:r>
          </w:p>
        </w:tc>
        <w:tc>
          <w:tcPr>
            <w:tcW w:w="5135" w:type="dxa"/>
            <w:vAlign w:val="bottom"/>
          </w:tcPr>
          <w:p w14:paraId="651A8184" w14:textId="0F02ABBD" w:rsidR="00A66625" w:rsidRPr="00146C14" w:rsidRDefault="00A66625"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REGON: …………………</w:t>
            </w:r>
            <w:r w:rsidR="00606724" w:rsidRPr="00146C14">
              <w:rPr>
                <w:rFonts w:asciiTheme="minorHAnsi" w:hAnsiTheme="minorHAnsi" w:cstheme="minorHAnsi"/>
                <w:b w:val="0"/>
                <w:sz w:val="20"/>
                <w:szCs w:val="20"/>
              </w:rPr>
              <w:t>……………………………………………………….</w:t>
            </w:r>
          </w:p>
        </w:tc>
      </w:tr>
      <w:tr w:rsidR="009E7800" w:rsidRPr="00146C14" w14:paraId="4AF4ED2B" w14:textId="77777777" w:rsidTr="00997896">
        <w:trPr>
          <w:trHeight w:val="874"/>
        </w:trPr>
        <w:tc>
          <w:tcPr>
            <w:tcW w:w="4509" w:type="dxa"/>
            <w:vAlign w:val="bottom"/>
          </w:tcPr>
          <w:p w14:paraId="69CC7C97" w14:textId="28499AAD" w:rsidR="00A66625" w:rsidRPr="00146C14" w:rsidRDefault="00A66625"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TEL:......................................................................</w:t>
            </w:r>
          </w:p>
        </w:tc>
        <w:tc>
          <w:tcPr>
            <w:tcW w:w="5135" w:type="dxa"/>
            <w:vAlign w:val="bottom"/>
          </w:tcPr>
          <w:p w14:paraId="64D498C0" w14:textId="20BCA9A7" w:rsidR="00A66625" w:rsidRPr="00146C14" w:rsidRDefault="00A66625" w:rsidP="00F93039">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146C14" w14:paraId="01EDFD6B" w14:textId="77777777" w:rsidTr="00997896">
        <w:trPr>
          <w:trHeight w:val="874"/>
        </w:trPr>
        <w:tc>
          <w:tcPr>
            <w:tcW w:w="4509" w:type="dxa"/>
            <w:vAlign w:val="bottom"/>
          </w:tcPr>
          <w:p w14:paraId="3FABDE1D" w14:textId="0871E305" w:rsidR="00465236" w:rsidRPr="00146C14" w:rsidRDefault="00465236"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www:………………………………………………………………….</w:t>
            </w:r>
          </w:p>
        </w:tc>
        <w:tc>
          <w:tcPr>
            <w:tcW w:w="5135" w:type="dxa"/>
            <w:vAlign w:val="bottom"/>
          </w:tcPr>
          <w:p w14:paraId="3F74E124" w14:textId="60227CE8" w:rsidR="00465236" w:rsidRPr="00146C14" w:rsidRDefault="00465236" w:rsidP="00F93039">
            <w:pPr>
              <w:pStyle w:val="Teksttreci40"/>
              <w:shd w:val="clear" w:color="auto" w:fill="auto"/>
              <w:spacing w:after="0" w:line="320" w:lineRule="atLeast"/>
              <w:ind w:firstLine="0"/>
              <w:jc w:val="both"/>
              <w:rPr>
                <w:rFonts w:asciiTheme="minorHAnsi" w:hAnsiTheme="minorHAnsi" w:cstheme="minorHAnsi"/>
                <w:b w:val="0"/>
                <w:sz w:val="20"/>
                <w:szCs w:val="20"/>
              </w:rPr>
            </w:pPr>
            <w:r w:rsidRPr="00146C14">
              <w:rPr>
                <w:rFonts w:asciiTheme="minorHAnsi" w:hAnsiTheme="minorHAnsi" w:cstheme="minorHAnsi"/>
                <w:b w:val="0"/>
                <w:sz w:val="20"/>
                <w:szCs w:val="20"/>
              </w:rPr>
              <w:t>e-mail:................................................................................</w:t>
            </w:r>
          </w:p>
        </w:tc>
      </w:tr>
    </w:tbl>
    <w:p w14:paraId="26726BCB" w14:textId="084FB658" w:rsidR="00A85B04" w:rsidRPr="00146C14" w:rsidRDefault="00A85B04"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Do: Nazwa i siedziba Zamawiającego:</w:t>
      </w:r>
    </w:p>
    <w:p w14:paraId="4D967821" w14:textId="77777777" w:rsidR="00A85B04" w:rsidRPr="00146C14" w:rsidRDefault="00A85B04" w:rsidP="00F93039">
      <w:pPr>
        <w:pStyle w:val="Teksttreci20"/>
        <w:shd w:val="clear" w:color="auto" w:fill="auto"/>
        <w:spacing w:before="0" w:line="320" w:lineRule="atLeast"/>
        <w:ind w:firstLine="0"/>
        <w:rPr>
          <w:rFonts w:asciiTheme="minorHAnsi" w:hAnsiTheme="minorHAnsi" w:cstheme="minorHAnsi"/>
          <w:b/>
          <w:sz w:val="20"/>
          <w:szCs w:val="20"/>
        </w:rPr>
      </w:pPr>
      <w:r w:rsidRPr="00146C14">
        <w:rPr>
          <w:rFonts w:asciiTheme="minorHAnsi" w:hAnsiTheme="minorHAnsi" w:cstheme="minorHAnsi"/>
          <w:b/>
          <w:sz w:val="20"/>
          <w:szCs w:val="20"/>
        </w:rPr>
        <w:t xml:space="preserve">Ośrodek Rozwoju Polskiej Edukacji za Granicą </w:t>
      </w:r>
    </w:p>
    <w:p w14:paraId="591DB3DD" w14:textId="6A47D825" w:rsidR="00756518" w:rsidRPr="00146C14" w:rsidRDefault="00A85B04" w:rsidP="00F93039">
      <w:pPr>
        <w:pStyle w:val="Teksttreci20"/>
        <w:shd w:val="clear" w:color="auto" w:fill="auto"/>
        <w:spacing w:before="0" w:line="320" w:lineRule="atLeast"/>
        <w:ind w:firstLine="0"/>
        <w:rPr>
          <w:rFonts w:asciiTheme="minorHAnsi" w:hAnsiTheme="minorHAnsi" w:cstheme="minorHAnsi"/>
          <w:b/>
          <w:sz w:val="20"/>
          <w:szCs w:val="20"/>
        </w:rPr>
      </w:pPr>
      <w:r w:rsidRPr="00146C14">
        <w:rPr>
          <w:rFonts w:asciiTheme="minorHAnsi" w:hAnsiTheme="minorHAnsi" w:cstheme="minorHAnsi"/>
          <w:b/>
          <w:sz w:val="20"/>
          <w:szCs w:val="20"/>
        </w:rPr>
        <w:t xml:space="preserve">ul. </w:t>
      </w:r>
      <w:r w:rsidR="006B5A82" w:rsidRPr="00146C14">
        <w:rPr>
          <w:rFonts w:asciiTheme="minorHAnsi" w:hAnsiTheme="minorHAnsi" w:cstheme="minorHAnsi"/>
          <w:b/>
          <w:sz w:val="20"/>
          <w:szCs w:val="20"/>
        </w:rPr>
        <w:t>Janusza Kurtyki 4</w:t>
      </w:r>
    </w:p>
    <w:p w14:paraId="0E9E1CB9" w14:textId="54F4B32A" w:rsidR="00A85B04" w:rsidRPr="00146C14" w:rsidRDefault="00756518" w:rsidP="00F93039">
      <w:pPr>
        <w:pStyle w:val="Teksttreci20"/>
        <w:shd w:val="clear" w:color="auto" w:fill="auto"/>
        <w:spacing w:before="0" w:line="320" w:lineRule="atLeast"/>
        <w:ind w:firstLine="0"/>
        <w:rPr>
          <w:rFonts w:asciiTheme="minorHAnsi" w:hAnsiTheme="minorHAnsi" w:cstheme="minorHAnsi"/>
          <w:b/>
          <w:sz w:val="20"/>
          <w:szCs w:val="20"/>
        </w:rPr>
      </w:pPr>
      <w:r w:rsidRPr="00146C14">
        <w:rPr>
          <w:rFonts w:asciiTheme="minorHAnsi" w:hAnsiTheme="minorHAnsi" w:cstheme="minorHAnsi"/>
          <w:b/>
          <w:sz w:val="20"/>
          <w:szCs w:val="20"/>
        </w:rPr>
        <w:t>02-67</w:t>
      </w:r>
      <w:r w:rsidR="006B5A82" w:rsidRPr="00146C14">
        <w:rPr>
          <w:rFonts w:asciiTheme="minorHAnsi" w:hAnsiTheme="minorHAnsi" w:cstheme="minorHAnsi"/>
          <w:b/>
          <w:sz w:val="20"/>
          <w:szCs w:val="20"/>
        </w:rPr>
        <w:t>6</w:t>
      </w:r>
      <w:r w:rsidRPr="00146C14">
        <w:rPr>
          <w:rFonts w:asciiTheme="minorHAnsi" w:hAnsiTheme="minorHAnsi" w:cstheme="minorHAnsi"/>
          <w:b/>
          <w:sz w:val="20"/>
          <w:szCs w:val="20"/>
        </w:rPr>
        <w:t xml:space="preserve"> Warszawa</w:t>
      </w:r>
    </w:p>
    <w:p w14:paraId="2AAF9761" w14:textId="77777777" w:rsidR="00845713" w:rsidRPr="00146C14" w:rsidRDefault="00845713" w:rsidP="00F93039">
      <w:pPr>
        <w:pStyle w:val="Teksttreci20"/>
        <w:shd w:val="clear" w:color="auto" w:fill="auto"/>
        <w:spacing w:before="0" w:line="320" w:lineRule="atLeast"/>
        <w:ind w:firstLine="0"/>
        <w:rPr>
          <w:rFonts w:asciiTheme="minorHAnsi" w:hAnsiTheme="minorHAnsi" w:cstheme="minorHAnsi"/>
          <w:b/>
          <w:sz w:val="20"/>
          <w:szCs w:val="20"/>
        </w:rPr>
      </w:pPr>
    </w:p>
    <w:p w14:paraId="1F998843" w14:textId="0F329E5A" w:rsidR="00AA0380" w:rsidRPr="00146C14" w:rsidRDefault="00A85B04" w:rsidP="00F93039">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146C14">
        <w:rPr>
          <w:rFonts w:asciiTheme="minorHAnsi" w:hAnsiTheme="minorHAnsi" w:cstheme="minorHAnsi"/>
          <w:b/>
          <w:sz w:val="20"/>
          <w:szCs w:val="20"/>
        </w:rPr>
        <w:t>Składamy ofertę</w:t>
      </w:r>
      <w:r w:rsidRPr="00146C14">
        <w:rPr>
          <w:rFonts w:asciiTheme="minorHAnsi" w:hAnsiTheme="minorHAnsi" w:cstheme="minorHAnsi"/>
          <w:sz w:val="20"/>
          <w:szCs w:val="20"/>
        </w:rPr>
        <w:t xml:space="preserve"> w postępowaniu na </w:t>
      </w:r>
      <w:r w:rsidR="00AA0380" w:rsidRPr="00146C14">
        <w:rPr>
          <w:rFonts w:asciiTheme="minorHAnsi" w:hAnsiTheme="minorHAnsi" w:cstheme="minorHAnsi"/>
          <w:sz w:val="20"/>
          <w:szCs w:val="20"/>
          <w:lang w:eastAsia="pl-PL" w:bidi="pl-PL"/>
        </w:rPr>
        <w:t>przygotowa</w:t>
      </w:r>
      <w:r w:rsidR="0081043F" w:rsidRPr="00146C14">
        <w:rPr>
          <w:rFonts w:asciiTheme="minorHAnsi" w:hAnsiTheme="minorHAnsi" w:cstheme="minorHAnsi"/>
          <w:sz w:val="20"/>
          <w:szCs w:val="20"/>
          <w:lang w:eastAsia="pl-PL" w:bidi="pl-PL"/>
        </w:rPr>
        <w:t>nie i</w:t>
      </w:r>
      <w:r w:rsidR="00464C96" w:rsidRPr="00146C14">
        <w:rPr>
          <w:rFonts w:asciiTheme="minorHAnsi" w:hAnsiTheme="minorHAnsi" w:cstheme="minorHAnsi"/>
          <w:sz w:val="20"/>
          <w:szCs w:val="20"/>
          <w:lang w:eastAsia="pl-PL" w:bidi="pl-PL"/>
        </w:rPr>
        <w:t xml:space="preserve"> </w:t>
      </w:r>
      <w:r w:rsidR="0081043F" w:rsidRPr="00146C14">
        <w:rPr>
          <w:rFonts w:asciiTheme="minorHAnsi" w:hAnsiTheme="minorHAnsi" w:cstheme="minorHAnsi"/>
          <w:sz w:val="20"/>
          <w:szCs w:val="20"/>
          <w:lang w:eastAsia="pl-PL" w:bidi="pl-PL"/>
        </w:rPr>
        <w:t>przeprowadzenie spotkań</w:t>
      </w:r>
      <w:r w:rsidR="00E618FB" w:rsidRPr="00146C14">
        <w:rPr>
          <w:rFonts w:asciiTheme="minorHAnsi" w:hAnsiTheme="minorHAnsi" w:cstheme="minorHAnsi"/>
          <w:sz w:val="20"/>
          <w:szCs w:val="20"/>
          <w:lang w:eastAsia="pl-PL" w:bidi="pl-PL"/>
        </w:rPr>
        <w:t xml:space="preserve"> online (dalej: webinaria</w:t>
      </w:r>
      <w:r w:rsidR="00AA0380" w:rsidRPr="00146C14">
        <w:rPr>
          <w:rFonts w:asciiTheme="minorHAnsi" w:hAnsiTheme="minorHAnsi" w:cstheme="minorHAnsi"/>
          <w:sz w:val="20"/>
          <w:szCs w:val="20"/>
          <w:lang w:eastAsia="pl-PL" w:bidi="pl-PL"/>
        </w:rPr>
        <w:t xml:space="preserve">) </w:t>
      </w:r>
      <w:r w:rsidR="0081043F" w:rsidRPr="00146C14">
        <w:rPr>
          <w:rFonts w:asciiTheme="minorHAnsi" w:hAnsiTheme="minorHAnsi" w:cstheme="minorHAnsi"/>
          <w:sz w:val="20"/>
          <w:szCs w:val="20"/>
          <w:lang w:eastAsia="pl-PL" w:bidi="pl-PL"/>
        </w:rPr>
        <w:br/>
      </w:r>
      <w:r w:rsidR="00AA0380" w:rsidRPr="00146C14">
        <w:rPr>
          <w:rFonts w:asciiTheme="minorHAnsi" w:hAnsiTheme="minorHAnsi" w:cstheme="minorHAnsi"/>
          <w:sz w:val="20"/>
          <w:szCs w:val="20"/>
          <w:lang w:eastAsia="pl-PL" w:bidi="pl-PL"/>
        </w:rPr>
        <w:t>wraz z przekazaniem praw autorskich zgodnie z Opisem Przedmiotu Zamówienia.</w:t>
      </w:r>
    </w:p>
    <w:p w14:paraId="62C08DBE" w14:textId="3840EAF8" w:rsidR="00A85B04" w:rsidRPr="00146C14" w:rsidRDefault="00B34322" w:rsidP="00F93039">
      <w:pPr>
        <w:pStyle w:val="Teksttreci20"/>
        <w:shd w:val="clear" w:color="auto" w:fill="auto"/>
        <w:spacing w:before="0" w:line="320" w:lineRule="atLeast"/>
        <w:ind w:firstLine="0"/>
        <w:rPr>
          <w:rFonts w:asciiTheme="minorHAnsi" w:hAnsiTheme="minorHAnsi" w:cstheme="minorHAnsi"/>
          <w:b/>
          <w:sz w:val="20"/>
          <w:szCs w:val="20"/>
        </w:rPr>
      </w:pPr>
      <w:r w:rsidRPr="00146C14">
        <w:rPr>
          <w:rFonts w:asciiTheme="minorHAnsi" w:hAnsiTheme="minorHAnsi" w:cstheme="minorHAnsi"/>
          <w:b/>
          <w:sz w:val="20"/>
          <w:szCs w:val="20"/>
        </w:rPr>
        <w:t xml:space="preserve">Oferujemy realizację </w:t>
      </w:r>
      <w:r w:rsidR="00930FC3" w:rsidRPr="00146C14">
        <w:rPr>
          <w:rFonts w:asciiTheme="minorHAnsi" w:hAnsiTheme="minorHAnsi" w:cstheme="minorHAnsi"/>
          <w:b/>
          <w:sz w:val="20"/>
          <w:szCs w:val="20"/>
        </w:rPr>
        <w:t>modułów nr…………………………………………….</w:t>
      </w:r>
      <w:r w:rsidRPr="00146C14">
        <w:rPr>
          <w:rFonts w:asciiTheme="minorHAnsi" w:hAnsiTheme="minorHAnsi" w:cstheme="minorHAnsi"/>
          <w:b/>
          <w:sz w:val="20"/>
          <w:szCs w:val="20"/>
        </w:rPr>
        <w:t xml:space="preserve"> </w:t>
      </w:r>
      <w:r w:rsidR="00A85B04" w:rsidRPr="00146C14">
        <w:rPr>
          <w:rFonts w:asciiTheme="minorHAnsi" w:hAnsiTheme="minorHAnsi" w:cstheme="minorHAnsi"/>
          <w:b/>
          <w:sz w:val="20"/>
          <w:szCs w:val="20"/>
        </w:rPr>
        <w:t>za</w:t>
      </w:r>
      <w:r w:rsidRPr="00146C14">
        <w:rPr>
          <w:rFonts w:asciiTheme="minorHAnsi" w:hAnsiTheme="minorHAnsi" w:cstheme="minorHAnsi"/>
          <w:b/>
          <w:sz w:val="20"/>
          <w:szCs w:val="20"/>
        </w:rPr>
        <w:t xml:space="preserve"> cenę</w:t>
      </w:r>
      <w:r w:rsidR="00A85B04" w:rsidRPr="00146C14">
        <w:rPr>
          <w:rFonts w:asciiTheme="minorHAnsi" w:hAnsiTheme="minorHAnsi" w:cstheme="minorHAnsi"/>
          <w:b/>
          <w:sz w:val="20"/>
          <w:szCs w:val="20"/>
        </w:rPr>
        <w:t>:</w:t>
      </w:r>
    </w:p>
    <w:p w14:paraId="020822F2" w14:textId="509311FD" w:rsidR="00756518" w:rsidRPr="00146C14" w:rsidRDefault="00756518" w:rsidP="00F93039">
      <w:pPr>
        <w:shd w:val="clear" w:color="auto" w:fill="FFFFFF"/>
        <w:suppressAutoHyphens/>
        <w:overflowPunct w:val="0"/>
        <w:spacing w:after="0" w:line="320" w:lineRule="atLeast"/>
        <w:ind w:right="-17"/>
        <w:contextualSpacing/>
        <w:jc w:val="both"/>
        <w:rPr>
          <w:rFonts w:cstheme="minorHAnsi"/>
          <w:b/>
          <w:sz w:val="20"/>
          <w:szCs w:val="20"/>
        </w:rPr>
      </w:pPr>
    </w:p>
    <w:p w14:paraId="3525F95E" w14:textId="77777777" w:rsidR="001603DF" w:rsidRPr="00146C14" w:rsidRDefault="001603DF" w:rsidP="00F93039">
      <w:pPr>
        <w:shd w:val="clear" w:color="auto" w:fill="FFFFFF"/>
        <w:suppressAutoHyphens/>
        <w:overflowPunct w:val="0"/>
        <w:spacing w:after="0" w:line="320" w:lineRule="atLeast"/>
        <w:ind w:right="-17"/>
        <w:contextualSpacing/>
        <w:jc w:val="both"/>
        <w:rPr>
          <w:rFonts w:cstheme="minorHAnsi"/>
          <w:b/>
          <w:sz w:val="20"/>
          <w:szCs w:val="20"/>
        </w:rPr>
      </w:pPr>
    </w:p>
    <w:p w14:paraId="44E6124C" w14:textId="77777777" w:rsidR="000C6C9F" w:rsidRPr="00146C14" w:rsidRDefault="00AA0380"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b/>
          <w:sz w:val="20"/>
          <w:szCs w:val="20"/>
        </w:rPr>
        <w:t>Cena za przygotowanie materiałów, przeprowadzenie webinar</w:t>
      </w:r>
      <w:r w:rsidR="00E618FB" w:rsidRPr="00146C14">
        <w:rPr>
          <w:rFonts w:cstheme="minorHAnsi"/>
          <w:b/>
          <w:sz w:val="20"/>
          <w:szCs w:val="20"/>
        </w:rPr>
        <w:t>i</w:t>
      </w:r>
      <w:r w:rsidRPr="00146C14">
        <w:rPr>
          <w:rFonts w:cstheme="minorHAnsi"/>
          <w:b/>
          <w:sz w:val="20"/>
          <w:szCs w:val="20"/>
        </w:rPr>
        <w:t>u</w:t>
      </w:r>
      <w:r w:rsidR="00E618FB" w:rsidRPr="00146C14">
        <w:rPr>
          <w:rFonts w:cstheme="minorHAnsi"/>
          <w:b/>
          <w:sz w:val="20"/>
          <w:szCs w:val="20"/>
        </w:rPr>
        <w:t>m</w:t>
      </w:r>
      <w:r w:rsidRPr="00146C14">
        <w:rPr>
          <w:rFonts w:cstheme="minorHAnsi"/>
          <w:b/>
          <w:sz w:val="20"/>
          <w:szCs w:val="20"/>
        </w:rPr>
        <w:t xml:space="preserve"> i przekazanie praw autorskich dla jednego tematu dla modułu I </w:t>
      </w:r>
    </w:p>
    <w:p w14:paraId="7D4857EF"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rPr>
        <w:t xml:space="preserve">……………..…………. zł (…………………..…………. zł (słownie: ………………………………………………………………..), co stanowi kwotę wynagrodzenia brutto, </w:t>
      </w:r>
      <w:r w:rsidRPr="00146C14">
        <w:rPr>
          <w:rFonts w:cstheme="minorHAnsi"/>
          <w:sz w:val="20"/>
          <w:szCs w:val="20"/>
          <w:lang w:val="x-none"/>
        </w:rPr>
        <w:t xml:space="preserve">wraz z należnymi składkami na ubezpieczenie społeczne płatnymi przez </w:t>
      </w:r>
      <w:r w:rsidRPr="00146C14">
        <w:rPr>
          <w:rFonts w:cstheme="minorHAnsi"/>
          <w:sz w:val="20"/>
          <w:szCs w:val="20"/>
        </w:rPr>
        <w:t>Wykonawcę</w:t>
      </w:r>
      <w:r w:rsidRPr="00146C14">
        <w:rPr>
          <w:rFonts w:cstheme="minorHAnsi"/>
          <w:sz w:val="20"/>
          <w:szCs w:val="20"/>
          <w:lang w:val="x-none"/>
        </w:rPr>
        <w:t xml:space="preserve"> oraz zaliczką na podatek dochodowy</w:t>
      </w:r>
      <w:r w:rsidRPr="00146C14">
        <w:rPr>
          <w:rFonts w:cstheme="minorHAnsi"/>
          <w:sz w:val="20"/>
          <w:szCs w:val="20"/>
        </w:rPr>
        <w:t>*</w:t>
      </w:r>
      <w:r w:rsidRPr="00146C14">
        <w:rPr>
          <w:rFonts w:cstheme="minorHAnsi"/>
          <w:sz w:val="20"/>
          <w:szCs w:val="20"/>
          <w:lang w:val="x-none"/>
        </w:rPr>
        <w:t xml:space="preserve"> lub</w:t>
      </w:r>
      <w:r w:rsidRPr="00146C14">
        <w:rPr>
          <w:rFonts w:cstheme="minorHAnsi"/>
          <w:sz w:val="20"/>
          <w:szCs w:val="20"/>
        </w:rPr>
        <w:t>:</w:t>
      </w:r>
      <w:r w:rsidRPr="00146C14">
        <w:rPr>
          <w:rFonts w:cstheme="minorHAnsi"/>
          <w:sz w:val="20"/>
          <w:szCs w:val="20"/>
          <w:lang w:val="x-none"/>
        </w:rPr>
        <w:t xml:space="preserve"> w tym podatek VAT w wysokości …</w:t>
      </w:r>
      <w:r w:rsidRPr="00146C14">
        <w:rPr>
          <w:rFonts w:cstheme="minorHAnsi"/>
          <w:sz w:val="20"/>
          <w:szCs w:val="20"/>
        </w:rPr>
        <w:t>..</w:t>
      </w:r>
      <w:r w:rsidRPr="00146C14">
        <w:rPr>
          <w:rFonts w:cstheme="minorHAnsi"/>
          <w:sz w:val="20"/>
          <w:szCs w:val="20"/>
          <w:lang w:val="x-none"/>
        </w:rPr>
        <w:t>…%</w:t>
      </w:r>
      <w:r w:rsidRPr="00146C14">
        <w:rPr>
          <w:rFonts w:cstheme="minorHAnsi"/>
          <w:sz w:val="20"/>
          <w:szCs w:val="20"/>
        </w:rPr>
        <w:t>*</w:t>
      </w:r>
    </w:p>
    <w:p w14:paraId="5B62570C"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66B23E80"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xml:space="preserve">…………………..…………. zł (słownie: ………………………………………………………………………..…………………...),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5F1497DA"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eastAsia="Calibri" w:cstheme="minorHAnsi"/>
          <w:sz w:val="20"/>
          <w:szCs w:val="20"/>
          <w:lang w:val="x-none"/>
        </w:rPr>
        <w:t>lub:</w:t>
      </w:r>
    </w:p>
    <w:p w14:paraId="341280DB"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lang w:val="x-none"/>
        </w:rPr>
        <w:t xml:space="preserve">cena brutto </w:t>
      </w:r>
      <w:r w:rsidRPr="00146C14">
        <w:rPr>
          <w:rFonts w:cstheme="minorHAnsi"/>
          <w:sz w:val="20"/>
          <w:szCs w:val="20"/>
        </w:rPr>
        <w:t>…………………..…………. zł (słownie: ………………………………………………………………………..…………………...), Wykonawca oświadcza, ze jest zwolniony z VAT podmiotowo*.</w:t>
      </w:r>
    </w:p>
    <w:p w14:paraId="77754433" w14:textId="03CC0E42" w:rsidR="003E5187" w:rsidRPr="00146C14" w:rsidRDefault="003E5187" w:rsidP="00F93039">
      <w:pPr>
        <w:shd w:val="clear" w:color="auto" w:fill="FFFFFF"/>
        <w:suppressAutoHyphens/>
        <w:overflowPunct w:val="0"/>
        <w:spacing w:after="0" w:line="320" w:lineRule="atLeast"/>
        <w:ind w:right="-17"/>
        <w:contextualSpacing/>
        <w:jc w:val="both"/>
        <w:rPr>
          <w:rFonts w:cstheme="minorHAnsi"/>
          <w:b/>
          <w:sz w:val="20"/>
          <w:szCs w:val="20"/>
        </w:rPr>
      </w:pPr>
    </w:p>
    <w:p w14:paraId="376299AA" w14:textId="77777777" w:rsidR="000C6C9F" w:rsidRPr="00146C14" w:rsidRDefault="00395252"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b/>
          <w:sz w:val="20"/>
          <w:szCs w:val="20"/>
        </w:rPr>
        <w:t>Cena za przygotowanie materiałów, przeprowadzenie webinar</w:t>
      </w:r>
      <w:r w:rsidR="00E618FB" w:rsidRPr="00146C14">
        <w:rPr>
          <w:rFonts w:cstheme="minorHAnsi"/>
          <w:b/>
          <w:sz w:val="20"/>
          <w:szCs w:val="20"/>
        </w:rPr>
        <w:t>i</w:t>
      </w:r>
      <w:r w:rsidRPr="00146C14">
        <w:rPr>
          <w:rFonts w:cstheme="minorHAnsi"/>
          <w:b/>
          <w:sz w:val="20"/>
          <w:szCs w:val="20"/>
        </w:rPr>
        <w:t>u</w:t>
      </w:r>
      <w:r w:rsidR="00E618FB" w:rsidRPr="00146C14">
        <w:rPr>
          <w:rFonts w:cstheme="minorHAnsi"/>
          <w:b/>
          <w:sz w:val="20"/>
          <w:szCs w:val="20"/>
        </w:rPr>
        <w:t>m</w:t>
      </w:r>
      <w:r w:rsidRPr="00146C14">
        <w:rPr>
          <w:rFonts w:cstheme="minorHAnsi"/>
          <w:b/>
          <w:sz w:val="20"/>
          <w:szCs w:val="20"/>
        </w:rPr>
        <w:t xml:space="preserve"> i przekazanie praw autorskich </w:t>
      </w:r>
      <w:r w:rsidR="0081043F" w:rsidRPr="00146C14">
        <w:rPr>
          <w:rFonts w:cstheme="minorHAnsi"/>
          <w:b/>
          <w:sz w:val="20"/>
          <w:szCs w:val="20"/>
        </w:rPr>
        <w:t xml:space="preserve">dla jednego tematu dla modułu </w:t>
      </w:r>
      <w:r w:rsidR="00756518" w:rsidRPr="00146C14">
        <w:rPr>
          <w:rFonts w:cstheme="minorHAnsi"/>
          <w:b/>
          <w:sz w:val="20"/>
          <w:szCs w:val="20"/>
        </w:rPr>
        <w:t>II</w:t>
      </w:r>
      <w:r w:rsidRPr="00146C14">
        <w:rPr>
          <w:rFonts w:cstheme="minorHAnsi"/>
          <w:b/>
          <w:sz w:val="20"/>
          <w:szCs w:val="20"/>
        </w:rPr>
        <w:t xml:space="preserve"> </w:t>
      </w:r>
    </w:p>
    <w:p w14:paraId="32B68297"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rPr>
        <w:lastRenderedPageBreak/>
        <w:t xml:space="preserve">……………..…………. zł (…………………..…………. zł (słownie: ………………………………………………………………..), co stanowi kwotę wynagrodzenia brutto, </w:t>
      </w:r>
      <w:r w:rsidRPr="00146C14">
        <w:rPr>
          <w:rFonts w:cstheme="minorHAnsi"/>
          <w:sz w:val="20"/>
          <w:szCs w:val="20"/>
          <w:lang w:val="x-none"/>
        </w:rPr>
        <w:t xml:space="preserve">wraz z należnymi składkami na ubezpieczenie społeczne płatnymi przez </w:t>
      </w:r>
      <w:r w:rsidRPr="00146C14">
        <w:rPr>
          <w:rFonts w:cstheme="minorHAnsi"/>
          <w:sz w:val="20"/>
          <w:szCs w:val="20"/>
        </w:rPr>
        <w:t>Wykonawcę</w:t>
      </w:r>
      <w:r w:rsidRPr="00146C14">
        <w:rPr>
          <w:rFonts w:cstheme="minorHAnsi"/>
          <w:sz w:val="20"/>
          <w:szCs w:val="20"/>
          <w:lang w:val="x-none"/>
        </w:rPr>
        <w:t xml:space="preserve"> oraz zaliczką na podatek dochodowy</w:t>
      </w:r>
      <w:r w:rsidRPr="00146C14">
        <w:rPr>
          <w:rFonts w:cstheme="minorHAnsi"/>
          <w:sz w:val="20"/>
          <w:szCs w:val="20"/>
        </w:rPr>
        <w:t>*</w:t>
      </w:r>
      <w:r w:rsidRPr="00146C14">
        <w:rPr>
          <w:rFonts w:cstheme="minorHAnsi"/>
          <w:sz w:val="20"/>
          <w:szCs w:val="20"/>
          <w:lang w:val="x-none"/>
        </w:rPr>
        <w:t xml:space="preserve"> lub</w:t>
      </w:r>
      <w:r w:rsidRPr="00146C14">
        <w:rPr>
          <w:rFonts w:cstheme="minorHAnsi"/>
          <w:sz w:val="20"/>
          <w:szCs w:val="20"/>
        </w:rPr>
        <w:t>:</w:t>
      </w:r>
      <w:r w:rsidRPr="00146C14">
        <w:rPr>
          <w:rFonts w:cstheme="minorHAnsi"/>
          <w:sz w:val="20"/>
          <w:szCs w:val="20"/>
          <w:lang w:val="x-none"/>
        </w:rPr>
        <w:t xml:space="preserve"> w tym podatek VAT w wysokości …</w:t>
      </w:r>
      <w:r w:rsidRPr="00146C14">
        <w:rPr>
          <w:rFonts w:cstheme="minorHAnsi"/>
          <w:sz w:val="20"/>
          <w:szCs w:val="20"/>
        </w:rPr>
        <w:t>..</w:t>
      </w:r>
      <w:r w:rsidRPr="00146C14">
        <w:rPr>
          <w:rFonts w:cstheme="minorHAnsi"/>
          <w:sz w:val="20"/>
          <w:szCs w:val="20"/>
          <w:lang w:val="x-none"/>
        </w:rPr>
        <w:t>…%</w:t>
      </w:r>
      <w:r w:rsidRPr="00146C14">
        <w:rPr>
          <w:rFonts w:cstheme="minorHAnsi"/>
          <w:sz w:val="20"/>
          <w:szCs w:val="20"/>
        </w:rPr>
        <w:t>*</w:t>
      </w:r>
    </w:p>
    <w:p w14:paraId="1EBCA1BD"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4595A30E"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xml:space="preserve">…………………..…………. zł (słownie: ………………………………………………………………………..…………………...),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189D304C"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eastAsia="Calibri" w:cstheme="minorHAnsi"/>
          <w:sz w:val="20"/>
          <w:szCs w:val="20"/>
          <w:lang w:val="x-none"/>
        </w:rPr>
        <w:t>lub:</w:t>
      </w:r>
    </w:p>
    <w:p w14:paraId="61528FC6"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lang w:val="x-none"/>
        </w:rPr>
        <w:t xml:space="preserve">cena brutto </w:t>
      </w:r>
      <w:r w:rsidRPr="00146C14">
        <w:rPr>
          <w:rFonts w:cstheme="minorHAnsi"/>
          <w:sz w:val="20"/>
          <w:szCs w:val="20"/>
        </w:rPr>
        <w:t>…………………..…………. zł (słownie: ………………………………………………………………………..…………………...), Wykonawca oświadcza, ze jest zwolniony z VAT podmiotowo*.</w:t>
      </w:r>
    </w:p>
    <w:p w14:paraId="464BB9AA" w14:textId="77777777" w:rsidR="00395252" w:rsidRPr="00146C14" w:rsidRDefault="00395252" w:rsidP="00F93039">
      <w:pPr>
        <w:shd w:val="clear" w:color="auto" w:fill="FFFFFF"/>
        <w:suppressAutoHyphens/>
        <w:overflowPunct w:val="0"/>
        <w:spacing w:after="0" w:line="320" w:lineRule="atLeast"/>
        <w:ind w:right="-17"/>
        <w:contextualSpacing/>
        <w:jc w:val="both"/>
        <w:rPr>
          <w:rFonts w:cstheme="minorHAnsi"/>
          <w:b/>
          <w:sz w:val="20"/>
          <w:szCs w:val="20"/>
        </w:rPr>
      </w:pPr>
    </w:p>
    <w:p w14:paraId="7F5FEAE4" w14:textId="77777777" w:rsidR="000C6C9F" w:rsidRPr="00146C14" w:rsidRDefault="0081043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b/>
          <w:sz w:val="20"/>
          <w:szCs w:val="20"/>
        </w:rPr>
        <w:t>Cena za przygotowanie materiałów, przeprowadzenie webinar</w:t>
      </w:r>
      <w:r w:rsidR="00E618FB" w:rsidRPr="00146C14">
        <w:rPr>
          <w:rFonts w:cstheme="minorHAnsi"/>
          <w:b/>
          <w:sz w:val="20"/>
          <w:szCs w:val="20"/>
        </w:rPr>
        <w:t>i</w:t>
      </w:r>
      <w:r w:rsidRPr="00146C14">
        <w:rPr>
          <w:rFonts w:cstheme="minorHAnsi"/>
          <w:b/>
          <w:sz w:val="20"/>
          <w:szCs w:val="20"/>
        </w:rPr>
        <w:t>u</w:t>
      </w:r>
      <w:r w:rsidR="00E618FB" w:rsidRPr="00146C14">
        <w:rPr>
          <w:rFonts w:cstheme="minorHAnsi"/>
          <w:b/>
          <w:sz w:val="20"/>
          <w:szCs w:val="20"/>
        </w:rPr>
        <w:t>m</w:t>
      </w:r>
      <w:r w:rsidRPr="00146C14">
        <w:rPr>
          <w:rFonts w:cstheme="minorHAnsi"/>
          <w:b/>
          <w:sz w:val="20"/>
          <w:szCs w:val="20"/>
        </w:rPr>
        <w:t xml:space="preserve"> i przekazanie praw autorskich dla jednego tematu dla modułu </w:t>
      </w:r>
      <w:r w:rsidR="00756518" w:rsidRPr="00146C14">
        <w:rPr>
          <w:rFonts w:cstheme="minorHAnsi"/>
          <w:b/>
          <w:sz w:val="20"/>
          <w:szCs w:val="20"/>
        </w:rPr>
        <w:t>III</w:t>
      </w:r>
      <w:r w:rsidRPr="00146C14">
        <w:rPr>
          <w:rFonts w:cstheme="minorHAnsi"/>
          <w:b/>
          <w:sz w:val="20"/>
          <w:szCs w:val="20"/>
        </w:rPr>
        <w:t xml:space="preserve"> </w:t>
      </w:r>
    </w:p>
    <w:p w14:paraId="319A767C"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rPr>
        <w:t xml:space="preserve">……………..…………. zł (…………………..…………. zł (słownie: ………………………………………………………………..), co stanowi kwotę wynagrodzenia brutto, </w:t>
      </w:r>
      <w:r w:rsidRPr="00146C14">
        <w:rPr>
          <w:rFonts w:cstheme="minorHAnsi"/>
          <w:sz w:val="20"/>
          <w:szCs w:val="20"/>
          <w:lang w:val="x-none"/>
        </w:rPr>
        <w:t xml:space="preserve">wraz z należnymi składkami na ubezpieczenie społeczne płatnymi przez </w:t>
      </w:r>
      <w:r w:rsidRPr="00146C14">
        <w:rPr>
          <w:rFonts w:cstheme="minorHAnsi"/>
          <w:sz w:val="20"/>
          <w:szCs w:val="20"/>
        </w:rPr>
        <w:t>Wykonawcę</w:t>
      </w:r>
      <w:r w:rsidRPr="00146C14">
        <w:rPr>
          <w:rFonts w:cstheme="minorHAnsi"/>
          <w:sz w:val="20"/>
          <w:szCs w:val="20"/>
          <w:lang w:val="x-none"/>
        </w:rPr>
        <w:t xml:space="preserve"> oraz zaliczką na podatek dochodowy</w:t>
      </w:r>
      <w:r w:rsidRPr="00146C14">
        <w:rPr>
          <w:rFonts w:cstheme="minorHAnsi"/>
          <w:sz w:val="20"/>
          <w:szCs w:val="20"/>
        </w:rPr>
        <w:t>*</w:t>
      </w:r>
      <w:r w:rsidRPr="00146C14">
        <w:rPr>
          <w:rFonts w:cstheme="minorHAnsi"/>
          <w:sz w:val="20"/>
          <w:szCs w:val="20"/>
          <w:lang w:val="x-none"/>
        </w:rPr>
        <w:t xml:space="preserve"> lub</w:t>
      </w:r>
      <w:r w:rsidRPr="00146C14">
        <w:rPr>
          <w:rFonts w:cstheme="minorHAnsi"/>
          <w:sz w:val="20"/>
          <w:szCs w:val="20"/>
        </w:rPr>
        <w:t>:</w:t>
      </w:r>
      <w:r w:rsidRPr="00146C14">
        <w:rPr>
          <w:rFonts w:cstheme="minorHAnsi"/>
          <w:sz w:val="20"/>
          <w:szCs w:val="20"/>
          <w:lang w:val="x-none"/>
        </w:rPr>
        <w:t xml:space="preserve"> w tym podatek VAT w wysokości …</w:t>
      </w:r>
      <w:r w:rsidRPr="00146C14">
        <w:rPr>
          <w:rFonts w:cstheme="minorHAnsi"/>
          <w:sz w:val="20"/>
          <w:szCs w:val="20"/>
        </w:rPr>
        <w:t>..</w:t>
      </w:r>
      <w:r w:rsidRPr="00146C14">
        <w:rPr>
          <w:rFonts w:cstheme="minorHAnsi"/>
          <w:sz w:val="20"/>
          <w:szCs w:val="20"/>
          <w:lang w:val="x-none"/>
        </w:rPr>
        <w:t>…%</w:t>
      </w:r>
      <w:r w:rsidRPr="00146C14">
        <w:rPr>
          <w:rFonts w:cstheme="minorHAnsi"/>
          <w:sz w:val="20"/>
          <w:szCs w:val="20"/>
        </w:rPr>
        <w:t>*</w:t>
      </w:r>
    </w:p>
    <w:p w14:paraId="0DC049D1"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24DC9771"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xml:space="preserve">…………………..…………. zł (słownie: ………………………………………………………………………..…………………...),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3DAA8C96"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eastAsia="Calibri" w:cstheme="minorHAnsi"/>
          <w:sz w:val="20"/>
          <w:szCs w:val="20"/>
          <w:lang w:val="x-none"/>
        </w:rPr>
        <w:t>lub:</w:t>
      </w:r>
    </w:p>
    <w:p w14:paraId="52E03BB8"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lang w:val="x-none"/>
        </w:rPr>
        <w:t xml:space="preserve">cena brutto </w:t>
      </w:r>
      <w:r w:rsidRPr="00146C14">
        <w:rPr>
          <w:rFonts w:cstheme="minorHAnsi"/>
          <w:sz w:val="20"/>
          <w:szCs w:val="20"/>
        </w:rPr>
        <w:t>…………………..…………. zł (słownie: ………………………………………………………………………..…………………...), Wykonawca oświadcza, ze jest zwolniony z VAT podmiotowo*.</w:t>
      </w:r>
    </w:p>
    <w:p w14:paraId="6DCF831E" w14:textId="77777777" w:rsidR="00A8014D" w:rsidRDefault="00A8014D" w:rsidP="00F93039">
      <w:pPr>
        <w:shd w:val="clear" w:color="auto" w:fill="FFFFFF"/>
        <w:overflowPunct w:val="0"/>
        <w:spacing w:after="0" w:line="320" w:lineRule="atLeast"/>
        <w:ind w:right="-17"/>
        <w:contextualSpacing/>
        <w:jc w:val="both"/>
        <w:rPr>
          <w:rFonts w:cstheme="minorHAnsi"/>
          <w:b/>
          <w:sz w:val="20"/>
          <w:szCs w:val="20"/>
        </w:rPr>
      </w:pPr>
    </w:p>
    <w:p w14:paraId="334398A1" w14:textId="1908486F" w:rsidR="000C6C9F" w:rsidRPr="00146C14" w:rsidRDefault="0081043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b/>
          <w:sz w:val="20"/>
          <w:szCs w:val="20"/>
        </w:rPr>
        <w:t>Cena za przygotowanie materiałów, przeprowadzenie webinar</w:t>
      </w:r>
      <w:r w:rsidR="00E618FB" w:rsidRPr="00146C14">
        <w:rPr>
          <w:rFonts w:cstheme="minorHAnsi"/>
          <w:b/>
          <w:sz w:val="20"/>
          <w:szCs w:val="20"/>
        </w:rPr>
        <w:t>i</w:t>
      </w:r>
      <w:r w:rsidRPr="00146C14">
        <w:rPr>
          <w:rFonts w:cstheme="minorHAnsi"/>
          <w:b/>
          <w:sz w:val="20"/>
          <w:szCs w:val="20"/>
        </w:rPr>
        <w:t>u</w:t>
      </w:r>
      <w:r w:rsidR="00E618FB" w:rsidRPr="00146C14">
        <w:rPr>
          <w:rFonts w:cstheme="minorHAnsi"/>
          <w:b/>
          <w:sz w:val="20"/>
          <w:szCs w:val="20"/>
        </w:rPr>
        <w:t>m</w:t>
      </w:r>
      <w:r w:rsidRPr="00146C14">
        <w:rPr>
          <w:rFonts w:cstheme="minorHAnsi"/>
          <w:b/>
          <w:sz w:val="20"/>
          <w:szCs w:val="20"/>
        </w:rPr>
        <w:t xml:space="preserve"> i przekazanie praw autorskich dla jednego tematu dla modułu </w:t>
      </w:r>
      <w:r w:rsidR="00756518" w:rsidRPr="00146C14">
        <w:rPr>
          <w:rFonts w:cstheme="minorHAnsi"/>
          <w:b/>
          <w:sz w:val="20"/>
          <w:szCs w:val="20"/>
        </w:rPr>
        <w:t>IV</w:t>
      </w:r>
    </w:p>
    <w:p w14:paraId="0675417B"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rPr>
        <w:t xml:space="preserve">……………..…………. zł (…………………..…………. zł (słownie: ………………………………………………………………..), co stanowi kwotę wynagrodzenia brutto, </w:t>
      </w:r>
      <w:r w:rsidRPr="00146C14">
        <w:rPr>
          <w:rFonts w:cstheme="minorHAnsi"/>
          <w:sz w:val="20"/>
          <w:szCs w:val="20"/>
          <w:lang w:val="x-none"/>
        </w:rPr>
        <w:t xml:space="preserve">wraz z należnymi składkami na ubezpieczenie społeczne płatnymi przez </w:t>
      </w:r>
      <w:r w:rsidRPr="00146C14">
        <w:rPr>
          <w:rFonts w:cstheme="minorHAnsi"/>
          <w:sz w:val="20"/>
          <w:szCs w:val="20"/>
        </w:rPr>
        <w:t>Wykonawcę</w:t>
      </w:r>
      <w:r w:rsidRPr="00146C14">
        <w:rPr>
          <w:rFonts w:cstheme="minorHAnsi"/>
          <w:sz w:val="20"/>
          <w:szCs w:val="20"/>
          <w:lang w:val="x-none"/>
        </w:rPr>
        <w:t xml:space="preserve"> oraz zaliczką na podatek dochodowy</w:t>
      </w:r>
      <w:r w:rsidRPr="00146C14">
        <w:rPr>
          <w:rFonts w:cstheme="minorHAnsi"/>
          <w:sz w:val="20"/>
          <w:szCs w:val="20"/>
        </w:rPr>
        <w:t>*</w:t>
      </w:r>
      <w:r w:rsidRPr="00146C14">
        <w:rPr>
          <w:rFonts w:cstheme="minorHAnsi"/>
          <w:sz w:val="20"/>
          <w:szCs w:val="20"/>
          <w:lang w:val="x-none"/>
        </w:rPr>
        <w:t xml:space="preserve"> lub</w:t>
      </w:r>
      <w:r w:rsidRPr="00146C14">
        <w:rPr>
          <w:rFonts w:cstheme="minorHAnsi"/>
          <w:sz w:val="20"/>
          <w:szCs w:val="20"/>
        </w:rPr>
        <w:t>:</w:t>
      </w:r>
      <w:r w:rsidRPr="00146C14">
        <w:rPr>
          <w:rFonts w:cstheme="minorHAnsi"/>
          <w:sz w:val="20"/>
          <w:szCs w:val="20"/>
          <w:lang w:val="x-none"/>
        </w:rPr>
        <w:t xml:space="preserve"> w tym podatek VAT w wysokości …</w:t>
      </w:r>
      <w:r w:rsidRPr="00146C14">
        <w:rPr>
          <w:rFonts w:cstheme="minorHAnsi"/>
          <w:sz w:val="20"/>
          <w:szCs w:val="20"/>
        </w:rPr>
        <w:t>..</w:t>
      </w:r>
      <w:r w:rsidRPr="00146C14">
        <w:rPr>
          <w:rFonts w:cstheme="minorHAnsi"/>
          <w:sz w:val="20"/>
          <w:szCs w:val="20"/>
          <w:lang w:val="x-none"/>
        </w:rPr>
        <w:t>…%</w:t>
      </w:r>
      <w:r w:rsidRPr="00146C14">
        <w:rPr>
          <w:rFonts w:cstheme="minorHAnsi"/>
          <w:sz w:val="20"/>
          <w:szCs w:val="20"/>
        </w:rPr>
        <w:t>*</w:t>
      </w:r>
    </w:p>
    <w:p w14:paraId="5B5DB651"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352828D4"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xml:space="preserve">…………………..…………. zł (słownie: ………………………………………………………………………..…………………...),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60B319F7"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eastAsia="Calibri" w:cstheme="minorHAnsi"/>
          <w:sz w:val="20"/>
          <w:szCs w:val="20"/>
          <w:lang w:val="x-none"/>
        </w:rPr>
        <w:t>lub:</w:t>
      </w:r>
    </w:p>
    <w:p w14:paraId="51F80779"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lang w:val="x-none"/>
        </w:rPr>
        <w:t xml:space="preserve">cena brutto </w:t>
      </w:r>
      <w:r w:rsidRPr="00146C14">
        <w:rPr>
          <w:rFonts w:cstheme="minorHAnsi"/>
          <w:sz w:val="20"/>
          <w:szCs w:val="20"/>
        </w:rPr>
        <w:t>…………………..…………. zł (słownie: ………………………………………………………………………..…………………...), Wykonawca oświadcza, ze jest zwolniony z VAT podmiotowo*.</w:t>
      </w:r>
    </w:p>
    <w:p w14:paraId="6BF79CD2" w14:textId="77777777" w:rsidR="0081043F" w:rsidRPr="00146C14" w:rsidRDefault="0081043F" w:rsidP="00F93039">
      <w:pPr>
        <w:shd w:val="clear" w:color="auto" w:fill="FFFFFF"/>
        <w:suppressAutoHyphens/>
        <w:overflowPunct w:val="0"/>
        <w:spacing w:after="0" w:line="320" w:lineRule="atLeast"/>
        <w:ind w:right="-17"/>
        <w:contextualSpacing/>
        <w:jc w:val="both"/>
        <w:rPr>
          <w:rFonts w:cstheme="minorHAnsi"/>
          <w:b/>
          <w:sz w:val="20"/>
          <w:szCs w:val="20"/>
        </w:rPr>
      </w:pPr>
    </w:p>
    <w:p w14:paraId="573133B1" w14:textId="77777777" w:rsidR="000C6C9F" w:rsidRPr="00146C14" w:rsidRDefault="0081043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b/>
          <w:sz w:val="20"/>
          <w:szCs w:val="20"/>
        </w:rPr>
        <w:t>Cena za przygotowanie materiałów, przeprowadzenie webinar</w:t>
      </w:r>
      <w:r w:rsidR="00E618FB" w:rsidRPr="00146C14">
        <w:rPr>
          <w:rFonts w:cstheme="minorHAnsi"/>
          <w:b/>
          <w:sz w:val="20"/>
          <w:szCs w:val="20"/>
        </w:rPr>
        <w:t>i</w:t>
      </w:r>
      <w:r w:rsidRPr="00146C14">
        <w:rPr>
          <w:rFonts w:cstheme="minorHAnsi"/>
          <w:b/>
          <w:sz w:val="20"/>
          <w:szCs w:val="20"/>
        </w:rPr>
        <w:t>u</w:t>
      </w:r>
      <w:r w:rsidR="00E618FB" w:rsidRPr="00146C14">
        <w:rPr>
          <w:rFonts w:cstheme="minorHAnsi"/>
          <w:b/>
          <w:sz w:val="20"/>
          <w:szCs w:val="20"/>
        </w:rPr>
        <w:t>m</w:t>
      </w:r>
      <w:r w:rsidRPr="00146C14">
        <w:rPr>
          <w:rFonts w:cstheme="minorHAnsi"/>
          <w:b/>
          <w:sz w:val="20"/>
          <w:szCs w:val="20"/>
        </w:rPr>
        <w:t xml:space="preserve"> i przekazanie praw autorskich dla jednego tematu dla modułu V </w:t>
      </w:r>
    </w:p>
    <w:p w14:paraId="37F83CF3"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rPr>
        <w:t xml:space="preserve">……………..…………. zł (…………………..…………. zł (słownie: ………………………………………………………………..), co stanowi kwotę wynagrodzenia brutto, </w:t>
      </w:r>
      <w:r w:rsidRPr="00146C14">
        <w:rPr>
          <w:rFonts w:cstheme="minorHAnsi"/>
          <w:sz w:val="20"/>
          <w:szCs w:val="20"/>
          <w:lang w:val="x-none"/>
        </w:rPr>
        <w:t xml:space="preserve">wraz z należnymi składkami na ubezpieczenie społeczne płatnymi przez </w:t>
      </w:r>
      <w:r w:rsidRPr="00146C14">
        <w:rPr>
          <w:rFonts w:cstheme="minorHAnsi"/>
          <w:sz w:val="20"/>
          <w:szCs w:val="20"/>
        </w:rPr>
        <w:t>Wykonawcę</w:t>
      </w:r>
      <w:r w:rsidRPr="00146C14">
        <w:rPr>
          <w:rFonts w:cstheme="minorHAnsi"/>
          <w:sz w:val="20"/>
          <w:szCs w:val="20"/>
          <w:lang w:val="x-none"/>
        </w:rPr>
        <w:t xml:space="preserve"> oraz zaliczką na podatek dochodowy</w:t>
      </w:r>
      <w:r w:rsidRPr="00146C14">
        <w:rPr>
          <w:rFonts w:cstheme="minorHAnsi"/>
          <w:sz w:val="20"/>
          <w:szCs w:val="20"/>
        </w:rPr>
        <w:t>*</w:t>
      </w:r>
      <w:r w:rsidRPr="00146C14">
        <w:rPr>
          <w:rFonts w:cstheme="minorHAnsi"/>
          <w:sz w:val="20"/>
          <w:szCs w:val="20"/>
          <w:lang w:val="x-none"/>
        </w:rPr>
        <w:t xml:space="preserve"> lub</w:t>
      </w:r>
      <w:r w:rsidRPr="00146C14">
        <w:rPr>
          <w:rFonts w:cstheme="minorHAnsi"/>
          <w:sz w:val="20"/>
          <w:szCs w:val="20"/>
        </w:rPr>
        <w:t>:</w:t>
      </w:r>
      <w:r w:rsidRPr="00146C14">
        <w:rPr>
          <w:rFonts w:cstheme="minorHAnsi"/>
          <w:sz w:val="20"/>
          <w:szCs w:val="20"/>
          <w:lang w:val="x-none"/>
        </w:rPr>
        <w:t xml:space="preserve"> w tym podatek VAT w wysokości …</w:t>
      </w:r>
      <w:r w:rsidRPr="00146C14">
        <w:rPr>
          <w:rFonts w:cstheme="minorHAnsi"/>
          <w:sz w:val="20"/>
          <w:szCs w:val="20"/>
        </w:rPr>
        <w:t>..</w:t>
      </w:r>
      <w:r w:rsidRPr="00146C14">
        <w:rPr>
          <w:rFonts w:cstheme="minorHAnsi"/>
          <w:sz w:val="20"/>
          <w:szCs w:val="20"/>
          <w:lang w:val="x-none"/>
        </w:rPr>
        <w:t>…%</w:t>
      </w:r>
      <w:r w:rsidRPr="00146C14">
        <w:rPr>
          <w:rFonts w:cstheme="minorHAnsi"/>
          <w:sz w:val="20"/>
          <w:szCs w:val="20"/>
        </w:rPr>
        <w:t>*</w:t>
      </w:r>
    </w:p>
    <w:p w14:paraId="49470CF8"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45C96600"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xml:space="preserve">…………………..…………. zł (słownie: ………………………………………………………………………..…………………...),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5A5AFB05"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eastAsia="Calibri" w:cstheme="minorHAnsi"/>
          <w:sz w:val="20"/>
          <w:szCs w:val="20"/>
          <w:lang w:val="x-none"/>
        </w:rPr>
        <w:lastRenderedPageBreak/>
        <w:t>lub:</w:t>
      </w:r>
    </w:p>
    <w:p w14:paraId="6F5CD3AB"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lang w:val="x-none"/>
        </w:rPr>
        <w:t xml:space="preserve">cena brutto </w:t>
      </w:r>
      <w:r w:rsidRPr="00146C14">
        <w:rPr>
          <w:rFonts w:cstheme="minorHAnsi"/>
          <w:sz w:val="20"/>
          <w:szCs w:val="20"/>
        </w:rPr>
        <w:t>…………………..…………. zł (słownie: ………………………………………………………………………..…………………...), Wykonawca oświadcza, ze jest zwolniony z VAT podmiotowo*.</w:t>
      </w:r>
    </w:p>
    <w:p w14:paraId="5A4354D3" w14:textId="77777777" w:rsidR="0081043F" w:rsidRPr="00146C14" w:rsidRDefault="0081043F" w:rsidP="00F93039">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p>
    <w:p w14:paraId="21723B3A" w14:textId="77777777" w:rsidR="000C6C9F" w:rsidRPr="00146C14" w:rsidRDefault="00291910"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b/>
          <w:sz w:val="20"/>
          <w:szCs w:val="20"/>
        </w:rPr>
        <w:t>Cena za przygotowanie materiałów, przeprowadzenie webinar</w:t>
      </w:r>
      <w:r w:rsidR="00E618FB" w:rsidRPr="00146C14">
        <w:rPr>
          <w:rFonts w:cstheme="minorHAnsi"/>
          <w:b/>
          <w:sz w:val="20"/>
          <w:szCs w:val="20"/>
        </w:rPr>
        <w:t>i</w:t>
      </w:r>
      <w:r w:rsidRPr="00146C14">
        <w:rPr>
          <w:rFonts w:cstheme="minorHAnsi"/>
          <w:b/>
          <w:sz w:val="20"/>
          <w:szCs w:val="20"/>
        </w:rPr>
        <w:t>u</w:t>
      </w:r>
      <w:r w:rsidR="00E618FB" w:rsidRPr="00146C14">
        <w:rPr>
          <w:rFonts w:cstheme="minorHAnsi"/>
          <w:b/>
          <w:sz w:val="20"/>
          <w:szCs w:val="20"/>
        </w:rPr>
        <w:t>m</w:t>
      </w:r>
      <w:r w:rsidRPr="00146C14">
        <w:rPr>
          <w:rFonts w:cstheme="minorHAnsi"/>
          <w:b/>
          <w:sz w:val="20"/>
          <w:szCs w:val="20"/>
        </w:rPr>
        <w:t xml:space="preserve"> i przekazanie praw autorskich dla jednego tematu dla modułu </w:t>
      </w:r>
      <w:r w:rsidR="00756518" w:rsidRPr="00146C14">
        <w:rPr>
          <w:rFonts w:cstheme="minorHAnsi"/>
          <w:b/>
          <w:sz w:val="20"/>
          <w:szCs w:val="20"/>
        </w:rPr>
        <w:t>VI</w:t>
      </w:r>
      <w:r w:rsidRPr="00146C14">
        <w:rPr>
          <w:rFonts w:cstheme="minorHAnsi"/>
          <w:b/>
          <w:sz w:val="20"/>
          <w:szCs w:val="20"/>
        </w:rPr>
        <w:t xml:space="preserve"> </w:t>
      </w:r>
    </w:p>
    <w:p w14:paraId="1DFC066C"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rPr>
        <w:t xml:space="preserve">……………..…………. zł (…………………..…………. zł (słownie: ………………………………………………………………..), co stanowi kwotę wynagrodzenia brutto, </w:t>
      </w:r>
      <w:r w:rsidRPr="00146C14">
        <w:rPr>
          <w:rFonts w:cstheme="minorHAnsi"/>
          <w:sz w:val="20"/>
          <w:szCs w:val="20"/>
          <w:lang w:val="x-none"/>
        </w:rPr>
        <w:t xml:space="preserve">wraz z należnymi składkami na ubezpieczenie społeczne płatnymi przez </w:t>
      </w:r>
      <w:r w:rsidRPr="00146C14">
        <w:rPr>
          <w:rFonts w:cstheme="minorHAnsi"/>
          <w:sz w:val="20"/>
          <w:szCs w:val="20"/>
        </w:rPr>
        <w:t>Wykonawcę</w:t>
      </w:r>
      <w:r w:rsidRPr="00146C14">
        <w:rPr>
          <w:rFonts w:cstheme="minorHAnsi"/>
          <w:sz w:val="20"/>
          <w:szCs w:val="20"/>
          <w:lang w:val="x-none"/>
        </w:rPr>
        <w:t xml:space="preserve"> oraz zaliczką na podatek dochodowy</w:t>
      </w:r>
      <w:r w:rsidRPr="00146C14">
        <w:rPr>
          <w:rFonts w:cstheme="minorHAnsi"/>
          <w:sz w:val="20"/>
          <w:szCs w:val="20"/>
        </w:rPr>
        <w:t>*</w:t>
      </w:r>
      <w:r w:rsidRPr="00146C14">
        <w:rPr>
          <w:rFonts w:cstheme="minorHAnsi"/>
          <w:sz w:val="20"/>
          <w:szCs w:val="20"/>
          <w:lang w:val="x-none"/>
        </w:rPr>
        <w:t xml:space="preserve"> lub</w:t>
      </w:r>
      <w:r w:rsidRPr="00146C14">
        <w:rPr>
          <w:rFonts w:cstheme="minorHAnsi"/>
          <w:sz w:val="20"/>
          <w:szCs w:val="20"/>
        </w:rPr>
        <w:t>:</w:t>
      </w:r>
      <w:r w:rsidRPr="00146C14">
        <w:rPr>
          <w:rFonts w:cstheme="minorHAnsi"/>
          <w:sz w:val="20"/>
          <w:szCs w:val="20"/>
          <w:lang w:val="x-none"/>
        </w:rPr>
        <w:t xml:space="preserve"> w tym podatek VAT w wysokości …</w:t>
      </w:r>
      <w:r w:rsidRPr="00146C14">
        <w:rPr>
          <w:rFonts w:cstheme="minorHAnsi"/>
          <w:sz w:val="20"/>
          <w:szCs w:val="20"/>
        </w:rPr>
        <w:t>..</w:t>
      </w:r>
      <w:r w:rsidRPr="00146C14">
        <w:rPr>
          <w:rFonts w:cstheme="minorHAnsi"/>
          <w:sz w:val="20"/>
          <w:szCs w:val="20"/>
          <w:lang w:val="x-none"/>
        </w:rPr>
        <w:t>…%</w:t>
      </w:r>
      <w:r w:rsidRPr="00146C14">
        <w:rPr>
          <w:rFonts w:cstheme="minorHAnsi"/>
          <w:sz w:val="20"/>
          <w:szCs w:val="20"/>
        </w:rPr>
        <w:t>*</w:t>
      </w:r>
    </w:p>
    <w:p w14:paraId="688F3233"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5885CDFB"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xml:space="preserve">…………………..…………. zł (słownie: ………………………………………………………………………..…………………...),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203BEEE7"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eastAsia="Calibri" w:cstheme="minorHAnsi"/>
          <w:sz w:val="20"/>
          <w:szCs w:val="20"/>
          <w:lang w:val="x-none"/>
        </w:rPr>
        <w:t>lub:</w:t>
      </w:r>
    </w:p>
    <w:p w14:paraId="3648C9CB"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lang w:val="x-none"/>
        </w:rPr>
        <w:t xml:space="preserve">cena brutto </w:t>
      </w:r>
      <w:r w:rsidRPr="00146C14">
        <w:rPr>
          <w:rFonts w:cstheme="minorHAnsi"/>
          <w:sz w:val="20"/>
          <w:szCs w:val="20"/>
        </w:rPr>
        <w:t>…………………..…………. zł (słownie: ………………………………………………………………………..…………………...), Wykonawca oświadcza, ze jest zwolniony z VAT podmiotowo*.</w:t>
      </w:r>
    </w:p>
    <w:p w14:paraId="36715182" w14:textId="7A2BE449" w:rsidR="003E5187" w:rsidRPr="00146C14" w:rsidRDefault="003E5187" w:rsidP="00F93039">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020B9771" w14:textId="45FF79BA" w:rsidR="000C6C9F" w:rsidRPr="00146C14" w:rsidRDefault="00D315AA"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b/>
          <w:sz w:val="20"/>
          <w:szCs w:val="20"/>
        </w:rPr>
        <w:t xml:space="preserve">Cena za przygotowanie materiałów, przeprowadzenie webinarium i przekazanie praw autorskich dla jednego tematu dla modułu </w:t>
      </w:r>
      <w:r w:rsidR="00FC30C1" w:rsidRPr="00146C14">
        <w:rPr>
          <w:rFonts w:cstheme="minorHAnsi"/>
          <w:b/>
          <w:sz w:val="20"/>
          <w:szCs w:val="20"/>
        </w:rPr>
        <w:t>VII</w:t>
      </w:r>
    </w:p>
    <w:p w14:paraId="2EE765EE"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rPr>
        <w:t xml:space="preserve">……………..…………. zł (…………………..…………. zł (słownie: ………………………………………………………………..), co stanowi kwotę wynagrodzenia brutto, </w:t>
      </w:r>
      <w:r w:rsidRPr="00146C14">
        <w:rPr>
          <w:rFonts w:cstheme="minorHAnsi"/>
          <w:sz w:val="20"/>
          <w:szCs w:val="20"/>
          <w:lang w:val="x-none"/>
        </w:rPr>
        <w:t xml:space="preserve">wraz z należnymi składkami na ubezpieczenie społeczne płatnymi przez </w:t>
      </w:r>
      <w:r w:rsidRPr="00146C14">
        <w:rPr>
          <w:rFonts w:cstheme="minorHAnsi"/>
          <w:sz w:val="20"/>
          <w:szCs w:val="20"/>
        </w:rPr>
        <w:t>Wykonawcę</w:t>
      </w:r>
      <w:r w:rsidRPr="00146C14">
        <w:rPr>
          <w:rFonts w:cstheme="minorHAnsi"/>
          <w:sz w:val="20"/>
          <w:szCs w:val="20"/>
          <w:lang w:val="x-none"/>
        </w:rPr>
        <w:t xml:space="preserve"> oraz zaliczką na podatek dochodowy</w:t>
      </w:r>
      <w:r w:rsidRPr="00146C14">
        <w:rPr>
          <w:rFonts w:cstheme="minorHAnsi"/>
          <w:sz w:val="20"/>
          <w:szCs w:val="20"/>
        </w:rPr>
        <w:t>*</w:t>
      </w:r>
      <w:r w:rsidRPr="00146C14">
        <w:rPr>
          <w:rFonts w:cstheme="minorHAnsi"/>
          <w:sz w:val="20"/>
          <w:szCs w:val="20"/>
          <w:lang w:val="x-none"/>
        </w:rPr>
        <w:t xml:space="preserve"> lub</w:t>
      </w:r>
      <w:r w:rsidRPr="00146C14">
        <w:rPr>
          <w:rFonts w:cstheme="minorHAnsi"/>
          <w:sz w:val="20"/>
          <w:szCs w:val="20"/>
        </w:rPr>
        <w:t>:</w:t>
      </w:r>
      <w:r w:rsidRPr="00146C14">
        <w:rPr>
          <w:rFonts w:cstheme="minorHAnsi"/>
          <w:sz w:val="20"/>
          <w:szCs w:val="20"/>
          <w:lang w:val="x-none"/>
        </w:rPr>
        <w:t xml:space="preserve"> w tym podatek VAT w wysokości …</w:t>
      </w:r>
      <w:r w:rsidRPr="00146C14">
        <w:rPr>
          <w:rFonts w:cstheme="minorHAnsi"/>
          <w:sz w:val="20"/>
          <w:szCs w:val="20"/>
        </w:rPr>
        <w:t>..</w:t>
      </w:r>
      <w:r w:rsidRPr="00146C14">
        <w:rPr>
          <w:rFonts w:cstheme="minorHAnsi"/>
          <w:sz w:val="20"/>
          <w:szCs w:val="20"/>
          <w:lang w:val="x-none"/>
        </w:rPr>
        <w:t>…%</w:t>
      </w:r>
      <w:r w:rsidRPr="00146C14">
        <w:rPr>
          <w:rFonts w:cstheme="minorHAnsi"/>
          <w:sz w:val="20"/>
          <w:szCs w:val="20"/>
        </w:rPr>
        <w:t>*</w:t>
      </w:r>
    </w:p>
    <w:p w14:paraId="7E3E17DA"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2F25EF79"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xml:space="preserve">…………………..…………. zł (słownie: ………………………………………………………………………..…………………...),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5D60B060" w14:textId="77777777" w:rsidR="000C6C9F" w:rsidRPr="00146C14" w:rsidRDefault="000C6C9F" w:rsidP="00F93039">
      <w:pPr>
        <w:shd w:val="clear" w:color="auto" w:fill="FFFFFF"/>
        <w:overflowPunct w:val="0"/>
        <w:spacing w:after="0" w:line="320" w:lineRule="atLeast"/>
        <w:ind w:right="-17"/>
        <w:contextualSpacing/>
        <w:jc w:val="both"/>
        <w:rPr>
          <w:rFonts w:eastAsia="Calibri" w:cstheme="minorHAnsi"/>
          <w:sz w:val="20"/>
          <w:szCs w:val="20"/>
          <w:lang w:val="x-none"/>
        </w:rPr>
      </w:pPr>
      <w:r w:rsidRPr="00146C14">
        <w:rPr>
          <w:rFonts w:eastAsia="Calibri" w:cstheme="minorHAnsi"/>
          <w:sz w:val="20"/>
          <w:szCs w:val="20"/>
          <w:lang w:val="x-none"/>
        </w:rPr>
        <w:t>lub:</w:t>
      </w:r>
    </w:p>
    <w:p w14:paraId="615B2E49" w14:textId="77777777" w:rsidR="000C6C9F" w:rsidRPr="00146C14" w:rsidRDefault="000C6C9F" w:rsidP="00F93039">
      <w:pPr>
        <w:shd w:val="clear" w:color="auto" w:fill="FFFFFF"/>
        <w:overflowPunct w:val="0"/>
        <w:spacing w:after="0" w:line="320" w:lineRule="atLeast"/>
        <w:ind w:right="-17"/>
        <w:contextualSpacing/>
        <w:jc w:val="both"/>
        <w:rPr>
          <w:rFonts w:cstheme="minorHAnsi"/>
          <w:sz w:val="20"/>
          <w:szCs w:val="20"/>
        </w:rPr>
      </w:pPr>
      <w:r w:rsidRPr="00146C14">
        <w:rPr>
          <w:rFonts w:cstheme="minorHAnsi"/>
          <w:sz w:val="20"/>
          <w:szCs w:val="20"/>
          <w:lang w:val="x-none"/>
        </w:rPr>
        <w:t xml:space="preserve">cena brutto </w:t>
      </w:r>
      <w:r w:rsidRPr="00146C14">
        <w:rPr>
          <w:rFonts w:cstheme="minorHAnsi"/>
          <w:sz w:val="20"/>
          <w:szCs w:val="20"/>
        </w:rPr>
        <w:t>…………………..…………. zł (słownie: ………………………………………………………………………..…………………...), Wykonawca oświadcza, ze jest zwolniony z VAT podmiotowo*.</w:t>
      </w:r>
    </w:p>
    <w:p w14:paraId="00E1B358" w14:textId="77777777" w:rsidR="00D315AA" w:rsidRPr="00146C14" w:rsidRDefault="00D315AA" w:rsidP="00F93039">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146C14" w:rsidRDefault="001C39F1"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 niepotrzebne skreślić,</w:t>
      </w:r>
    </w:p>
    <w:p w14:paraId="3CACC107" w14:textId="5E2F9A49" w:rsidR="001C39F1" w:rsidRPr="00146C14" w:rsidRDefault="001C39F1" w:rsidP="00F93039">
      <w:pPr>
        <w:pStyle w:val="Teksttreci20"/>
        <w:shd w:val="clear" w:color="auto" w:fill="auto"/>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**należy wskazać podstawę prawna zwolnienia</w:t>
      </w:r>
    </w:p>
    <w:p w14:paraId="0921B6D0" w14:textId="77777777" w:rsidR="00900661" w:rsidRPr="00146C14" w:rsidRDefault="00900661" w:rsidP="00F93039">
      <w:pPr>
        <w:pStyle w:val="Teksttreci20"/>
        <w:shd w:val="clear" w:color="auto" w:fill="auto"/>
        <w:spacing w:before="0" w:line="320" w:lineRule="atLeast"/>
        <w:ind w:firstLine="0"/>
        <w:rPr>
          <w:rFonts w:asciiTheme="minorHAnsi" w:hAnsiTheme="minorHAnsi" w:cstheme="minorHAnsi"/>
          <w:sz w:val="20"/>
          <w:szCs w:val="20"/>
        </w:rPr>
      </w:pPr>
    </w:p>
    <w:p w14:paraId="3A6BDAF5" w14:textId="77777777" w:rsidR="001603DF" w:rsidRPr="00146C14" w:rsidRDefault="001C39F1" w:rsidP="00F93039">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 xml:space="preserve">Oświadczamy, </w:t>
      </w:r>
      <w:r w:rsidR="00B20BCA" w:rsidRPr="00146C14">
        <w:rPr>
          <w:rFonts w:asciiTheme="minorHAnsi" w:hAnsiTheme="minorHAnsi" w:cstheme="minorHAnsi"/>
          <w:sz w:val="20"/>
          <w:szCs w:val="20"/>
        </w:rPr>
        <w:t>ż</w:t>
      </w:r>
      <w:r w:rsidRPr="00146C14">
        <w:rPr>
          <w:rFonts w:asciiTheme="minorHAnsi" w:hAnsiTheme="minorHAnsi" w:cstheme="minorHAnsi"/>
          <w:sz w:val="20"/>
          <w:szCs w:val="20"/>
        </w:rPr>
        <w:t>e naszym pełnomocnikiem dla potrzeb niniejszego Zamówienia jest</w:t>
      </w:r>
    </w:p>
    <w:p w14:paraId="7C7F2684" w14:textId="77777777" w:rsidR="001603DF" w:rsidRPr="00146C14" w:rsidRDefault="001603DF" w:rsidP="00F9303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2ADD0A40" w14:textId="56BBC4F1" w:rsidR="001C39F1" w:rsidRPr="00146C14" w:rsidRDefault="00FA7179" w:rsidP="00F9303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146C14">
        <w:rPr>
          <w:rFonts w:asciiTheme="minorHAnsi" w:hAnsiTheme="minorHAnsi" w:cstheme="minorHAnsi"/>
          <w:sz w:val="20"/>
          <w:szCs w:val="20"/>
        </w:rPr>
        <w:tab/>
      </w:r>
    </w:p>
    <w:p w14:paraId="7CDF1003" w14:textId="299469FA" w:rsidR="001C39F1" w:rsidRDefault="001C39F1" w:rsidP="00F93039">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146C14">
        <w:rPr>
          <w:rFonts w:asciiTheme="minorHAnsi" w:hAnsiTheme="minorHAnsi" w:cstheme="minorHAnsi"/>
          <w:sz w:val="20"/>
          <w:szCs w:val="20"/>
        </w:rPr>
        <w:t>(wypełniaj</w:t>
      </w:r>
      <w:r w:rsidR="003C5B66" w:rsidRPr="00146C14">
        <w:rPr>
          <w:rFonts w:asciiTheme="minorHAnsi" w:hAnsiTheme="minorHAnsi" w:cstheme="minorHAnsi"/>
          <w:sz w:val="20"/>
          <w:szCs w:val="20"/>
        </w:rPr>
        <w:t>ą</w:t>
      </w:r>
      <w:r w:rsidRPr="00146C14">
        <w:rPr>
          <w:rFonts w:asciiTheme="minorHAnsi" w:hAnsiTheme="minorHAnsi" w:cstheme="minorHAnsi"/>
          <w:sz w:val="20"/>
          <w:szCs w:val="20"/>
        </w:rPr>
        <w:t xml:space="preserve"> jedynie przedsiębiorcy składa</w:t>
      </w:r>
      <w:r w:rsidR="003C5B66" w:rsidRPr="00146C14">
        <w:rPr>
          <w:rFonts w:asciiTheme="minorHAnsi" w:hAnsiTheme="minorHAnsi" w:cstheme="minorHAnsi"/>
          <w:sz w:val="20"/>
          <w:szCs w:val="20"/>
        </w:rPr>
        <w:t>ją</w:t>
      </w:r>
      <w:r w:rsidRPr="00146C14">
        <w:rPr>
          <w:rFonts w:asciiTheme="minorHAnsi" w:hAnsiTheme="minorHAnsi" w:cstheme="minorHAnsi"/>
          <w:sz w:val="20"/>
          <w:szCs w:val="20"/>
        </w:rPr>
        <w:t>cy wspó</w:t>
      </w:r>
      <w:r w:rsidR="003C5B66" w:rsidRPr="00146C14">
        <w:rPr>
          <w:rFonts w:asciiTheme="minorHAnsi" w:hAnsiTheme="minorHAnsi" w:cstheme="minorHAnsi"/>
          <w:sz w:val="20"/>
          <w:szCs w:val="20"/>
        </w:rPr>
        <w:t xml:space="preserve">lną </w:t>
      </w:r>
      <w:r w:rsidRPr="00146C14">
        <w:rPr>
          <w:rFonts w:asciiTheme="minorHAnsi" w:hAnsiTheme="minorHAnsi" w:cstheme="minorHAnsi"/>
          <w:sz w:val="20"/>
          <w:szCs w:val="20"/>
        </w:rPr>
        <w:t>ofertę)</w:t>
      </w:r>
    </w:p>
    <w:p w14:paraId="1C69386C" w14:textId="77777777" w:rsidR="00CD23E9" w:rsidRPr="00146C14" w:rsidRDefault="00CD23E9" w:rsidP="00F93039">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p>
    <w:p w14:paraId="14765055" w14:textId="1AB4DD1F" w:rsidR="001C39F1" w:rsidRPr="00146C14" w:rsidRDefault="001C39F1" w:rsidP="00F9303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 xml:space="preserve">Składając ofertę na wykonanie przedmiotu Zamówienia, </w:t>
      </w:r>
      <w:r w:rsidR="00F93039" w:rsidRPr="00146C14">
        <w:rPr>
          <w:rFonts w:asciiTheme="minorHAnsi" w:hAnsiTheme="minorHAnsi" w:cstheme="minorHAnsi"/>
          <w:sz w:val="20"/>
          <w:szCs w:val="20"/>
        </w:rPr>
        <w:t>potwierdzam,</w:t>
      </w:r>
      <w:r w:rsidRPr="00146C14">
        <w:rPr>
          <w:rFonts w:asciiTheme="minorHAnsi" w:hAnsiTheme="minorHAnsi" w:cstheme="minorHAnsi"/>
          <w:sz w:val="20"/>
          <w:szCs w:val="20"/>
        </w:rPr>
        <w:t xml:space="preserve"> że akceptujemy istotne postanowienia umowy stanowiące załącznik nr </w:t>
      </w:r>
      <w:r w:rsidR="00962DCB" w:rsidRPr="00146C14">
        <w:rPr>
          <w:rFonts w:asciiTheme="minorHAnsi" w:hAnsiTheme="minorHAnsi" w:cstheme="minorHAnsi"/>
          <w:sz w:val="20"/>
          <w:szCs w:val="20"/>
        </w:rPr>
        <w:t>3</w:t>
      </w:r>
      <w:r w:rsidRPr="00146C14">
        <w:rPr>
          <w:rFonts w:asciiTheme="minorHAnsi" w:hAnsiTheme="minorHAnsi" w:cstheme="minorHAnsi"/>
          <w:sz w:val="20"/>
          <w:szCs w:val="20"/>
        </w:rPr>
        <w:t xml:space="preserve"> do zapytania ofertowego.</w:t>
      </w:r>
    </w:p>
    <w:p w14:paraId="19F48F7E" w14:textId="77777777" w:rsidR="001C39F1" w:rsidRPr="00146C14" w:rsidRDefault="001C39F1" w:rsidP="00F9303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146C14" w:rsidRDefault="001C39F1" w:rsidP="00F9303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146C14" w:rsidRDefault="001C39F1" w:rsidP="00F9303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Oferta została złożona na</w:t>
      </w:r>
      <w:r w:rsidR="003356A1" w:rsidRPr="00146C14">
        <w:rPr>
          <w:rFonts w:asciiTheme="minorHAnsi" w:hAnsiTheme="minorHAnsi" w:cstheme="minorHAnsi"/>
          <w:sz w:val="20"/>
          <w:szCs w:val="20"/>
        </w:rPr>
        <w:t xml:space="preserve"> ……..</w:t>
      </w:r>
      <w:r w:rsidR="004E31CA" w:rsidRPr="00146C14">
        <w:rPr>
          <w:rFonts w:asciiTheme="minorHAnsi" w:hAnsiTheme="minorHAnsi" w:cstheme="minorHAnsi"/>
          <w:sz w:val="20"/>
          <w:szCs w:val="20"/>
        </w:rPr>
        <w:tab/>
      </w:r>
      <w:r w:rsidRPr="00146C14">
        <w:rPr>
          <w:rFonts w:asciiTheme="minorHAnsi" w:hAnsiTheme="minorHAnsi" w:cstheme="minorHAnsi"/>
          <w:sz w:val="20"/>
          <w:szCs w:val="20"/>
        </w:rPr>
        <w:t>stronach kolejno ponumerowanych od</w:t>
      </w:r>
      <w:r w:rsidR="004E31CA" w:rsidRPr="00146C14">
        <w:rPr>
          <w:rFonts w:asciiTheme="minorHAnsi" w:hAnsiTheme="minorHAnsi" w:cstheme="minorHAnsi"/>
          <w:sz w:val="20"/>
          <w:szCs w:val="20"/>
        </w:rPr>
        <w:t xml:space="preserve"> </w:t>
      </w:r>
      <w:r w:rsidRPr="00146C14">
        <w:rPr>
          <w:rFonts w:asciiTheme="minorHAnsi" w:hAnsiTheme="minorHAnsi" w:cstheme="minorHAnsi"/>
          <w:sz w:val="20"/>
          <w:szCs w:val="20"/>
        </w:rPr>
        <w:t>nr</w:t>
      </w:r>
      <w:r w:rsidR="004E31CA" w:rsidRPr="00146C14">
        <w:rPr>
          <w:rFonts w:asciiTheme="minorHAnsi" w:hAnsiTheme="minorHAnsi" w:cstheme="minorHAnsi"/>
          <w:sz w:val="20"/>
          <w:szCs w:val="20"/>
        </w:rPr>
        <w:tab/>
      </w:r>
      <w:r w:rsidR="003356A1" w:rsidRPr="00146C14">
        <w:rPr>
          <w:rFonts w:asciiTheme="minorHAnsi" w:hAnsiTheme="minorHAnsi" w:cstheme="minorHAnsi"/>
          <w:sz w:val="20"/>
          <w:szCs w:val="20"/>
        </w:rPr>
        <w:t>….</w:t>
      </w:r>
      <w:r w:rsidR="00B20BCA" w:rsidRPr="00146C14">
        <w:rPr>
          <w:rFonts w:asciiTheme="minorHAnsi" w:hAnsiTheme="minorHAnsi" w:cstheme="minorHAnsi"/>
          <w:sz w:val="20"/>
          <w:szCs w:val="20"/>
        </w:rPr>
        <w:t xml:space="preserve"> </w:t>
      </w:r>
      <w:r w:rsidRPr="00146C14">
        <w:rPr>
          <w:rFonts w:asciiTheme="minorHAnsi" w:hAnsiTheme="minorHAnsi" w:cstheme="minorHAnsi"/>
          <w:sz w:val="20"/>
          <w:szCs w:val="20"/>
        </w:rPr>
        <w:t>do nr</w:t>
      </w:r>
      <w:r w:rsidR="004E31CA" w:rsidRPr="00146C14">
        <w:rPr>
          <w:rFonts w:asciiTheme="minorHAnsi" w:hAnsiTheme="minorHAnsi" w:cstheme="minorHAnsi"/>
          <w:sz w:val="20"/>
          <w:szCs w:val="20"/>
        </w:rPr>
        <w:tab/>
      </w:r>
      <w:r w:rsidR="003356A1" w:rsidRPr="00146C14">
        <w:rPr>
          <w:rFonts w:asciiTheme="minorHAnsi" w:hAnsiTheme="minorHAnsi" w:cstheme="minorHAnsi"/>
          <w:sz w:val="20"/>
          <w:szCs w:val="20"/>
        </w:rPr>
        <w:t>……</w:t>
      </w:r>
    </w:p>
    <w:p w14:paraId="63D227BF" w14:textId="77777777" w:rsidR="00B26F03" w:rsidRPr="00146C14" w:rsidRDefault="00B26F03" w:rsidP="00F9303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146C14" w:rsidRDefault="001C39F1" w:rsidP="00F9303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Do oferty załączam następujące dokumenty:</w:t>
      </w:r>
    </w:p>
    <w:p w14:paraId="2C5FA688" w14:textId="62C0562E" w:rsidR="001C39F1" w:rsidRPr="00146C14" w:rsidRDefault="001C2D65" w:rsidP="00F9303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t>
      </w:r>
    </w:p>
    <w:p w14:paraId="33640EE0" w14:textId="0AA3EF2B" w:rsidR="001C2D65" w:rsidRPr="00146C14" w:rsidRDefault="00E74F25" w:rsidP="00F9303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t>
      </w:r>
    </w:p>
    <w:p w14:paraId="69A7F282" w14:textId="77777777" w:rsidR="0088155F" w:rsidRPr="00146C14" w:rsidRDefault="0088155F" w:rsidP="00F9303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t>
      </w:r>
    </w:p>
    <w:p w14:paraId="2018920E" w14:textId="77777777" w:rsidR="0088155F" w:rsidRPr="00146C14" w:rsidRDefault="0088155F" w:rsidP="00F9303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w:t>
      </w:r>
    </w:p>
    <w:p w14:paraId="75E5BE2E" w14:textId="63632137" w:rsidR="003C5B66" w:rsidRPr="00146C14" w:rsidRDefault="003C5B66" w:rsidP="00F9303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CFE1FC2" w14:textId="2C672B59" w:rsidR="0079752C" w:rsidRPr="00146C14" w:rsidRDefault="0079752C" w:rsidP="00F9303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F6AE5B" w14:textId="77777777" w:rsidR="00900661" w:rsidRPr="00146C14" w:rsidRDefault="00900661" w:rsidP="00F9303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146C14" w:rsidRDefault="0079752C" w:rsidP="00F9303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75D47529" w:rsidR="003C5B66" w:rsidRPr="00146C14" w:rsidRDefault="00602F03" w:rsidP="00F93039">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146C14">
        <w:rPr>
          <w:rFonts w:asciiTheme="minorHAnsi" w:hAnsiTheme="minorHAnsi" w:cstheme="minorHAnsi"/>
          <w:sz w:val="20"/>
          <w:szCs w:val="20"/>
        </w:rPr>
        <w:tab/>
      </w:r>
      <w:r w:rsidR="00E74F25" w:rsidRPr="00146C14">
        <w:rPr>
          <w:rFonts w:asciiTheme="minorHAnsi" w:hAnsiTheme="minorHAnsi" w:cstheme="minorHAnsi"/>
          <w:sz w:val="20"/>
          <w:szCs w:val="20"/>
        </w:rPr>
        <w:t>…………………………………………………….</w:t>
      </w:r>
      <w:r w:rsidR="002007E2" w:rsidRPr="00146C14">
        <w:rPr>
          <w:rFonts w:asciiTheme="minorHAnsi" w:hAnsiTheme="minorHAnsi" w:cstheme="minorHAnsi"/>
          <w:sz w:val="20"/>
          <w:szCs w:val="20"/>
        </w:rPr>
        <w:t>.</w:t>
      </w:r>
      <w:r w:rsidR="002007E2" w:rsidRPr="00146C14">
        <w:rPr>
          <w:rFonts w:asciiTheme="minorHAnsi" w:hAnsiTheme="minorHAnsi" w:cstheme="minorHAnsi"/>
          <w:sz w:val="20"/>
          <w:szCs w:val="20"/>
        </w:rPr>
        <w:tab/>
      </w:r>
      <w:r w:rsidR="00E74F25" w:rsidRPr="00146C14">
        <w:rPr>
          <w:rFonts w:asciiTheme="minorHAnsi" w:hAnsiTheme="minorHAnsi" w:cstheme="minorHAnsi"/>
          <w:sz w:val="20"/>
          <w:szCs w:val="20"/>
        </w:rPr>
        <w:tab/>
        <w:t>……………………………………………………………………………..</w:t>
      </w:r>
    </w:p>
    <w:p w14:paraId="69793C69" w14:textId="1F4A99A6" w:rsidR="001C39F1" w:rsidRPr="00146C14" w:rsidRDefault="00F14F38" w:rsidP="00F93039">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146C14">
        <w:rPr>
          <w:rFonts w:asciiTheme="minorHAnsi" w:hAnsiTheme="minorHAnsi" w:cstheme="minorHAnsi"/>
          <w:sz w:val="20"/>
          <w:szCs w:val="20"/>
        </w:rPr>
        <w:tab/>
      </w:r>
      <w:r w:rsidRPr="00146C14">
        <w:rPr>
          <w:rFonts w:asciiTheme="minorHAnsi" w:hAnsiTheme="minorHAnsi" w:cstheme="minorHAnsi"/>
          <w:sz w:val="20"/>
          <w:szCs w:val="20"/>
        </w:rPr>
        <w:tab/>
      </w:r>
      <w:r w:rsidR="004B3DBF" w:rsidRPr="00146C14">
        <w:rPr>
          <w:rFonts w:asciiTheme="minorHAnsi" w:hAnsiTheme="minorHAnsi" w:cstheme="minorHAnsi"/>
          <w:sz w:val="20"/>
          <w:szCs w:val="20"/>
        </w:rPr>
        <w:tab/>
      </w:r>
      <w:r w:rsidR="001C39F1" w:rsidRPr="00146C14">
        <w:rPr>
          <w:rFonts w:asciiTheme="minorHAnsi" w:hAnsiTheme="minorHAnsi" w:cstheme="minorHAnsi"/>
          <w:sz w:val="20"/>
          <w:szCs w:val="20"/>
        </w:rPr>
        <w:t>(miejscowość, data)</w:t>
      </w:r>
      <w:r w:rsidR="003C5B66" w:rsidRPr="00146C14">
        <w:rPr>
          <w:rFonts w:asciiTheme="minorHAnsi" w:hAnsiTheme="minorHAnsi" w:cstheme="minorHAnsi"/>
          <w:sz w:val="20"/>
          <w:szCs w:val="20"/>
        </w:rPr>
        <w:tab/>
      </w:r>
      <w:r w:rsidR="00602F03" w:rsidRPr="00146C14">
        <w:rPr>
          <w:rFonts w:asciiTheme="minorHAnsi" w:hAnsiTheme="minorHAnsi" w:cstheme="minorHAnsi"/>
          <w:sz w:val="20"/>
          <w:szCs w:val="20"/>
        </w:rPr>
        <w:tab/>
      </w:r>
      <w:r w:rsidR="00140A37" w:rsidRPr="00146C14">
        <w:rPr>
          <w:rFonts w:asciiTheme="minorHAnsi" w:hAnsiTheme="minorHAnsi" w:cstheme="minorHAnsi"/>
          <w:sz w:val="20"/>
          <w:szCs w:val="20"/>
        </w:rPr>
        <w:tab/>
      </w:r>
      <w:r w:rsidR="001C39F1" w:rsidRPr="00146C14">
        <w:rPr>
          <w:rFonts w:asciiTheme="minorHAnsi" w:hAnsiTheme="minorHAnsi" w:cstheme="minorHAnsi"/>
          <w:sz w:val="20"/>
          <w:szCs w:val="20"/>
        </w:rPr>
        <w:t>(podpis Wykonawcy/</w:t>
      </w:r>
      <w:r w:rsidR="004B3DBF" w:rsidRPr="00146C14">
        <w:rPr>
          <w:rFonts w:asciiTheme="minorHAnsi" w:hAnsiTheme="minorHAnsi" w:cstheme="minorHAnsi"/>
          <w:sz w:val="20"/>
          <w:szCs w:val="20"/>
        </w:rPr>
        <w:t>O</w:t>
      </w:r>
      <w:r w:rsidR="001C39F1" w:rsidRPr="00146C14">
        <w:rPr>
          <w:rFonts w:asciiTheme="minorHAnsi" w:hAnsiTheme="minorHAnsi" w:cstheme="minorHAnsi"/>
          <w:sz w:val="20"/>
          <w:szCs w:val="20"/>
        </w:rPr>
        <w:t xml:space="preserve">soby uprawnionej do </w:t>
      </w:r>
      <w:r w:rsidR="00E74F25" w:rsidRPr="00146C14">
        <w:rPr>
          <w:rFonts w:asciiTheme="minorHAnsi" w:hAnsiTheme="minorHAnsi" w:cstheme="minorHAnsi"/>
          <w:sz w:val="20"/>
          <w:szCs w:val="20"/>
        </w:rPr>
        <w:t>r</w:t>
      </w:r>
      <w:r w:rsidR="001C39F1" w:rsidRPr="00146C14">
        <w:rPr>
          <w:rFonts w:asciiTheme="minorHAnsi" w:hAnsiTheme="minorHAnsi" w:cstheme="minorHAnsi"/>
          <w:sz w:val="20"/>
          <w:szCs w:val="20"/>
        </w:rPr>
        <w:t>eprezentacji)</w:t>
      </w:r>
    </w:p>
    <w:p w14:paraId="4290CC99" w14:textId="77777777" w:rsidR="00D47174" w:rsidRPr="00146C14" w:rsidRDefault="0008132F" w:rsidP="00F93039">
      <w:pPr>
        <w:spacing w:after="0" w:line="320" w:lineRule="atLeast"/>
        <w:jc w:val="both"/>
        <w:rPr>
          <w:rFonts w:cstheme="minorHAnsi"/>
          <w:sz w:val="20"/>
          <w:szCs w:val="20"/>
        </w:rPr>
      </w:pPr>
      <w:r w:rsidRPr="00146C14">
        <w:rPr>
          <w:rFonts w:cstheme="minorHAnsi"/>
          <w:sz w:val="20"/>
          <w:szCs w:val="20"/>
        </w:rPr>
        <w:br w:type="page"/>
      </w:r>
    </w:p>
    <w:p w14:paraId="3D363DAF" w14:textId="7298ABF3" w:rsidR="00D47174" w:rsidRPr="00146C14" w:rsidRDefault="00D47174" w:rsidP="00F93039">
      <w:pPr>
        <w:spacing w:after="0" w:line="320" w:lineRule="atLeast"/>
        <w:jc w:val="right"/>
        <w:rPr>
          <w:rFonts w:cstheme="minorHAnsi"/>
          <w:b/>
          <w:sz w:val="20"/>
          <w:szCs w:val="20"/>
        </w:rPr>
      </w:pPr>
      <w:r w:rsidRPr="00146C14">
        <w:rPr>
          <w:rFonts w:cstheme="minorHAnsi"/>
          <w:b/>
          <w:sz w:val="20"/>
          <w:szCs w:val="20"/>
        </w:rPr>
        <w:lastRenderedPageBreak/>
        <w:t>Załącznik nr 1 do formularza ofertowego</w:t>
      </w:r>
    </w:p>
    <w:p w14:paraId="6303344B" w14:textId="72D2F648" w:rsidR="0079752C" w:rsidRPr="00146C14" w:rsidRDefault="0079752C" w:rsidP="00F93039">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Oświadczam, że Wykonawca posiada doświadczenie w zakresie prowadzenia szkoleń dla nauczycieli w</w:t>
      </w:r>
      <w:r w:rsidR="0088155F" w:rsidRPr="00146C14">
        <w:rPr>
          <w:rFonts w:asciiTheme="minorHAnsi" w:hAnsiTheme="minorHAnsi" w:cstheme="minorHAnsi"/>
          <w:sz w:val="20"/>
          <w:szCs w:val="20"/>
        </w:rPr>
        <w:t> </w:t>
      </w:r>
      <w:r w:rsidRPr="00146C14">
        <w:rPr>
          <w:rFonts w:asciiTheme="minorHAnsi" w:hAnsiTheme="minorHAnsi" w:cstheme="minorHAnsi"/>
          <w:sz w:val="20"/>
          <w:szCs w:val="20"/>
        </w:rPr>
        <w:t xml:space="preserve">wymiarze minimum </w:t>
      </w:r>
      <w:r w:rsidR="00CD23E9">
        <w:rPr>
          <w:rFonts w:asciiTheme="minorHAnsi" w:hAnsiTheme="minorHAnsi" w:cstheme="minorHAnsi"/>
          <w:sz w:val="20"/>
          <w:szCs w:val="20"/>
        </w:rPr>
        <w:t>5</w:t>
      </w:r>
      <w:r w:rsidRPr="00146C14">
        <w:rPr>
          <w:rFonts w:asciiTheme="minorHAnsi" w:hAnsiTheme="minorHAnsi" w:cstheme="minorHAnsi"/>
          <w:sz w:val="20"/>
          <w:szCs w:val="20"/>
        </w:rPr>
        <w:t xml:space="preserve">0 godzin w okresie ostatnich </w:t>
      </w:r>
      <w:r w:rsidR="00FB3616">
        <w:rPr>
          <w:rFonts w:asciiTheme="minorHAnsi" w:hAnsiTheme="minorHAnsi" w:cstheme="minorHAnsi"/>
          <w:sz w:val="20"/>
          <w:szCs w:val="20"/>
        </w:rPr>
        <w:t>5</w:t>
      </w:r>
      <w:r w:rsidRPr="00146C14">
        <w:rPr>
          <w:rFonts w:asciiTheme="minorHAnsi" w:hAnsiTheme="minorHAnsi" w:cstheme="minorHAnsi"/>
          <w:sz w:val="20"/>
          <w:szCs w:val="20"/>
        </w:rPr>
        <w:t xml:space="preserve"> lat</w:t>
      </w:r>
      <w:r w:rsidR="007C6328" w:rsidRPr="00146C14">
        <w:rPr>
          <w:rFonts w:asciiTheme="minorHAnsi" w:hAnsiTheme="minorHAnsi" w:cstheme="minorHAnsi"/>
          <w:sz w:val="20"/>
          <w:szCs w:val="20"/>
        </w:rPr>
        <w:t xml:space="preserve">, </w:t>
      </w:r>
      <w:r w:rsidR="007C6328" w:rsidRPr="00146C14">
        <w:rPr>
          <w:rFonts w:asciiTheme="minorHAnsi" w:eastAsia="Calibri" w:hAnsiTheme="minorHAnsi" w:cstheme="minorHAnsi"/>
          <w:kern w:val="2"/>
          <w:sz w:val="20"/>
          <w:szCs w:val="20"/>
          <w14:ligatures w14:val="standardContextual"/>
        </w:rPr>
        <w:t xml:space="preserve">w tym co najmniej 10 godzin szkoleń online dla </w:t>
      </w:r>
      <w:r w:rsidR="007C6328" w:rsidRPr="00146C14">
        <w:rPr>
          <w:rFonts w:asciiTheme="minorHAnsi" w:hAnsiTheme="minorHAnsi" w:cstheme="minorHAnsi"/>
          <w:sz w:val="20"/>
          <w:szCs w:val="20"/>
        </w:rPr>
        <w:t>nauczycieli pracujących poza granicami Polski.</w:t>
      </w:r>
    </w:p>
    <w:p w14:paraId="17B40872" w14:textId="2C0DF6A3" w:rsidR="00D47174" w:rsidRPr="00146C14" w:rsidRDefault="00D47174" w:rsidP="00F93039">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146C14">
        <w:rPr>
          <w:rFonts w:asciiTheme="minorHAnsi" w:hAnsiTheme="minorHAnsi" w:cstheme="minorHAnsi"/>
          <w:sz w:val="20"/>
          <w:szCs w:val="20"/>
        </w:rPr>
        <w:t>Oświadczam, że osobą, która będzie realizowała przedmiot zamówienia</w:t>
      </w:r>
      <w:r w:rsidR="00464C96" w:rsidRPr="00146C14">
        <w:rPr>
          <w:rFonts w:asciiTheme="minorHAnsi" w:hAnsiTheme="minorHAnsi" w:cstheme="minorHAnsi"/>
          <w:sz w:val="20"/>
          <w:szCs w:val="20"/>
        </w:rPr>
        <w:t xml:space="preserve"> </w:t>
      </w:r>
      <w:r w:rsidR="0079752C" w:rsidRPr="00146C14">
        <w:rPr>
          <w:rFonts w:asciiTheme="minorHAnsi" w:hAnsiTheme="minorHAnsi" w:cstheme="minorHAnsi"/>
          <w:sz w:val="20"/>
          <w:szCs w:val="20"/>
        </w:rPr>
        <w:t>w zakresie modułu nr</w:t>
      </w:r>
      <w:r w:rsidR="0088155F" w:rsidRPr="00146C14">
        <w:rPr>
          <w:rFonts w:asciiTheme="minorHAnsi" w:hAnsiTheme="minorHAnsi" w:cstheme="minorHAnsi"/>
          <w:sz w:val="20"/>
          <w:szCs w:val="20"/>
        </w:rPr>
        <w:t> </w:t>
      </w:r>
      <w:r w:rsidR="003A2281" w:rsidRPr="00146C14">
        <w:rPr>
          <w:rFonts w:asciiTheme="minorHAnsi" w:hAnsiTheme="minorHAnsi" w:cstheme="minorHAnsi"/>
          <w:sz w:val="20"/>
          <w:szCs w:val="20"/>
        </w:rPr>
        <w:t>………………………………………………………</w:t>
      </w:r>
      <w:r w:rsidR="0079752C" w:rsidRPr="00146C14">
        <w:rPr>
          <w:rFonts w:asciiTheme="minorHAnsi" w:hAnsiTheme="minorHAnsi" w:cstheme="minorHAnsi"/>
          <w:sz w:val="20"/>
          <w:szCs w:val="20"/>
        </w:rPr>
        <w:t xml:space="preserve"> – temat: </w:t>
      </w:r>
      <w:r w:rsidR="003A2281" w:rsidRPr="00146C14">
        <w:rPr>
          <w:rFonts w:asciiTheme="minorHAnsi" w:hAnsiTheme="minorHAnsi" w:cstheme="minorHAnsi"/>
          <w:sz w:val="20"/>
          <w:szCs w:val="20"/>
        </w:rPr>
        <w:t xml:space="preserve">……………………………………………………………………. </w:t>
      </w:r>
      <w:r w:rsidRPr="00146C14">
        <w:rPr>
          <w:rFonts w:asciiTheme="minorHAnsi" w:hAnsiTheme="minorHAnsi" w:cstheme="minorHAnsi"/>
          <w:sz w:val="20"/>
          <w:szCs w:val="20"/>
        </w:rPr>
        <w:t>będzie Pan/Pani……………………………. który/ra:</w:t>
      </w:r>
    </w:p>
    <w:tbl>
      <w:tblPr>
        <w:tblStyle w:val="Tabela-Siatka"/>
        <w:tblpPr w:leftFromText="141" w:rightFromText="141" w:vertAnchor="text" w:horzAnchor="page" w:tblpX="1130" w:tblpY="75"/>
        <w:tblW w:w="9800" w:type="dxa"/>
        <w:tblLook w:val="04A0" w:firstRow="1" w:lastRow="0" w:firstColumn="1" w:lastColumn="0" w:noHBand="0" w:noVBand="1"/>
      </w:tblPr>
      <w:tblGrid>
        <w:gridCol w:w="728"/>
        <w:gridCol w:w="3945"/>
        <w:gridCol w:w="934"/>
        <w:gridCol w:w="1585"/>
        <w:gridCol w:w="1259"/>
        <w:gridCol w:w="1349"/>
      </w:tblGrid>
      <w:tr w:rsidR="009E7800" w:rsidRPr="00146C14" w14:paraId="44205AF0" w14:textId="77777777" w:rsidTr="0088155F">
        <w:trPr>
          <w:trHeight w:val="987"/>
        </w:trPr>
        <w:tc>
          <w:tcPr>
            <w:tcW w:w="728" w:type="dxa"/>
            <w:shd w:val="clear" w:color="auto" w:fill="D9D9D9"/>
          </w:tcPr>
          <w:p w14:paraId="7A1A0371" w14:textId="77777777"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Lp.</w:t>
            </w:r>
          </w:p>
        </w:tc>
        <w:tc>
          <w:tcPr>
            <w:tcW w:w="3945" w:type="dxa"/>
            <w:shd w:val="clear" w:color="auto" w:fill="D9D9D9"/>
          </w:tcPr>
          <w:p w14:paraId="34473930" w14:textId="77777777"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Wymaganie</w:t>
            </w:r>
          </w:p>
        </w:tc>
        <w:tc>
          <w:tcPr>
            <w:tcW w:w="934" w:type="dxa"/>
            <w:shd w:val="clear" w:color="auto" w:fill="D9D9D9"/>
          </w:tcPr>
          <w:p w14:paraId="7EC5929B" w14:textId="77777777"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Spełnia</w:t>
            </w:r>
          </w:p>
          <w:p w14:paraId="7C963419" w14:textId="77777777" w:rsidR="00D47174" w:rsidRPr="00146C14" w:rsidRDefault="00D47174" w:rsidP="00F93039">
            <w:pPr>
              <w:spacing w:line="320" w:lineRule="atLeast"/>
              <w:jc w:val="center"/>
              <w:rPr>
                <w:rFonts w:eastAsia="Times New Roman" w:cstheme="minorHAnsi"/>
                <w:b/>
                <w:sz w:val="20"/>
                <w:szCs w:val="20"/>
              </w:rPr>
            </w:pPr>
          </w:p>
        </w:tc>
        <w:tc>
          <w:tcPr>
            <w:tcW w:w="1585" w:type="dxa"/>
            <w:shd w:val="clear" w:color="auto" w:fill="D9D9D9"/>
          </w:tcPr>
          <w:p w14:paraId="74562D9F" w14:textId="63C64E1F"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Przedmiot Zamówienia</w:t>
            </w:r>
            <w:r w:rsidR="00E64479" w:rsidRPr="00146C14">
              <w:rPr>
                <w:rFonts w:eastAsia="Times New Roman" w:cstheme="minorHAnsi"/>
                <w:b/>
                <w:sz w:val="20"/>
                <w:szCs w:val="20"/>
              </w:rPr>
              <w:t xml:space="preserve"> </w:t>
            </w:r>
            <w:r w:rsidR="0088155F" w:rsidRPr="00146C14">
              <w:rPr>
                <w:rFonts w:eastAsia="Times New Roman" w:cstheme="minorHAnsi"/>
                <w:b/>
                <w:sz w:val="20"/>
                <w:szCs w:val="20"/>
              </w:rPr>
              <w:br/>
            </w:r>
            <w:r w:rsidR="00E64479" w:rsidRPr="00146C14">
              <w:rPr>
                <w:rFonts w:eastAsia="Times New Roman" w:cstheme="minorHAnsi"/>
                <w:b/>
                <w:sz w:val="20"/>
                <w:szCs w:val="20"/>
              </w:rPr>
              <w:t>(w tym wymiar czasowy)</w:t>
            </w:r>
          </w:p>
        </w:tc>
        <w:tc>
          <w:tcPr>
            <w:tcW w:w="1259" w:type="dxa"/>
            <w:shd w:val="clear" w:color="auto" w:fill="D9D9D9"/>
          </w:tcPr>
          <w:p w14:paraId="02A9523D" w14:textId="6678C83F"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 xml:space="preserve">Podmiot, </w:t>
            </w:r>
            <w:r w:rsidR="0088155F" w:rsidRPr="00146C14">
              <w:rPr>
                <w:rFonts w:eastAsia="Times New Roman" w:cstheme="minorHAnsi"/>
                <w:b/>
                <w:sz w:val="20"/>
                <w:szCs w:val="20"/>
              </w:rPr>
              <w:br/>
            </w:r>
            <w:r w:rsidRPr="00146C14">
              <w:rPr>
                <w:rFonts w:eastAsia="Times New Roman" w:cstheme="minorHAnsi"/>
                <w:b/>
                <w:sz w:val="20"/>
                <w:szCs w:val="20"/>
              </w:rPr>
              <w:t xml:space="preserve">dla </w:t>
            </w:r>
            <w:r w:rsidR="00E64479" w:rsidRPr="00146C14">
              <w:rPr>
                <w:rFonts w:eastAsia="Times New Roman" w:cstheme="minorHAnsi"/>
                <w:b/>
                <w:sz w:val="20"/>
                <w:szCs w:val="20"/>
              </w:rPr>
              <w:t>którego usługa została wykonana</w:t>
            </w:r>
          </w:p>
        </w:tc>
        <w:tc>
          <w:tcPr>
            <w:tcW w:w="1349" w:type="dxa"/>
            <w:shd w:val="clear" w:color="auto" w:fill="D9D9D9"/>
          </w:tcPr>
          <w:p w14:paraId="4D0E996A" w14:textId="77777777" w:rsidR="00D47174" w:rsidRPr="00146C14" w:rsidRDefault="00D47174" w:rsidP="00F93039">
            <w:pPr>
              <w:spacing w:line="320" w:lineRule="atLeast"/>
              <w:jc w:val="center"/>
              <w:rPr>
                <w:rFonts w:eastAsia="Times New Roman" w:cstheme="minorHAnsi"/>
                <w:b/>
                <w:sz w:val="20"/>
                <w:szCs w:val="20"/>
              </w:rPr>
            </w:pPr>
            <w:r w:rsidRPr="00146C14">
              <w:rPr>
                <w:rFonts w:eastAsia="Times New Roman" w:cstheme="minorHAnsi"/>
                <w:b/>
                <w:sz w:val="20"/>
                <w:szCs w:val="20"/>
              </w:rPr>
              <w:t>Termin wykonania Zamówienia</w:t>
            </w:r>
          </w:p>
        </w:tc>
      </w:tr>
      <w:tr w:rsidR="009E7800" w:rsidRPr="00146C14" w14:paraId="40F60CF9" w14:textId="77777777" w:rsidTr="00C80023">
        <w:trPr>
          <w:trHeight w:val="1083"/>
        </w:trPr>
        <w:tc>
          <w:tcPr>
            <w:tcW w:w="728" w:type="dxa"/>
          </w:tcPr>
          <w:p w14:paraId="4716460A" w14:textId="1117FB83" w:rsidR="00AD49E1" w:rsidRPr="00146C14" w:rsidRDefault="00AD49E1" w:rsidP="00F93039">
            <w:pPr>
              <w:widowControl w:val="0"/>
              <w:autoSpaceDE w:val="0"/>
              <w:autoSpaceDN w:val="0"/>
              <w:adjustRightInd w:val="0"/>
              <w:spacing w:line="320" w:lineRule="atLeast"/>
              <w:ind w:left="171" w:right="-113"/>
              <w:contextualSpacing/>
              <w:jc w:val="center"/>
              <w:rPr>
                <w:rFonts w:eastAsia="Calibri" w:cstheme="minorHAnsi"/>
                <w:sz w:val="20"/>
                <w:szCs w:val="20"/>
              </w:rPr>
            </w:pPr>
            <w:r w:rsidRPr="00146C14">
              <w:rPr>
                <w:rFonts w:eastAsia="Calibri" w:cstheme="minorHAnsi"/>
                <w:sz w:val="20"/>
                <w:szCs w:val="20"/>
              </w:rPr>
              <w:t>1.</w:t>
            </w:r>
          </w:p>
        </w:tc>
        <w:tc>
          <w:tcPr>
            <w:tcW w:w="3945" w:type="dxa"/>
          </w:tcPr>
          <w:p w14:paraId="3C89D449" w14:textId="761E9F8F" w:rsidR="00AD49E1" w:rsidRPr="00146C14" w:rsidRDefault="00CD23E9" w:rsidP="00F93039">
            <w:pPr>
              <w:pStyle w:val="Teksttreci20"/>
              <w:shd w:val="clear" w:color="auto" w:fill="auto"/>
              <w:tabs>
                <w:tab w:val="left" w:pos="426"/>
              </w:tabs>
              <w:spacing w:before="0" w:line="320" w:lineRule="atLeast"/>
              <w:ind w:firstLine="0"/>
              <w:rPr>
                <w:rFonts w:asciiTheme="minorHAnsi" w:hAnsiTheme="minorHAnsi" w:cstheme="minorHAnsi"/>
                <w:sz w:val="20"/>
                <w:szCs w:val="20"/>
              </w:rPr>
            </w:pPr>
            <w:r>
              <w:rPr>
                <w:rFonts w:asciiTheme="minorHAnsi" w:hAnsiTheme="minorHAnsi" w:cstheme="minorHAnsi"/>
                <w:sz w:val="20"/>
                <w:szCs w:val="20"/>
              </w:rPr>
              <w:t>W</w:t>
            </w:r>
            <w:r w:rsidR="008D7ECE" w:rsidRPr="00146C14">
              <w:rPr>
                <w:rFonts w:asciiTheme="minorHAnsi" w:hAnsiTheme="minorHAnsi" w:cstheme="minorHAnsi"/>
                <w:sz w:val="20"/>
                <w:szCs w:val="20"/>
              </w:rPr>
              <w:t>ykształcenie kierunkowe związane</w:t>
            </w:r>
            <w:r>
              <w:rPr>
                <w:rFonts w:asciiTheme="minorHAnsi" w:hAnsiTheme="minorHAnsi" w:cstheme="minorHAnsi"/>
                <w:sz w:val="20"/>
                <w:szCs w:val="20"/>
              </w:rPr>
              <w:t xml:space="preserve"> </w:t>
            </w:r>
            <w:r w:rsidR="008D7ECE" w:rsidRPr="00146C14">
              <w:rPr>
                <w:rFonts w:asciiTheme="minorHAnsi" w:hAnsiTheme="minorHAnsi" w:cstheme="minorHAnsi"/>
                <w:sz w:val="20"/>
                <w:szCs w:val="20"/>
              </w:rPr>
              <w:t>z</w:t>
            </w:r>
            <w:r w:rsidR="00A9011C" w:rsidRPr="00146C14">
              <w:rPr>
                <w:rFonts w:asciiTheme="minorHAnsi" w:hAnsiTheme="minorHAnsi" w:cstheme="minorHAnsi"/>
                <w:sz w:val="20"/>
                <w:szCs w:val="20"/>
              </w:rPr>
              <w:t> </w:t>
            </w:r>
            <w:r w:rsidR="008D7ECE" w:rsidRPr="00146C14">
              <w:rPr>
                <w:rFonts w:asciiTheme="minorHAnsi" w:hAnsiTheme="minorHAnsi" w:cstheme="minorHAnsi"/>
                <w:sz w:val="20"/>
                <w:szCs w:val="20"/>
              </w:rPr>
              <w:t>tematyką webinarium</w:t>
            </w:r>
            <w:r w:rsidR="000C6C9F" w:rsidRPr="00146C14">
              <w:rPr>
                <w:rFonts w:asciiTheme="minorHAnsi" w:hAnsiTheme="minorHAnsi" w:cstheme="minorHAnsi"/>
                <w:sz w:val="20"/>
                <w:szCs w:val="20"/>
              </w:rPr>
              <w:t xml:space="preserve"> – kierunek ………………………………………………………………………</w:t>
            </w:r>
          </w:p>
        </w:tc>
        <w:tc>
          <w:tcPr>
            <w:tcW w:w="934" w:type="dxa"/>
          </w:tcPr>
          <w:p w14:paraId="0EA1C884" w14:textId="77777777" w:rsidR="00AD49E1" w:rsidRPr="00146C14" w:rsidRDefault="00AD49E1" w:rsidP="00F93039">
            <w:pPr>
              <w:spacing w:line="320" w:lineRule="atLeast"/>
              <w:jc w:val="both"/>
              <w:rPr>
                <w:rFonts w:eastAsia="Times New Roman" w:cstheme="minorHAnsi"/>
                <w:sz w:val="20"/>
                <w:szCs w:val="20"/>
              </w:rPr>
            </w:pPr>
          </w:p>
        </w:tc>
        <w:tc>
          <w:tcPr>
            <w:tcW w:w="1585" w:type="dxa"/>
            <w:shd w:val="clear" w:color="auto" w:fill="D9D9D9" w:themeFill="background1" w:themeFillShade="D9"/>
          </w:tcPr>
          <w:p w14:paraId="6F963B2E" w14:textId="77777777" w:rsidR="00AD49E1" w:rsidRPr="00146C14" w:rsidRDefault="00AD49E1" w:rsidP="00F93039">
            <w:pPr>
              <w:spacing w:line="320" w:lineRule="atLeast"/>
              <w:jc w:val="both"/>
              <w:rPr>
                <w:rFonts w:eastAsia="Times New Roman" w:cstheme="minorHAnsi"/>
                <w:sz w:val="20"/>
                <w:szCs w:val="20"/>
                <w:highlight w:val="lightGray"/>
              </w:rPr>
            </w:pPr>
          </w:p>
        </w:tc>
        <w:tc>
          <w:tcPr>
            <w:tcW w:w="1259" w:type="dxa"/>
            <w:shd w:val="clear" w:color="auto" w:fill="D9D9D9" w:themeFill="background1" w:themeFillShade="D9"/>
          </w:tcPr>
          <w:p w14:paraId="71693BA2" w14:textId="77777777" w:rsidR="00AD49E1" w:rsidRPr="00146C14" w:rsidRDefault="00AD49E1" w:rsidP="00F93039">
            <w:pPr>
              <w:spacing w:line="320" w:lineRule="atLeast"/>
              <w:jc w:val="both"/>
              <w:rPr>
                <w:rFonts w:eastAsia="Times New Roman" w:cstheme="minorHAnsi"/>
                <w:sz w:val="20"/>
                <w:szCs w:val="20"/>
                <w:highlight w:val="lightGray"/>
              </w:rPr>
            </w:pPr>
          </w:p>
        </w:tc>
        <w:tc>
          <w:tcPr>
            <w:tcW w:w="1349" w:type="dxa"/>
            <w:shd w:val="clear" w:color="auto" w:fill="D9D9D9" w:themeFill="background1" w:themeFillShade="D9"/>
          </w:tcPr>
          <w:p w14:paraId="6D21B3A7" w14:textId="77777777" w:rsidR="00AD49E1" w:rsidRPr="00146C14" w:rsidRDefault="00AD49E1" w:rsidP="00F93039">
            <w:pPr>
              <w:spacing w:line="320" w:lineRule="atLeast"/>
              <w:jc w:val="both"/>
              <w:rPr>
                <w:rFonts w:eastAsia="Times New Roman" w:cstheme="minorHAnsi"/>
                <w:sz w:val="20"/>
                <w:szCs w:val="20"/>
                <w:highlight w:val="lightGray"/>
              </w:rPr>
            </w:pPr>
          </w:p>
        </w:tc>
      </w:tr>
      <w:tr w:rsidR="009E7800" w:rsidRPr="00146C14" w14:paraId="5F07C6DD" w14:textId="77777777" w:rsidTr="00E166E0">
        <w:trPr>
          <w:trHeight w:val="834"/>
        </w:trPr>
        <w:tc>
          <w:tcPr>
            <w:tcW w:w="728" w:type="dxa"/>
          </w:tcPr>
          <w:p w14:paraId="284D8474" w14:textId="0E9BBC29" w:rsidR="00D47174" w:rsidRPr="00146C14" w:rsidRDefault="00AD49E1" w:rsidP="00F93039">
            <w:pPr>
              <w:widowControl w:val="0"/>
              <w:autoSpaceDE w:val="0"/>
              <w:autoSpaceDN w:val="0"/>
              <w:adjustRightInd w:val="0"/>
              <w:spacing w:line="320" w:lineRule="atLeast"/>
              <w:ind w:left="171" w:right="-113"/>
              <w:contextualSpacing/>
              <w:jc w:val="center"/>
              <w:rPr>
                <w:rFonts w:eastAsia="Calibri" w:cstheme="minorHAnsi"/>
                <w:sz w:val="20"/>
                <w:szCs w:val="20"/>
              </w:rPr>
            </w:pPr>
            <w:r w:rsidRPr="00146C14">
              <w:rPr>
                <w:rFonts w:eastAsia="Calibri" w:cstheme="minorHAnsi"/>
                <w:sz w:val="20"/>
                <w:szCs w:val="20"/>
              </w:rPr>
              <w:t>2</w:t>
            </w:r>
            <w:r w:rsidR="006B7552" w:rsidRPr="00146C14">
              <w:rPr>
                <w:rFonts w:eastAsia="Calibri" w:cstheme="minorHAnsi"/>
                <w:sz w:val="20"/>
                <w:szCs w:val="20"/>
              </w:rPr>
              <w:t>.</w:t>
            </w:r>
          </w:p>
        </w:tc>
        <w:tc>
          <w:tcPr>
            <w:tcW w:w="3945" w:type="dxa"/>
          </w:tcPr>
          <w:p w14:paraId="21C482EB" w14:textId="39CD2F99" w:rsidR="00E64479" w:rsidRPr="00146C14" w:rsidRDefault="00CD23E9" w:rsidP="00F93039">
            <w:pPr>
              <w:pStyle w:val="Teksttreci20"/>
              <w:shd w:val="clear" w:color="auto" w:fill="auto"/>
              <w:tabs>
                <w:tab w:val="left" w:pos="426"/>
              </w:tabs>
              <w:spacing w:before="0" w:line="320" w:lineRule="atLeast"/>
              <w:ind w:firstLine="0"/>
              <w:rPr>
                <w:rFonts w:asciiTheme="minorHAnsi" w:hAnsiTheme="minorHAnsi" w:cstheme="minorHAnsi"/>
                <w:sz w:val="20"/>
                <w:szCs w:val="20"/>
              </w:rPr>
            </w:pPr>
            <w:r>
              <w:rPr>
                <w:rFonts w:asciiTheme="minorHAnsi" w:hAnsiTheme="minorHAnsi" w:cstheme="minorHAnsi"/>
                <w:sz w:val="20"/>
                <w:szCs w:val="20"/>
              </w:rPr>
              <w:t>P</w:t>
            </w:r>
            <w:r w:rsidR="00E54360" w:rsidRPr="00146C14">
              <w:rPr>
                <w:rFonts w:asciiTheme="minorHAnsi" w:hAnsiTheme="minorHAnsi" w:cstheme="minorHAnsi"/>
                <w:sz w:val="20"/>
                <w:szCs w:val="20"/>
              </w:rPr>
              <w:t xml:space="preserve">osiada minimum </w:t>
            </w:r>
            <w:r w:rsidR="009746D9" w:rsidRPr="00146C14">
              <w:rPr>
                <w:rFonts w:asciiTheme="minorHAnsi" w:hAnsiTheme="minorHAnsi" w:cstheme="minorHAnsi"/>
                <w:sz w:val="20"/>
                <w:szCs w:val="20"/>
              </w:rPr>
              <w:t>5</w:t>
            </w:r>
            <w:r>
              <w:rPr>
                <w:rFonts w:asciiTheme="minorHAnsi" w:hAnsiTheme="minorHAnsi" w:cstheme="minorHAnsi"/>
                <w:sz w:val="20"/>
                <w:szCs w:val="20"/>
              </w:rPr>
              <w:t>-</w:t>
            </w:r>
            <w:r w:rsidR="00E64479" w:rsidRPr="00146C14">
              <w:rPr>
                <w:rFonts w:asciiTheme="minorHAnsi" w:hAnsiTheme="minorHAnsi" w:cstheme="minorHAnsi"/>
                <w:sz w:val="20"/>
                <w:szCs w:val="20"/>
              </w:rPr>
              <w:t>letnie doświadczenie</w:t>
            </w:r>
            <w:r>
              <w:rPr>
                <w:rFonts w:asciiTheme="minorHAnsi" w:hAnsiTheme="minorHAnsi" w:cstheme="minorHAnsi"/>
                <w:sz w:val="20"/>
                <w:szCs w:val="20"/>
              </w:rPr>
              <w:t xml:space="preserve"> </w:t>
            </w:r>
            <w:r w:rsidR="00E64479" w:rsidRPr="00146C14">
              <w:rPr>
                <w:rFonts w:asciiTheme="minorHAnsi" w:hAnsiTheme="minorHAnsi" w:cstheme="minorHAnsi"/>
                <w:sz w:val="20"/>
                <w:szCs w:val="20"/>
              </w:rPr>
              <w:t>w</w:t>
            </w:r>
            <w:r w:rsidR="00A9011C" w:rsidRPr="00146C14">
              <w:rPr>
                <w:rFonts w:asciiTheme="minorHAnsi" w:hAnsiTheme="minorHAnsi" w:cstheme="minorHAnsi"/>
                <w:sz w:val="20"/>
                <w:szCs w:val="20"/>
              </w:rPr>
              <w:t> </w:t>
            </w:r>
            <w:r w:rsidR="00E64479" w:rsidRPr="00146C14">
              <w:rPr>
                <w:rFonts w:asciiTheme="minorHAnsi" w:hAnsiTheme="minorHAnsi" w:cstheme="minorHAnsi"/>
                <w:sz w:val="20"/>
                <w:szCs w:val="20"/>
              </w:rPr>
              <w:t>pracy nauczyciela</w:t>
            </w:r>
            <w:r w:rsidR="0088155F" w:rsidRPr="00146C14">
              <w:rPr>
                <w:rFonts w:asciiTheme="minorHAnsi" w:hAnsiTheme="minorHAnsi" w:cstheme="minorHAnsi"/>
                <w:sz w:val="20"/>
                <w:szCs w:val="20"/>
              </w:rPr>
              <w:t xml:space="preserve"> </w:t>
            </w:r>
            <w:r w:rsidR="00E64479" w:rsidRPr="00146C14">
              <w:rPr>
                <w:rFonts w:asciiTheme="minorHAnsi" w:hAnsiTheme="minorHAnsi" w:cstheme="minorHAnsi"/>
                <w:sz w:val="20"/>
                <w:szCs w:val="20"/>
              </w:rPr>
              <w:t>/</w:t>
            </w:r>
            <w:r w:rsidR="0088155F" w:rsidRPr="00146C14">
              <w:rPr>
                <w:rFonts w:asciiTheme="minorHAnsi" w:hAnsiTheme="minorHAnsi" w:cstheme="minorHAnsi"/>
                <w:sz w:val="20"/>
                <w:szCs w:val="20"/>
              </w:rPr>
              <w:t xml:space="preserve"> </w:t>
            </w:r>
            <w:r w:rsidR="00E64479" w:rsidRPr="00146C14">
              <w:rPr>
                <w:rFonts w:asciiTheme="minorHAnsi" w:hAnsiTheme="minorHAnsi" w:cstheme="minorHAnsi"/>
                <w:sz w:val="20"/>
                <w:szCs w:val="20"/>
              </w:rPr>
              <w:t>wykładowcy</w:t>
            </w:r>
            <w:r>
              <w:rPr>
                <w:rFonts w:asciiTheme="minorHAnsi" w:hAnsiTheme="minorHAnsi" w:cstheme="minorHAnsi"/>
                <w:sz w:val="20"/>
                <w:szCs w:val="20"/>
              </w:rPr>
              <w:t xml:space="preserve"> </w:t>
            </w:r>
            <w:r w:rsidR="00E64479" w:rsidRPr="00146C14">
              <w:rPr>
                <w:rFonts w:asciiTheme="minorHAnsi" w:hAnsiTheme="minorHAnsi" w:cstheme="minorHAnsi"/>
                <w:sz w:val="20"/>
                <w:szCs w:val="20"/>
              </w:rPr>
              <w:t>/szkoleniowca</w:t>
            </w:r>
            <w:r w:rsidR="00E91E6B">
              <w:rPr>
                <w:rFonts w:asciiTheme="minorHAnsi" w:hAnsiTheme="minorHAnsi" w:cstheme="minorHAnsi"/>
                <w:sz w:val="20"/>
                <w:szCs w:val="20"/>
              </w:rPr>
              <w:t>.</w:t>
            </w:r>
          </w:p>
          <w:p w14:paraId="40DF12C2" w14:textId="18587E57" w:rsidR="00D47174" w:rsidRPr="00146C14" w:rsidRDefault="00D47174" w:rsidP="00F93039">
            <w:pPr>
              <w:spacing w:line="320" w:lineRule="atLeast"/>
              <w:rPr>
                <w:rFonts w:eastAsia="Times New Roman" w:cstheme="minorHAnsi"/>
                <w:sz w:val="20"/>
                <w:szCs w:val="20"/>
              </w:rPr>
            </w:pPr>
          </w:p>
        </w:tc>
        <w:tc>
          <w:tcPr>
            <w:tcW w:w="934" w:type="dxa"/>
          </w:tcPr>
          <w:p w14:paraId="48DF744B" w14:textId="77777777" w:rsidR="00D47174" w:rsidRPr="00146C14" w:rsidRDefault="00D47174" w:rsidP="00F93039">
            <w:pPr>
              <w:spacing w:line="320" w:lineRule="atLeast"/>
              <w:jc w:val="both"/>
              <w:rPr>
                <w:rFonts w:eastAsia="Times New Roman" w:cstheme="minorHAnsi"/>
                <w:sz w:val="20"/>
                <w:szCs w:val="20"/>
              </w:rPr>
            </w:pPr>
          </w:p>
        </w:tc>
        <w:tc>
          <w:tcPr>
            <w:tcW w:w="1585" w:type="dxa"/>
          </w:tcPr>
          <w:p w14:paraId="3F7D3697" w14:textId="77777777" w:rsidR="00D47174" w:rsidRPr="00146C14" w:rsidRDefault="00D47174" w:rsidP="00F93039">
            <w:pPr>
              <w:spacing w:line="320" w:lineRule="atLeast"/>
              <w:jc w:val="both"/>
              <w:rPr>
                <w:rFonts w:eastAsia="Times New Roman" w:cstheme="minorHAnsi"/>
                <w:sz w:val="20"/>
                <w:szCs w:val="20"/>
              </w:rPr>
            </w:pPr>
          </w:p>
        </w:tc>
        <w:tc>
          <w:tcPr>
            <w:tcW w:w="1259" w:type="dxa"/>
          </w:tcPr>
          <w:p w14:paraId="41A4146C" w14:textId="77777777" w:rsidR="00D47174" w:rsidRPr="00146C14" w:rsidRDefault="00D47174" w:rsidP="00F93039">
            <w:pPr>
              <w:spacing w:line="320" w:lineRule="atLeast"/>
              <w:jc w:val="both"/>
              <w:rPr>
                <w:rFonts w:eastAsia="Times New Roman" w:cstheme="minorHAnsi"/>
                <w:sz w:val="20"/>
                <w:szCs w:val="20"/>
              </w:rPr>
            </w:pPr>
          </w:p>
        </w:tc>
        <w:tc>
          <w:tcPr>
            <w:tcW w:w="1349" w:type="dxa"/>
          </w:tcPr>
          <w:p w14:paraId="4EB05DB5" w14:textId="77777777" w:rsidR="00D47174" w:rsidRPr="00146C14" w:rsidRDefault="00D47174" w:rsidP="00F93039">
            <w:pPr>
              <w:spacing w:line="320" w:lineRule="atLeast"/>
              <w:jc w:val="both"/>
              <w:rPr>
                <w:rFonts w:eastAsia="Times New Roman" w:cstheme="minorHAnsi"/>
                <w:sz w:val="20"/>
                <w:szCs w:val="20"/>
              </w:rPr>
            </w:pPr>
          </w:p>
        </w:tc>
      </w:tr>
      <w:tr w:rsidR="009E7800" w:rsidRPr="00146C14" w14:paraId="66D6C8A3" w14:textId="77777777" w:rsidTr="00E166E0">
        <w:trPr>
          <w:trHeight w:val="734"/>
        </w:trPr>
        <w:tc>
          <w:tcPr>
            <w:tcW w:w="728" w:type="dxa"/>
          </w:tcPr>
          <w:p w14:paraId="4864EB85" w14:textId="38BE279C" w:rsidR="00D47174" w:rsidRPr="00146C14" w:rsidRDefault="00AD49E1" w:rsidP="00F93039">
            <w:pPr>
              <w:widowControl w:val="0"/>
              <w:autoSpaceDE w:val="0"/>
              <w:autoSpaceDN w:val="0"/>
              <w:adjustRightInd w:val="0"/>
              <w:spacing w:line="320" w:lineRule="atLeast"/>
              <w:ind w:left="360"/>
              <w:contextualSpacing/>
              <w:jc w:val="center"/>
              <w:rPr>
                <w:rFonts w:eastAsia="Calibri" w:cstheme="minorHAnsi"/>
                <w:sz w:val="20"/>
                <w:szCs w:val="20"/>
              </w:rPr>
            </w:pPr>
            <w:r w:rsidRPr="00146C14">
              <w:rPr>
                <w:rFonts w:eastAsia="Calibri" w:cstheme="minorHAnsi"/>
                <w:sz w:val="20"/>
                <w:szCs w:val="20"/>
              </w:rPr>
              <w:t>3</w:t>
            </w:r>
            <w:r w:rsidR="006B7552" w:rsidRPr="00146C14">
              <w:rPr>
                <w:rFonts w:eastAsia="Calibri" w:cstheme="minorHAnsi"/>
                <w:sz w:val="20"/>
                <w:szCs w:val="20"/>
              </w:rPr>
              <w:t>.</w:t>
            </w:r>
          </w:p>
        </w:tc>
        <w:tc>
          <w:tcPr>
            <w:tcW w:w="3945" w:type="dxa"/>
          </w:tcPr>
          <w:p w14:paraId="32DB4D54" w14:textId="4A159A4C" w:rsidR="00E64479" w:rsidRPr="00146C14" w:rsidRDefault="00E64479" w:rsidP="00F93039">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Przepr</w:t>
            </w:r>
            <w:r w:rsidR="00E618FB" w:rsidRPr="00146C14">
              <w:rPr>
                <w:rFonts w:asciiTheme="minorHAnsi" w:hAnsiTheme="minorHAnsi" w:cstheme="minorHAnsi"/>
                <w:sz w:val="20"/>
                <w:szCs w:val="20"/>
              </w:rPr>
              <w:t>owadził/ła</w:t>
            </w:r>
            <w:r w:rsidRPr="00146C14">
              <w:rPr>
                <w:rFonts w:asciiTheme="minorHAnsi" w:hAnsiTheme="minorHAnsi" w:cstheme="minorHAnsi"/>
                <w:sz w:val="20"/>
                <w:szCs w:val="20"/>
              </w:rPr>
              <w:t xml:space="preserve"> w ciągu ostatnich 3 lat szkolenia on-line w wymiarze minimum </w:t>
            </w:r>
            <w:r w:rsidR="00CD23E9">
              <w:rPr>
                <w:rFonts w:asciiTheme="minorHAnsi" w:hAnsiTheme="minorHAnsi" w:cstheme="minorHAnsi"/>
                <w:sz w:val="20"/>
                <w:szCs w:val="20"/>
              </w:rPr>
              <w:t>5</w:t>
            </w:r>
            <w:r w:rsidRPr="00146C14">
              <w:rPr>
                <w:rFonts w:asciiTheme="minorHAnsi" w:hAnsiTheme="minorHAnsi" w:cstheme="minorHAnsi"/>
                <w:sz w:val="20"/>
                <w:szCs w:val="20"/>
              </w:rPr>
              <w:t>0</w:t>
            </w:r>
            <w:r w:rsidR="0088155F" w:rsidRPr="00146C14">
              <w:rPr>
                <w:rFonts w:asciiTheme="minorHAnsi" w:hAnsiTheme="minorHAnsi" w:cstheme="minorHAnsi"/>
                <w:sz w:val="20"/>
                <w:szCs w:val="20"/>
              </w:rPr>
              <w:t> </w:t>
            </w:r>
            <w:r w:rsidRPr="00146C14">
              <w:rPr>
                <w:rFonts w:asciiTheme="minorHAnsi" w:hAnsiTheme="minorHAnsi" w:cstheme="minorHAnsi"/>
                <w:sz w:val="20"/>
                <w:szCs w:val="20"/>
              </w:rPr>
              <w:t>godzin</w:t>
            </w:r>
            <w:r w:rsidR="00E91E6B">
              <w:rPr>
                <w:rFonts w:asciiTheme="minorHAnsi" w:hAnsiTheme="minorHAnsi" w:cstheme="minorHAnsi"/>
                <w:sz w:val="20"/>
                <w:szCs w:val="20"/>
              </w:rPr>
              <w:t>.</w:t>
            </w:r>
          </w:p>
          <w:p w14:paraId="62AC21FC" w14:textId="2D32FB80" w:rsidR="00D47174" w:rsidRPr="00146C14" w:rsidRDefault="00D47174" w:rsidP="00F93039">
            <w:pPr>
              <w:spacing w:line="320" w:lineRule="atLeast"/>
              <w:rPr>
                <w:rFonts w:eastAsia="Times New Roman" w:cstheme="minorHAnsi"/>
                <w:sz w:val="20"/>
                <w:szCs w:val="20"/>
              </w:rPr>
            </w:pPr>
          </w:p>
        </w:tc>
        <w:tc>
          <w:tcPr>
            <w:tcW w:w="934" w:type="dxa"/>
          </w:tcPr>
          <w:p w14:paraId="00A0A421" w14:textId="77777777" w:rsidR="00D47174" w:rsidRPr="00146C14" w:rsidRDefault="00D47174" w:rsidP="00F93039">
            <w:pPr>
              <w:spacing w:line="320" w:lineRule="atLeast"/>
              <w:jc w:val="both"/>
              <w:rPr>
                <w:rFonts w:eastAsia="Times New Roman" w:cstheme="minorHAnsi"/>
                <w:sz w:val="20"/>
                <w:szCs w:val="20"/>
              </w:rPr>
            </w:pPr>
          </w:p>
        </w:tc>
        <w:tc>
          <w:tcPr>
            <w:tcW w:w="1585" w:type="dxa"/>
          </w:tcPr>
          <w:p w14:paraId="2DC548D3" w14:textId="77777777" w:rsidR="00D47174" w:rsidRPr="00146C14" w:rsidRDefault="00D47174" w:rsidP="00F93039">
            <w:pPr>
              <w:spacing w:line="320" w:lineRule="atLeast"/>
              <w:jc w:val="both"/>
              <w:rPr>
                <w:rFonts w:eastAsia="Times New Roman" w:cstheme="minorHAnsi"/>
                <w:sz w:val="20"/>
                <w:szCs w:val="20"/>
              </w:rPr>
            </w:pPr>
          </w:p>
        </w:tc>
        <w:tc>
          <w:tcPr>
            <w:tcW w:w="1259" w:type="dxa"/>
          </w:tcPr>
          <w:p w14:paraId="0487A165" w14:textId="77777777" w:rsidR="00D47174" w:rsidRPr="00146C14" w:rsidRDefault="00D47174" w:rsidP="00F93039">
            <w:pPr>
              <w:spacing w:line="320" w:lineRule="atLeast"/>
              <w:jc w:val="both"/>
              <w:rPr>
                <w:rFonts w:eastAsia="Times New Roman" w:cstheme="minorHAnsi"/>
                <w:sz w:val="20"/>
                <w:szCs w:val="20"/>
              </w:rPr>
            </w:pPr>
          </w:p>
        </w:tc>
        <w:tc>
          <w:tcPr>
            <w:tcW w:w="1349" w:type="dxa"/>
          </w:tcPr>
          <w:p w14:paraId="62475D65" w14:textId="77777777" w:rsidR="00D47174" w:rsidRPr="00146C14" w:rsidRDefault="00D47174" w:rsidP="00F93039">
            <w:pPr>
              <w:spacing w:line="320" w:lineRule="atLeast"/>
              <w:jc w:val="both"/>
              <w:rPr>
                <w:rFonts w:eastAsia="Times New Roman" w:cstheme="minorHAnsi"/>
                <w:sz w:val="20"/>
                <w:szCs w:val="20"/>
              </w:rPr>
            </w:pPr>
          </w:p>
        </w:tc>
      </w:tr>
      <w:tr w:rsidR="0088155F" w:rsidRPr="00146C14" w14:paraId="6A1FA592" w14:textId="77777777" w:rsidTr="00E166E0">
        <w:trPr>
          <w:trHeight w:val="734"/>
        </w:trPr>
        <w:tc>
          <w:tcPr>
            <w:tcW w:w="728" w:type="dxa"/>
          </w:tcPr>
          <w:p w14:paraId="33AB4781" w14:textId="5B1FC9EC" w:rsidR="0088155F" w:rsidRPr="00146C14" w:rsidRDefault="0088155F" w:rsidP="00F93039">
            <w:pPr>
              <w:widowControl w:val="0"/>
              <w:autoSpaceDE w:val="0"/>
              <w:autoSpaceDN w:val="0"/>
              <w:adjustRightInd w:val="0"/>
              <w:spacing w:line="320" w:lineRule="atLeast"/>
              <w:ind w:left="360"/>
              <w:contextualSpacing/>
              <w:jc w:val="center"/>
              <w:rPr>
                <w:rFonts w:eastAsia="Calibri" w:cstheme="minorHAnsi"/>
                <w:sz w:val="20"/>
                <w:szCs w:val="20"/>
              </w:rPr>
            </w:pPr>
            <w:r w:rsidRPr="00146C14">
              <w:rPr>
                <w:rFonts w:eastAsia="Calibri" w:cstheme="minorHAnsi"/>
                <w:sz w:val="20"/>
                <w:szCs w:val="20"/>
              </w:rPr>
              <w:t>4</w:t>
            </w:r>
          </w:p>
        </w:tc>
        <w:tc>
          <w:tcPr>
            <w:tcW w:w="3945" w:type="dxa"/>
          </w:tcPr>
          <w:p w14:paraId="4CE2E9BE" w14:textId="33CD7C84" w:rsidR="0088155F" w:rsidRPr="00146C14" w:rsidRDefault="0088155F" w:rsidP="00F93039">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146C14">
              <w:rPr>
                <w:rFonts w:asciiTheme="minorHAnsi" w:hAnsiTheme="minorHAnsi" w:cstheme="minorHAnsi"/>
                <w:sz w:val="20"/>
                <w:szCs w:val="20"/>
              </w:rPr>
              <w:t>Posiada doświadczenie w pracy z nauczycielami polonijnymi</w:t>
            </w:r>
            <w:r w:rsidR="00E91E6B">
              <w:rPr>
                <w:rFonts w:asciiTheme="minorHAnsi" w:hAnsiTheme="minorHAnsi" w:cstheme="minorHAnsi"/>
                <w:sz w:val="20"/>
                <w:szCs w:val="20"/>
              </w:rPr>
              <w:t xml:space="preserve"> w wymiarze minimum 10 godzin.</w:t>
            </w:r>
          </w:p>
        </w:tc>
        <w:tc>
          <w:tcPr>
            <w:tcW w:w="934" w:type="dxa"/>
          </w:tcPr>
          <w:p w14:paraId="382DFB9C" w14:textId="77777777" w:rsidR="0088155F" w:rsidRPr="00146C14" w:rsidRDefault="0088155F" w:rsidP="00F93039">
            <w:pPr>
              <w:spacing w:line="320" w:lineRule="atLeast"/>
              <w:jc w:val="both"/>
              <w:rPr>
                <w:rFonts w:eastAsia="Times New Roman" w:cstheme="minorHAnsi"/>
                <w:sz w:val="20"/>
                <w:szCs w:val="20"/>
              </w:rPr>
            </w:pPr>
          </w:p>
        </w:tc>
        <w:tc>
          <w:tcPr>
            <w:tcW w:w="1585" w:type="dxa"/>
          </w:tcPr>
          <w:p w14:paraId="571A647D" w14:textId="77777777" w:rsidR="0088155F" w:rsidRPr="00146C14" w:rsidRDefault="0088155F" w:rsidP="00F93039">
            <w:pPr>
              <w:spacing w:line="320" w:lineRule="atLeast"/>
              <w:jc w:val="both"/>
              <w:rPr>
                <w:rFonts w:eastAsia="Times New Roman" w:cstheme="minorHAnsi"/>
                <w:sz w:val="20"/>
                <w:szCs w:val="20"/>
              </w:rPr>
            </w:pPr>
          </w:p>
        </w:tc>
        <w:tc>
          <w:tcPr>
            <w:tcW w:w="1259" w:type="dxa"/>
          </w:tcPr>
          <w:p w14:paraId="2A8E00EE" w14:textId="77777777" w:rsidR="0088155F" w:rsidRPr="00146C14" w:rsidRDefault="0088155F" w:rsidP="00F93039">
            <w:pPr>
              <w:spacing w:line="320" w:lineRule="atLeast"/>
              <w:jc w:val="both"/>
              <w:rPr>
                <w:rFonts w:eastAsia="Times New Roman" w:cstheme="minorHAnsi"/>
                <w:sz w:val="20"/>
                <w:szCs w:val="20"/>
              </w:rPr>
            </w:pPr>
          </w:p>
        </w:tc>
        <w:tc>
          <w:tcPr>
            <w:tcW w:w="1349" w:type="dxa"/>
          </w:tcPr>
          <w:p w14:paraId="24C6650F" w14:textId="77777777" w:rsidR="0088155F" w:rsidRPr="00146C14" w:rsidRDefault="0088155F" w:rsidP="00F93039">
            <w:pPr>
              <w:spacing w:line="320" w:lineRule="atLeast"/>
              <w:jc w:val="both"/>
              <w:rPr>
                <w:rFonts w:eastAsia="Times New Roman" w:cstheme="minorHAnsi"/>
                <w:sz w:val="20"/>
                <w:szCs w:val="20"/>
              </w:rPr>
            </w:pPr>
          </w:p>
        </w:tc>
      </w:tr>
    </w:tbl>
    <w:p w14:paraId="107338A2" w14:textId="0FA7E032" w:rsidR="00F10F59" w:rsidRPr="00146C14" w:rsidRDefault="00F10F59" w:rsidP="00F93039">
      <w:pPr>
        <w:spacing w:after="0" w:line="320" w:lineRule="atLeast"/>
        <w:jc w:val="both"/>
        <w:rPr>
          <w:rFonts w:eastAsia="Times New Roman" w:cstheme="minorHAnsi"/>
          <w:sz w:val="20"/>
          <w:szCs w:val="20"/>
        </w:rPr>
      </w:pPr>
      <w:r w:rsidRPr="00146C14">
        <w:rPr>
          <w:rFonts w:eastAsia="Times New Roman" w:cstheme="minorHAnsi"/>
          <w:sz w:val="20"/>
          <w:szCs w:val="20"/>
        </w:rPr>
        <w:t>UWAGA: Informacje podane w pkt 2, w tym w tabeli znajdującej się w tym pkt</w:t>
      </w:r>
      <w:r w:rsidR="00E91E6B">
        <w:rPr>
          <w:rFonts w:eastAsia="Times New Roman" w:cstheme="minorHAnsi"/>
          <w:sz w:val="20"/>
          <w:szCs w:val="20"/>
        </w:rPr>
        <w:t>,</w:t>
      </w:r>
      <w:r w:rsidRPr="00146C14">
        <w:rPr>
          <w:rFonts w:eastAsia="Times New Roman" w:cstheme="minorHAnsi"/>
          <w:sz w:val="20"/>
          <w:szCs w:val="20"/>
        </w:rPr>
        <w:t xml:space="preserve"> należy podać oddzielnie dla</w:t>
      </w:r>
      <w:r w:rsidR="0088155F" w:rsidRPr="00146C14">
        <w:rPr>
          <w:rFonts w:eastAsia="Times New Roman" w:cstheme="minorHAnsi"/>
          <w:sz w:val="20"/>
          <w:szCs w:val="20"/>
        </w:rPr>
        <w:t> </w:t>
      </w:r>
      <w:r w:rsidRPr="00146C14">
        <w:rPr>
          <w:rFonts w:eastAsia="Times New Roman" w:cstheme="minorHAnsi"/>
          <w:sz w:val="20"/>
          <w:szCs w:val="20"/>
        </w:rPr>
        <w:t xml:space="preserve">każdego Prowadzącego. </w:t>
      </w:r>
    </w:p>
    <w:p w14:paraId="716DA0B5" w14:textId="27D0BA9B" w:rsidR="00D47174" w:rsidRPr="00146C14" w:rsidRDefault="00D47174" w:rsidP="00F93039">
      <w:pPr>
        <w:spacing w:after="0" w:line="320" w:lineRule="atLeast"/>
        <w:jc w:val="both"/>
        <w:rPr>
          <w:rFonts w:eastAsia="Times New Roman" w:cstheme="minorHAnsi"/>
          <w:sz w:val="20"/>
          <w:szCs w:val="20"/>
        </w:rPr>
      </w:pPr>
      <w:r w:rsidRPr="00146C14">
        <w:rPr>
          <w:rFonts w:eastAsia="Times New Roman" w:cstheme="minorHAnsi"/>
          <w:sz w:val="20"/>
          <w:szCs w:val="20"/>
        </w:rPr>
        <w:t>Oświadczam, że wypełniłem obowiązki informacyjne przewidziane w art. 13 lub art. 14 RODO</w:t>
      </w:r>
      <w:r w:rsidRPr="00146C14">
        <w:rPr>
          <w:rFonts w:eastAsia="Times New Roman" w:cstheme="minorHAnsi"/>
          <w:sz w:val="20"/>
          <w:szCs w:val="20"/>
          <w:vertAlign w:val="superscript"/>
        </w:rPr>
        <w:t>1)</w:t>
      </w:r>
      <w:r w:rsidRPr="00146C14">
        <w:rPr>
          <w:rFonts w:eastAsia="Times New Roman" w:cstheme="minorHAnsi"/>
          <w:sz w:val="20"/>
          <w:szCs w:val="20"/>
        </w:rPr>
        <w:t xml:space="preserve"> wobec osób fizycznych, od których dane osobowe bezpośrednio lub pośrednio pozyskałem w celu ubiegania się o</w:t>
      </w:r>
      <w:r w:rsidR="0088155F" w:rsidRPr="00146C14">
        <w:rPr>
          <w:rFonts w:eastAsia="Times New Roman" w:cstheme="minorHAnsi"/>
          <w:sz w:val="20"/>
          <w:szCs w:val="20"/>
        </w:rPr>
        <w:t> </w:t>
      </w:r>
      <w:r w:rsidRPr="00146C14">
        <w:rPr>
          <w:rFonts w:eastAsia="Times New Roman" w:cstheme="minorHAnsi"/>
          <w:sz w:val="20"/>
          <w:szCs w:val="20"/>
        </w:rPr>
        <w:t>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D47174" w:rsidRPr="00146C14" w14:paraId="7ECEDDAC" w14:textId="77777777" w:rsidTr="00341B19">
        <w:trPr>
          <w:trHeight w:hRule="exact" w:val="1984"/>
        </w:trPr>
        <w:tc>
          <w:tcPr>
            <w:tcW w:w="4614" w:type="dxa"/>
          </w:tcPr>
          <w:p w14:paraId="15BB3B9D" w14:textId="6BED871F" w:rsidR="00D47174" w:rsidRPr="00146C14" w:rsidRDefault="00D47174" w:rsidP="00F93039">
            <w:pPr>
              <w:spacing w:after="0" w:line="320" w:lineRule="atLeast"/>
              <w:jc w:val="both"/>
              <w:rPr>
                <w:rFonts w:eastAsia="Calibri" w:cstheme="minorHAnsi"/>
                <w:sz w:val="20"/>
                <w:szCs w:val="20"/>
              </w:rPr>
            </w:pPr>
          </w:p>
          <w:p w14:paraId="4AEAB340" w14:textId="77777777" w:rsidR="00D47174" w:rsidRPr="00146C14" w:rsidRDefault="00D47174" w:rsidP="00F93039">
            <w:pPr>
              <w:spacing w:after="0" w:line="320" w:lineRule="atLeast"/>
              <w:jc w:val="both"/>
              <w:rPr>
                <w:rFonts w:eastAsia="Calibri" w:cstheme="minorHAnsi"/>
                <w:sz w:val="20"/>
                <w:szCs w:val="20"/>
              </w:rPr>
            </w:pPr>
          </w:p>
          <w:p w14:paraId="28EB8773" w14:textId="77777777" w:rsidR="00D47174" w:rsidRPr="00146C14" w:rsidRDefault="00D47174" w:rsidP="00F93039">
            <w:pPr>
              <w:spacing w:after="0" w:line="320" w:lineRule="atLeast"/>
              <w:jc w:val="both"/>
              <w:rPr>
                <w:rFonts w:eastAsia="Calibri" w:cstheme="minorHAnsi"/>
                <w:sz w:val="20"/>
                <w:szCs w:val="20"/>
              </w:rPr>
            </w:pPr>
            <w:r w:rsidRPr="00146C14">
              <w:rPr>
                <w:rFonts w:eastAsia="Calibri" w:cstheme="minorHAnsi"/>
                <w:sz w:val="20"/>
                <w:szCs w:val="20"/>
              </w:rPr>
              <w:t>……………………………………………………………</w:t>
            </w:r>
          </w:p>
          <w:p w14:paraId="6EB82183" w14:textId="77777777" w:rsidR="00D47174" w:rsidRPr="00146C14" w:rsidRDefault="00D47174" w:rsidP="00F93039">
            <w:pPr>
              <w:spacing w:after="0" w:line="320" w:lineRule="atLeast"/>
              <w:ind w:firstLine="744"/>
              <w:rPr>
                <w:rFonts w:eastAsia="Calibri" w:cstheme="minorHAnsi"/>
                <w:sz w:val="20"/>
                <w:szCs w:val="20"/>
              </w:rPr>
            </w:pPr>
            <w:r w:rsidRPr="00146C14">
              <w:rPr>
                <w:rFonts w:eastAsia="Calibri" w:cstheme="minorHAnsi"/>
                <w:sz w:val="20"/>
                <w:szCs w:val="20"/>
              </w:rPr>
              <w:t>/miejscowość, data/</w:t>
            </w:r>
          </w:p>
          <w:p w14:paraId="28EA9D85" w14:textId="77777777" w:rsidR="00D47174" w:rsidRPr="00146C14" w:rsidRDefault="00D47174" w:rsidP="00F93039">
            <w:pPr>
              <w:spacing w:after="0" w:line="320" w:lineRule="atLeast"/>
              <w:jc w:val="both"/>
              <w:rPr>
                <w:rFonts w:eastAsia="Calibri" w:cstheme="minorHAnsi"/>
                <w:sz w:val="20"/>
                <w:szCs w:val="20"/>
              </w:rPr>
            </w:pPr>
          </w:p>
        </w:tc>
        <w:tc>
          <w:tcPr>
            <w:tcW w:w="4876" w:type="dxa"/>
          </w:tcPr>
          <w:p w14:paraId="4BA9C5C4" w14:textId="60554C64" w:rsidR="00D47174" w:rsidRPr="00146C14" w:rsidRDefault="00D47174" w:rsidP="00F93039">
            <w:pPr>
              <w:spacing w:after="0" w:line="320" w:lineRule="atLeast"/>
              <w:jc w:val="both"/>
              <w:rPr>
                <w:rFonts w:eastAsia="Calibri" w:cstheme="minorHAnsi"/>
                <w:sz w:val="20"/>
                <w:szCs w:val="20"/>
              </w:rPr>
            </w:pPr>
          </w:p>
          <w:p w14:paraId="4B14D0DC" w14:textId="77777777" w:rsidR="00D47174" w:rsidRPr="00146C14" w:rsidRDefault="00D47174" w:rsidP="00F93039">
            <w:pPr>
              <w:spacing w:after="0" w:line="320" w:lineRule="atLeast"/>
              <w:jc w:val="both"/>
              <w:rPr>
                <w:rFonts w:eastAsia="Calibri" w:cstheme="minorHAnsi"/>
                <w:sz w:val="20"/>
                <w:szCs w:val="20"/>
              </w:rPr>
            </w:pPr>
          </w:p>
          <w:p w14:paraId="789D6DE5" w14:textId="0D938149" w:rsidR="00D47174" w:rsidRPr="00146C14" w:rsidRDefault="00D47174" w:rsidP="00F93039">
            <w:pPr>
              <w:spacing w:after="0" w:line="320" w:lineRule="atLeast"/>
              <w:jc w:val="both"/>
              <w:rPr>
                <w:rFonts w:eastAsia="Calibri" w:cstheme="minorHAnsi"/>
                <w:sz w:val="20"/>
                <w:szCs w:val="20"/>
              </w:rPr>
            </w:pPr>
            <w:r w:rsidRPr="00146C14">
              <w:rPr>
                <w:rFonts w:eastAsia="Calibri" w:cstheme="minorHAnsi"/>
                <w:sz w:val="20"/>
                <w:szCs w:val="20"/>
              </w:rPr>
              <w:t>............................................................................................</w:t>
            </w:r>
          </w:p>
          <w:p w14:paraId="4A8DF290" w14:textId="5C683572" w:rsidR="00D47174" w:rsidRPr="00146C14" w:rsidRDefault="00D47174" w:rsidP="00F93039">
            <w:pPr>
              <w:spacing w:after="0" w:line="320" w:lineRule="atLeast"/>
              <w:jc w:val="center"/>
              <w:rPr>
                <w:rFonts w:eastAsia="Calibri" w:cstheme="minorHAnsi"/>
                <w:sz w:val="20"/>
                <w:szCs w:val="20"/>
              </w:rPr>
            </w:pPr>
            <w:r w:rsidRPr="00146C14">
              <w:rPr>
                <w:rFonts w:eastAsia="Calibri" w:cstheme="minorHAnsi"/>
                <w:sz w:val="20"/>
                <w:szCs w:val="20"/>
              </w:rPr>
              <w:t>/podpis Wykonawcy /</w:t>
            </w:r>
            <w:r w:rsidR="0088155F" w:rsidRPr="00146C14">
              <w:rPr>
                <w:rFonts w:eastAsia="Calibri" w:cstheme="minorHAnsi"/>
                <w:sz w:val="20"/>
                <w:szCs w:val="20"/>
              </w:rPr>
              <w:t xml:space="preserve"> </w:t>
            </w:r>
            <w:r w:rsidRPr="00146C14">
              <w:rPr>
                <w:rFonts w:eastAsia="Calibri" w:cstheme="minorHAnsi"/>
                <w:sz w:val="20"/>
                <w:szCs w:val="20"/>
              </w:rPr>
              <w:t>osoby uprawnionej do</w:t>
            </w:r>
            <w:r w:rsidR="00A9011C" w:rsidRPr="00146C14">
              <w:rPr>
                <w:rFonts w:eastAsia="Calibri" w:cstheme="minorHAnsi"/>
                <w:sz w:val="20"/>
                <w:szCs w:val="20"/>
              </w:rPr>
              <w:t> </w:t>
            </w:r>
            <w:r w:rsidRPr="00146C14">
              <w:rPr>
                <w:rFonts w:eastAsia="Calibri" w:cstheme="minorHAnsi"/>
                <w:sz w:val="20"/>
                <w:szCs w:val="20"/>
              </w:rPr>
              <w:t>reprezentacji/ Wykonawcy/pełnomocnika/</w:t>
            </w:r>
          </w:p>
          <w:p w14:paraId="429F4844" w14:textId="77777777" w:rsidR="00D47174" w:rsidRPr="00146C14" w:rsidRDefault="00D47174" w:rsidP="00F93039">
            <w:pPr>
              <w:spacing w:after="0" w:line="320" w:lineRule="atLeast"/>
              <w:jc w:val="both"/>
              <w:rPr>
                <w:rFonts w:eastAsia="Calibri" w:cstheme="minorHAnsi"/>
                <w:sz w:val="20"/>
                <w:szCs w:val="20"/>
              </w:rPr>
            </w:pPr>
          </w:p>
          <w:p w14:paraId="73A43D41" w14:textId="77777777" w:rsidR="00D47174" w:rsidRPr="00146C14" w:rsidRDefault="00D47174" w:rsidP="00F93039">
            <w:pPr>
              <w:spacing w:after="0" w:line="320" w:lineRule="atLeast"/>
              <w:jc w:val="both"/>
              <w:rPr>
                <w:rFonts w:eastAsia="Calibri" w:cstheme="minorHAnsi"/>
                <w:sz w:val="20"/>
                <w:szCs w:val="20"/>
              </w:rPr>
            </w:pPr>
          </w:p>
        </w:tc>
      </w:tr>
    </w:tbl>
    <w:p w14:paraId="611B0173" w14:textId="3C67D19A" w:rsidR="00D47174" w:rsidRPr="00146C14" w:rsidRDefault="00D47174" w:rsidP="00F93039">
      <w:pPr>
        <w:spacing w:after="0" w:line="320" w:lineRule="atLeast"/>
        <w:jc w:val="both"/>
        <w:rPr>
          <w:rFonts w:eastAsia="Times New Roman" w:cstheme="minorHAnsi"/>
          <w:sz w:val="20"/>
          <w:szCs w:val="20"/>
        </w:rPr>
      </w:pPr>
      <w:r w:rsidRPr="00146C14">
        <w:rPr>
          <w:rFonts w:eastAsia="Times New Roman" w:cstheme="minorHAnsi"/>
          <w:b/>
          <w:bCs/>
          <w:sz w:val="20"/>
          <w:szCs w:val="20"/>
        </w:rPr>
        <w:t>UWAGA:</w:t>
      </w:r>
      <w:r w:rsidRPr="00146C14">
        <w:rPr>
          <w:rFonts w:eastAsia="Times New Roman" w:cstheme="minorHAnsi"/>
          <w:sz w:val="20"/>
          <w:szCs w:val="20"/>
        </w:rPr>
        <w:t xml:space="preserve"> W </w:t>
      </w:r>
      <w:r w:rsidR="00C72F39" w:rsidRPr="00146C14">
        <w:rPr>
          <w:rFonts w:eastAsia="Times New Roman" w:cstheme="minorHAnsi"/>
          <w:sz w:val="20"/>
          <w:szCs w:val="20"/>
        </w:rPr>
        <w:t>przypadku,</w:t>
      </w:r>
      <w:r w:rsidRPr="00146C14">
        <w:rPr>
          <w:rFonts w:eastAsia="Times New Roman" w:cstheme="minorHAnsi"/>
          <w:sz w:val="20"/>
          <w:szCs w:val="20"/>
        </w:rPr>
        <w:t xml:space="preserve"> gdy </w:t>
      </w:r>
      <w:r w:rsidR="00796108">
        <w:rPr>
          <w:rFonts w:eastAsia="Times New Roman" w:cstheme="minorHAnsi"/>
          <w:sz w:val="20"/>
          <w:szCs w:val="20"/>
        </w:rPr>
        <w:t>W</w:t>
      </w:r>
      <w:r w:rsidRPr="00146C14">
        <w:rPr>
          <w:rFonts w:eastAsia="Times New Roman" w:cstheme="minorHAnsi"/>
          <w:sz w:val="20"/>
          <w:szCs w:val="20"/>
        </w:rPr>
        <w:t xml:space="preserve">ykonawca nie przekazuje danych osobowych innych niż bezpośrednio jego dotyczących lub zachodzi wyłączenie stosowania obowiązku informacyjnego, stosownie do art. 13 ust. 4 lub art. 14 ust. 5 RODO treści oświadczenia </w:t>
      </w:r>
      <w:r w:rsidR="00796108">
        <w:rPr>
          <w:rFonts w:eastAsia="Times New Roman" w:cstheme="minorHAnsi"/>
          <w:sz w:val="20"/>
          <w:szCs w:val="20"/>
        </w:rPr>
        <w:t>W</w:t>
      </w:r>
      <w:r w:rsidRPr="00146C14">
        <w:rPr>
          <w:rFonts w:eastAsia="Times New Roman" w:cstheme="minorHAnsi"/>
          <w:sz w:val="20"/>
          <w:szCs w:val="20"/>
        </w:rPr>
        <w:t>ykonawca nie składa (usunięcie treści oświadczenia np. przez jego wykreślenie).</w:t>
      </w:r>
    </w:p>
    <w:p w14:paraId="78B67E94" w14:textId="1121E439" w:rsidR="001C243B" w:rsidRPr="00146C14" w:rsidRDefault="00940EB5" w:rsidP="00F93039">
      <w:pPr>
        <w:spacing w:after="0" w:line="320" w:lineRule="atLeast"/>
        <w:jc w:val="right"/>
        <w:rPr>
          <w:rFonts w:cstheme="minorHAnsi"/>
          <w:b/>
          <w:sz w:val="20"/>
          <w:szCs w:val="20"/>
        </w:rPr>
      </w:pPr>
      <w:r w:rsidRPr="00146C14">
        <w:rPr>
          <w:rFonts w:cstheme="minorHAnsi"/>
          <w:b/>
          <w:sz w:val="20"/>
          <w:szCs w:val="20"/>
        </w:rPr>
        <w:lastRenderedPageBreak/>
        <w:t>Z</w:t>
      </w:r>
      <w:r w:rsidR="001C243B" w:rsidRPr="00146C14">
        <w:rPr>
          <w:rFonts w:cstheme="minorHAnsi"/>
          <w:b/>
          <w:sz w:val="20"/>
          <w:szCs w:val="20"/>
        </w:rPr>
        <w:t>ałącznik nr 2 do formularza ofertowego</w:t>
      </w:r>
    </w:p>
    <w:p w14:paraId="06478108" w14:textId="77777777" w:rsidR="00F874C6" w:rsidRPr="00F874C6" w:rsidRDefault="00F874C6" w:rsidP="00F93039">
      <w:pPr>
        <w:widowControl w:val="0"/>
        <w:tabs>
          <w:tab w:val="left" w:pos="426"/>
        </w:tabs>
        <w:spacing w:after="0" w:line="320" w:lineRule="atLeast"/>
        <w:jc w:val="both"/>
        <w:rPr>
          <w:rFonts w:eastAsia="Tahoma" w:cstheme="minorHAnsi"/>
          <w:sz w:val="20"/>
          <w:szCs w:val="20"/>
        </w:rPr>
      </w:pPr>
      <w:r w:rsidRPr="00F874C6">
        <w:rPr>
          <w:rFonts w:eastAsia="Tahoma" w:cstheme="minorHAnsi"/>
          <w:b/>
          <w:sz w:val="20"/>
          <w:szCs w:val="20"/>
        </w:rPr>
        <w:t>I moduł – 5 webinariów</w:t>
      </w:r>
    </w:p>
    <w:p w14:paraId="002DC76F" w14:textId="77777777" w:rsidR="00F874C6" w:rsidRPr="00F874C6" w:rsidRDefault="00F874C6" w:rsidP="00F93039">
      <w:pPr>
        <w:spacing w:after="0" w:line="320" w:lineRule="atLeast"/>
        <w:jc w:val="both"/>
        <w:rPr>
          <w:rFonts w:cstheme="minorHAnsi"/>
          <w:b/>
          <w:bCs/>
          <w:i/>
          <w:sz w:val="20"/>
          <w:szCs w:val="20"/>
        </w:rPr>
      </w:pPr>
      <w:r w:rsidRPr="00F874C6">
        <w:rPr>
          <w:rFonts w:cstheme="minorHAnsi"/>
          <w:b/>
          <w:bCs/>
          <w:i/>
          <w:sz w:val="20"/>
          <w:szCs w:val="20"/>
        </w:rPr>
        <w:t>Metodyka języka polskiego.</w:t>
      </w:r>
    </w:p>
    <w:p w14:paraId="77489149" w14:textId="77777777" w:rsidR="00F874C6" w:rsidRPr="00F874C6" w:rsidRDefault="00F874C6" w:rsidP="00F93039">
      <w:pPr>
        <w:tabs>
          <w:tab w:val="left" w:pos="1701"/>
        </w:tabs>
        <w:spacing w:after="0" w:line="320" w:lineRule="atLeast"/>
        <w:jc w:val="both"/>
        <w:rPr>
          <w:rFonts w:eastAsia="Times New Roman" w:cstheme="minorHAnsi"/>
          <w:sz w:val="20"/>
          <w:szCs w:val="20"/>
          <w:lang w:eastAsia="pl-PL"/>
        </w:rPr>
      </w:pPr>
      <w:r w:rsidRPr="00F874C6">
        <w:rPr>
          <w:rFonts w:eastAsia="Times New Roman" w:cstheme="minorHAnsi"/>
          <w:sz w:val="20"/>
          <w:szCs w:val="20"/>
          <w:lang w:eastAsia="pl-PL"/>
        </w:rPr>
        <w:t xml:space="preserve">Blok szkoleniowy powinien zawierać zagadnienia dotyczące nowoczesnej metodyki nauczania języka polskiego w środowisku polonijnym. Szkolenia mają na celu podniesienie kompetencji metodycznych uczestników, z uwzględnieniem specyfiki nauczania języka polskiego poza granicami kraju, w tym pracy z uczniami o zróżnicowanych kompetencjach językowych oraz funkcjonującymi w warunkach dwujęzyczności i ograniczonego kontaktu z kulturą polską. </w:t>
      </w:r>
    </w:p>
    <w:p w14:paraId="35FAA4EB" w14:textId="77777777" w:rsidR="00F874C6" w:rsidRPr="00F874C6" w:rsidRDefault="00F874C6" w:rsidP="00F93039">
      <w:pPr>
        <w:tabs>
          <w:tab w:val="left" w:pos="1701"/>
        </w:tabs>
        <w:spacing w:after="0" w:line="320" w:lineRule="atLeast"/>
        <w:jc w:val="both"/>
        <w:rPr>
          <w:rFonts w:eastAsia="Times New Roman" w:cstheme="minorHAnsi"/>
          <w:sz w:val="20"/>
          <w:szCs w:val="20"/>
          <w:lang w:eastAsia="pl-PL"/>
        </w:rPr>
      </w:pPr>
      <w:r w:rsidRPr="00F874C6">
        <w:rPr>
          <w:rFonts w:eastAsia="Times New Roman" w:cstheme="minorHAnsi"/>
          <w:sz w:val="20"/>
          <w:szCs w:val="20"/>
          <w:lang w:eastAsia="pl-PL"/>
        </w:rPr>
        <w:t>Zakres tematyczny modułu obejmuje w szczególności: metody efektywnego i motywującego nauczania lektur polskich w kontekście edukacji polonijnej; przegląd i wykorzystanie najnowszej literatury polskiej dla młodzieży (14+) w pracy dydaktycznej; zastosowanie elementów grywalizacji w nauczaniu języka polskiego; diagnozowanie oraz strategie pracy z błędami językowymi uczniów polonijnych; metody pracy z grupą o zróżnicowanym poziomie kompetencji językowych, w tym indywidualizacja nauczania.</w:t>
      </w:r>
    </w:p>
    <w:p w14:paraId="6B9595EC" w14:textId="77777777" w:rsidR="00F874C6" w:rsidRPr="00F874C6" w:rsidRDefault="00F874C6" w:rsidP="00F93039">
      <w:pPr>
        <w:spacing w:after="0" w:line="320" w:lineRule="atLeast"/>
        <w:jc w:val="both"/>
        <w:rPr>
          <w:rFonts w:eastAsia="Times New Roman" w:cstheme="minorHAnsi"/>
          <w:sz w:val="20"/>
          <w:szCs w:val="20"/>
          <w:lang w:eastAsia="pl-PL"/>
        </w:rPr>
      </w:pPr>
      <w:r w:rsidRPr="00F874C6">
        <w:rPr>
          <w:rFonts w:eastAsia="Times New Roman" w:cstheme="minorHAnsi"/>
          <w:sz w:val="20"/>
          <w:szCs w:val="20"/>
          <w:lang w:eastAsia="pl-PL"/>
        </w:rPr>
        <w:t>Każde szkolenie powinno być realizowane w formie interaktywnego webinarium, łączącego elementy wykładu z prezentacją dobrych praktyk oraz umożliwiającego aktywny udział uczestników (np. poprzez czat, dyskusję, analizę przypadków). W ramach szkoleń wymagane jest uwzględnienie komponentu praktycznego, obejmującego m.in. przykładowe scenariusze zajęć, propozycje ćwiczeń, narzędzia dydaktyczne oraz rozwiązania możliwe do bezpośredniego zastosowania w pracy nauczyciela.</w:t>
      </w:r>
    </w:p>
    <w:p w14:paraId="64A574AB" w14:textId="77777777" w:rsidR="00F874C6" w:rsidRPr="00F874C6" w:rsidRDefault="00F874C6" w:rsidP="00F93039">
      <w:pPr>
        <w:spacing w:after="0" w:line="320" w:lineRule="atLeast"/>
        <w:jc w:val="both"/>
        <w:rPr>
          <w:rFonts w:cstheme="minorHAnsi"/>
          <w:sz w:val="20"/>
          <w:szCs w:val="20"/>
          <w:highlight w:val="yellow"/>
        </w:rPr>
      </w:pPr>
      <w:r w:rsidRPr="00F874C6">
        <w:rPr>
          <w:rFonts w:cstheme="minorHAnsi"/>
          <w:sz w:val="20"/>
          <w:szCs w:val="20"/>
        </w:rPr>
        <w:t>Szkolenia powinny uwzględniać specyfikę funkcjonowania szkół i środowisk polonijnych, w szczególności ograniczoną liczbę godzin dydaktycznych, konkurencję z edukacją lokalną oraz potrzebę wzmacniania motywacji do nauki języka polskiego i kształtowania tożsamości językowo-kulturowej uczniów. Zakres merytoryczny szkoleń winien obejmować prezentację skutecznych strategii dydaktycznych wspierających rozwój kompetencji językowych uczniów, w szczególności w zakresie mówienia, czytania i pisania, a także działań sprzyjających budowaniu poczucia bezpieczeństwa językowego.</w:t>
      </w:r>
    </w:p>
    <w:p w14:paraId="3A79C0BA" w14:textId="77777777" w:rsidR="00F874C6" w:rsidRPr="00F874C6" w:rsidRDefault="00F874C6" w:rsidP="00F93039">
      <w:pPr>
        <w:shd w:val="clear" w:color="auto" w:fill="FFFFFF"/>
        <w:spacing w:after="0" w:line="320" w:lineRule="atLeast"/>
        <w:ind w:right="-2"/>
        <w:jc w:val="both"/>
        <w:rPr>
          <w:rFonts w:cstheme="minorHAnsi"/>
          <w:sz w:val="20"/>
          <w:szCs w:val="20"/>
        </w:rPr>
      </w:pPr>
      <w:r w:rsidRPr="00F874C6">
        <w:rPr>
          <w:rFonts w:cstheme="minorHAnsi"/>
          <w:sz w:val="20"/>
          <w:szCs w:val="20"/>
        </w:rPr>
        <w:t>Prezentowane w trakcie webinariów treści powinny obejmować autorskie scenariusze lekcji opracowane z wykorzystaniem metod aktywizujących, wraz z kompletem materiałów edukacyjnych możliwych do bezpośredniego zastosowania w praktyce dydaktycznej.</w:t>
      </w:r>
    </w:p>
    <w:p w14:paraId="1F1E1CF8" w14:textId="77777777" w:rsidR="00C63F1F" w:rsidRPr="00146C14" w:rsidRDefault="00C63F1F" w:rsidP="00F93039">
      <w:pPr>
        <w:spacing w:after="0" w:line="320" w:lineRule="atLeast"/>
        <w:jc w:val="both"/>
        <w:rPr>
          <w:rFonts w:cstheme="minorHAnsi"/>
          <w:sz w:val="20"/>
          <w:szCs w:val="20"/>
          <w:highlight w:val="yellow"/>
        </w:rPr>
      </w:pPr>
    </w:p>
    <w:p w14:paraId="7E8D0762" w14:textId="77777777" w:rsidR="006843EC" w:rsidRPr="00146C14" w:rsidRDefault="006843EC" w:rsidP="00F93039">
      <w:pPr>
        <w:spacing w:after="0" w:line="320" w:lineRule="atLeast"/>
        <w:jc w:val="center"/>
        <w:rPr>
          <w:rFonts w:cstheme="minorHAnsi"/>
          <w:b/>
          <w:sz w:val="20"/>
          <w:szCs w:val="20"/>
        </w:rPr>
      </w:pPr>
      <w:r w:rsidRPr="00146C14">
        <w:rPr>
          <w:rFonts w:cstheme="minorHAnsi"/>
          <w:b/>
          <w:sz w:val="20"/>
          <w:szCs w:val="20"/>
        </w:rPr>
        <w:t>Proponowane tematy i terminy webinariów</w:t>
      </w:r>
    </w:p>
    <w:p w14:paraId="1B084A17" w14:textId="77777777" w:rsidR="00577CE9" w:rsidRPr="00146C14" w:rsidRDefault="00577CE9" w:rsidP="00F93039">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577CE9" w:rsidRPr="00146C14" w14:paraId="7D1BF930" w14:textId="77777777" w:rsidTr="00710F5C">
        <w:trPr>
          <w:trHeight w:hRule="exact" w:val="1014"/>
        </w:trPr>
        <w:tc>
          <w:tcPr>
            <w:tcW w:w="562" w:type="dxa"/>
            <w:vAlign w:val="center"/>
          </w:tcPr>
          <w:p w14:paraId="00CDB5BD" w14:textId="4C285D9B" w:rsidR="00577CE9" w:rsidRPr="00146C14" w:rsidRDefault="00710F5C" w:rsidP="00F93039">
            <w:pPr>
              <w:pStyle w:val="Akapitzlist"/>
              <w:spacing w:before="0" w:beforeAutospacing="0" w:after="0" w:afterAutospacing="0" w:line="320" w:lineRule="atLeast"/>
              <w:contextualSpacing/>
              <w:jc w:val="center"/>
              <w:rPr>
                <w:rFonts w:asciiTheme="minorHAnsi" w:hAnsiTheme="minorHAnsi" w:cstheme="minorHAnsi"/>
                <w:sz w:val="20"/>
                <w:szCs w:val="20"/>
              </w:rPr>
            </w:pPr>
            <w:r w:rsidRPr="00146C14">
              <w:rPr>
                <w:rFonts w:asciiTheme="minorHAnsi" w:hAnsiTheme="minorHAnsi" w:cstheme="minorHAnsi"/>
                <w:sz w:val="20"/>
                <w:szCs w:val="20"/>
              </w:rPr>
              <w:t>Lp.</w:t>
            </w:r>
          </w:p>
        </w:tc>
        <w:tc>
          <w:tcPr>
            <w:tcW w:w="3313" w:type="dxa"/>
            <w:vAlign w:val="center"/>
          </w:tcPr>
          <w:p w14:paraId="6EC1B78C" w14:textId="77777777" w:rsidR="00577CE9" w:rsidRPr="00146C14" w:rsidRDefault="00577CE9" w:rsidP="00F93039">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146C14">
              <w:rPr>
                <w:rFonts w:asciiTheme="minorHAnsi" w:hAnsiTheme="minorHAnsi" w:cstheme="minorHAnsi"/>
                <w:sz w:val="20"/>
                <w:szCs w:val="20"/>
              </w:rPr>
              <w:t>Proponowany temat webinarium</w:t>
            </w:r>
          </w:p>
        </w:tc>
        <w:tc>
          <w:tcPr>
            <w:tcW w:w="3703" w:type="dxa"/>
            <w:vAlign w:val="center"/>
          </w:tcPr>
          <w:p w14:paraId="18AB764A" w14:textId="77777777" w:rsidR="00577CE9" w:rsidRPr="00146C14" w:rsidRDefault="00577CE9" w:rsidP="00F93039">
            <w:pPr>
              <w:spacing w:line="320" w:lineRule="atLeast"/>
              <w:contextualSpacing/>
              <w:jc w:val="center"/>
              <w:rPr>
                <w:rFonts w:cstheme="minorHAnsi"/>
                <w:sz w:val="20"/>
                <w:szCs w:val="20"/>
              </w:rPr>
            </w:pPr>
            <w:r w:rsidRPr="00146C14">
              <w:rPr>
                <w:rFonts w:cstheme="minorHAnsi"/>
                <w:sz w:val="20"/>
                <w:szCs w:val="20"/>
              </w:rPr>
              <w:t>Zakres merytoryczny tematu</w:t>
            </w:r>
          </w:p>
        </w:tc>
        <w:tc>
          <w:tcPr>
            <w:tcW w:w="1482" w:type="dxa"/>
            <w:vAlign w:val="center"/>
          </w:tcPr>
          <w:p w14:paraId="04E5C0A4" w14:textId="6C8ABCB1" w:rsidR="00577CE9" w:rsidRPr="00146C14" w:rsidRDefault="00577CE9" w:rsidP="00F93039">
            <w:pPr>
              <w:spacing w:line="320" w:lineRule="atLeast"/>
              <w:contextualSpacing/>
              <w:jc w:val="center"/>
              <w:rPr>
                <w:rFonts w:cstheme="minorHAnsi"/>
                <w:sz w:val="20"/>
                <w:szCs w:val="20"/>
              </w:rPr>
            </w:pPr>
            <w:r w:rsidRPr="00146C14">
              <w:rPr>
                <w:rFonts w:cstheme="minorHAnsi"/>
                <w:sz w:val="20"/>
                <w:szCs w:val="20"/>
              </w:rPr>
              <w:t>Proponowany</w:t>
            </w:r>
            <w:r w:rsidR="00E618FB" w:rsidRPr="00146C14">
              <w:rPr>
                <w:rFonts w:cstheme="minorHAnsi"/>
                <w:sz w:val="20"/>
                <w:szCs w:val="20"/>
              </w:rPr>
              <w:t xml:space="preserve"> termin webinarium</w:t>
            </w:r>
          </w:p>
        </w:tc>
      </w:tr>
      <w:tr w:rsidR="00710F5C" w:rsidRPr="00146C14" w14:paraId="5066BB7A" w14:textId="77777777" w:rsidTr="00710F5C">
        <w:trPr>
          <w:trHeight w:hRule="exact" w:val="567"/>
        </w:trPr>
        <w:tc>
          <w:tcPr>
            <w:tcW w:w="562" w:type="dxa"/>
            <w:vAlign w:val="center"/>
          </w:tcPr>
          <w:p w14:paraId="3533ADAF" w14:textId="67DE6D98"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1</w:t>
            </w:r>
          </w:p>
        </w:tc>
        <w:tc>
          <w:tcPr>
            <w:tcW w:w="3313" w:type="dxa"/>
          </w:tcPr>
          <w:p w14:paraId="1A9AE72C"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43A3393C" w14:textId="77777777" w:rsidR="00710F5C" w:rsidRPr="00146C14" w:rsidRDefault="00710F5C" w:rsidP="00F93039">
            <w:pPr>
              <w:spacing w:line="320" w:lineRule="atLeast"/>
              <w:contextualSpacing/>
              <w:jc w:val="both"/>
              <w:rPr>
                <w:rFonts w:cstheme="minorHAnsi"/>
                <w:b/>
                <w:sz w:val="20"/>
                <w:szCs w:val="20"/>
              </w:rPr>
            </w:pPr>
          </w:p>
        </w:tc>
        <w:tc>
          <w:tcPr>
            <w:tcW w:w="1482" w:type="dxa"/>
          </w:tcPr>
          <w:p w14:paraId="67D779C0"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3E660D3E" w14:textId="77777777" w:rsidTr="00710F5C">
        <w:trPr>
          <w:trHeight w:hRule="exact" w:val="567"/>
        </w:trPr>
        <w:tc>
          <w:tcPr>
            <w:tcW w:w="562" w:type="dxa"/>
            <w:vAlign w:val="center"/>
          </w:tcPr>
          <w:p w14:paraId="10331369" w14:textId="5B1F515C"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2</w:t>
            </w:r>
          </w:p>
        </w:tc>
        <w:tc>
          <w:tcPr>
            <w:tcW w:w="3313" w:type="dxa"/>
          </w:tcPr>
          <w:p w14:paraId="127C5FB1"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486FB3C9"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0050FF7D"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410594C8" w14:textId="77777777" w:rsidTr="00710F5C">
        <w:trPr>
          <w:trHeight w:hRule="exact" w:val="567"/>
        </w:trPr>
        <w:tc>
          <w:tcPr>
            <w:tcW w:w="562" w:type="dxa"/>
            <w:vAlign w:val="center"/>
          </w:tcPr>
          <w:p w14:paraId="6C16CB27" w14:textId="5B811AE6"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3</w:t>
            </w:r>
          </w:p>
        </w:tc>
        <w:tc>
          <w:tcPr>
            <w:tcW w:w="3313" w:type="dxa"/>
          </w:tcPr>
          <w:p w14:paraId="417C9845"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63EA67B4"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32996006"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4D8F91AB" w14:textId="77777777" w:rsidTr="00710F5C">
        <w:trPr>
          <w:trHeight w:hRule="exact" w:val="567"/>
        </w:trPr>
        <w:tc>
          <w:tcPr>
            <w:tcW w:w="562" w:type="dxa"/>
            <w:vAlign w:val="center"/>
          </w:tcPr>
          <w:p w14:paraId="0E2984E4" w14:textId="02F1D9A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4</w:t>
            </w:r>
          </w:p>
        </w:tc>
        <w:tc>
          <w:tcPr>
            <w:tcW w:w="3313" w:type="dxa"/>
          </w:tcPr>
          <w:p w14:paraId="69DBD633"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31B54549"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122FC46F"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7CB884F6" w14:textId="77777777" w:rsidTr="00710F5C">
        <w:trPr>
          <w:trHeight w:hRule="exact" w:val="567"/>
        </w:trPr>
        <w:tc>
          <w:tcPr>
            <w:tcW w:w="562" w:type="dxa"/>
            <w:vAlign w:val="center"/>
          </w:tcPr>
          <w:p w14:paraId="17D42191" w14:textId="133784F5"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5</w:t>
            </w:r>
          </w:p>
        </w:tc>
        <w:tc>
          <w:tcPr>
            <w:tcW w:w="3313" w:type="dxa"/>
          </w:tcPr>
          <w:p w14:paraId="4018865A"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07E6F9E6"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430D9FCE" w14:textId="77777777" w:rsidR="00710F5C" w:rsidRPr="00146C14" w:rsidRDefault="00710F5C" w:rsidP="00F93039">
            <w:pPr>
              <w:spacing w:line="320" w:lineRule="atLeast"/>
              <w:contextualSpacing/>
              <w:jc w:val="both"/>
              <w:rPr>
                <w:rFonts w:cstheme="minorHAnsi"/>
                <w:sz w:val="20"/>
                <w:szCs w:val="20"/>
              </w:rPr>
            </w:pPr>
          </w:p>
        </w:tc>
      </w:tr>
    </w:tbl>
    <w:p w14:paraId="0AF20DAF" w14:textId="77777777" w:rsidR="00BE645E" w:rsidRPr="00146C14" w:rsidRDefault="00BE645E" w:rsidP="00F93039">
      <w:pPr>
        <w:spacing w:after="0" w:line="320" w:lineRule="atLeast"/>
        <w:jc w:val="right"/>
        <w:rPr>
          <w:rFonts w:cstheme="minorHAnsi"/>
          <w:b/>
          <w:sz w:val="20"/>
          <w:szCs w:val="20"/>
        </w:rPr>
      </w:pPr>
      <w:r w:rsidRPr="00146C14">
        <w:rPr>
          <w:rFonts w:cstheme="minorHAnsi"/>
          <w:b/>
          <w:sz w:val="20"/>
          <w:szCs w:val="20"/>
        </w:rPr>
        <w:lastRenderedPageBreak/>
        <w:t>Załącznik nr 2 do formularza ofertowego</w:t>
      </w:r>
    </w:p>
    <w:p w14:paraId="1D806AE5" w14:textId="77777777" w:rsidR="00C00CFF" w:rsidRPr="00C00CFF" w:rsidRDefault="00C00CFF" w:rsidP="00F93039">
      <w:pPr>
        <w:spacing w:after="0" w:line="320" w:lineRule="atLeast"/>
        <w:rPr>
          <w:rFonts w:ascii="Calibri" w:eastAsia="Calibri" w:hAnsi="Calibri" w:cs="Calibri"/>
          <w:b/>
          <w:bCs/>
          <w:sz w:val="20"/>
          <w:szCs w:val="20"/>
        </w:rPr>
      </w:pPr>
      <w:r w:rsidRPr="00C00CFF">
        <w:rPr>
          <w:rFonts w:ascii="Calibri" w:eastAsia="Calibri" w:hAnsi="Calibri" w:cs="Calibri"/>
          <w:b/>
          <w:bCs/>
          <w:sz w:val="20"/>
          <w:szCs w:val="20"/>
        </w:rPr>
        <w:t xml:space="preserve">II moduł – 5 webinarów </w:t>
      </w:r>
    </w:p>
    <w:p w14:paraId="629191C1" w14:textId="77777777" w:rsidR="00C00CFF" w:rsidRPr="00C00CFF" w:rsidRDefault="00C00CFF" w:rsidP="00F93039">
      <w:pPr>
        <w:spacing w:after="0" w:line="320" w:lineRule="atLeast"/>
        <w:jc w:val="both"/>
        <w:rPr>
          <w:rFonts w:ascii="Calibri" w:eastAsia="Calibri" w:hAnsi="Calibri" w:cs="Calibri"/>
          <w:b/>
          <w:bCs/>
          <w:i/>
          <w:iCs/>
          <w:sz w:val="20"/>
          <w:szCs w:val="20"/>
        </w:rPr>
      </w:pPr>
      <w:r w:rsidRPr="00C00CFF">
        <w:rPr>
          <w:rFonts w:ascii="Calibri" w:eastAsia="Calibri" w:hAnsi="Calibri" w:cs="Calibri"/>
          <w:b/>
          <w:bCs/>
          <w:i/>
          <w:iCs/>
          <w:sz w:val="20"/>
          <w:szCs w:val="20"/>
        </w:rPr>
        <w:t>Współczesna dydaktyka i metodyka nauczania /uczenia się w edukacji wczesnoszkolnej, oddziałach dziecięcych i przedszkolnych języka polskiego w szkole polonijnej.</w:t>
      </w:r>
    </w:p>
    <w:p w14:paraId="0B4664EB" w14:textId="6C4A35CD" w:rsidR="000731E7" w:rsidRPr="000731E7" w:rsidRDefault="000731E7" w:rsidP="00F93039">
      <w:pPr>
        <w:shd w:val="clear" w:color="auto" w:fill="FFFFFF"/>
        <w:spacing w:after="0" w:line="320" w:lineRule="atLeast"/>
        <w:ind w:right="-2"/>
        <w:jc w:val="both"/>
        <w:rPr>
          <w:rFonts w:eastAsia="Times New Roman" w:cstheme="minorHAnsi"/>
          <w:sz w:val="20"/>
          <w:szCs w:val="20"/>
          <w:lang w:eastAsia="pl-PL"/>
        </w:rPr>
      </w:pPr>
      <w:r w:rsidRPr="000731E7">
        <w:rPr>
          <w:rFonts w:cstheme="minorHAnsi"/>
          <w:sz w:val="20"/>
          <w:szCs w:val="20"/>
        </w:rPr>
        <w:t>Blok szkoleniowy powinien zawierać zagadnienia z zakresu współczesnej dydaktyki i metodyki nauczania języka polskiego w edukacji wczesnoszkolnej, przedszkolnej i w oddziałach dziecięcych w szkołach polonijnych. Szkolenia mają na celu rozwijanie kompetencji dydaktycznych nauczycieli w zakresie nauczania języka polskiego jako języka odziedziczonego lub drugiego, z uwzględnieniem specyfiki rozwoju dziecka oraz warunków edukacji poza granicami kraju.</w:t>
      </w:r>
      <w:r w:rsidRPr="000731E7">
        <w:rPr>
          <w:rFonts w:eastAsia="Times New Roman" w:cstheme="minorHAnsi"/>
          <w:sz w:val="20"/>
          <w:szCs w:val="20"/>
          <w:lang w:eastAsia="pl-PL"/>
        </w:rPr>
        <w:t xml:space="preserve"> </w:t>
      </w:r>
    </w:p>
    <w:p w14:paraId="269A5554" w14:textId="77777777" w:rsidR="000731E7" w:rsidRPr="000731E7" w:rsidRDefault="000731E7" w:rsidP="00F93039">
      <w:pPr>
        <w:shd w:val="clear" w:color="auto" w:fill="FFFFFF"/>
        <w:spacing w:after="0" w:line="320" w:lineRule="atLeast"/>
        <w:ind w:right="-2"/>
        <w:jc w:val="both"/>
        <w:rPr>
          <w:rFonts w:eastAsia="Times New Roman" w:cstheme="minorHAnsi"/>
          <w:sz w:val="20"/>
          <w:szCs w:val="20"/>
          <w:lang w:eastAsia="pl-PL"/>
        </w:rPr>
      </w:pPr>
      <w:r w:rsidRPr="000731E7">
        <w:rPr>
          <w:rFonts w:eastAsia="Times New Roman" w:cstheme="minorHAnsi"/>
          <w:sz w:val="20"/>
          <w:szCs w:val="20"/>
          <w:lang w:eastAsia="pl-PL"/>
        </w:rPr>
        <w:t xml:space="preserve">Zakres tematyczny modułu obejmuje w szczególności: rozwijanie podstawowych sprawności językowych dzieci (słuchanie, mówienie, czytanie i pisanie) poprzez codzienne sytuacje komunikacyjne, zabawy językowe oraz pracę z krótkimi tekstami; wykorzystanie zabawy, ruchu oraz multisensoryki jako kluczowych elementów procesu uczenia się na I etapie edukacyjnym, w tym stosowanie metod aktywizujących, gier językowych i elementów dramy; aktywne i angażujące metody nauki czytania i pisania, dostosowane do zróżnicowanych kompetencji językowych uczniów polonijnych; wykorzystanie najnowszej literatury dziecięcej (6-10 lat) w procesie dydaktycznym, w tym dobór tekstów oraz ich praktyczne zastosowanie w pracy z uczniami; nowoczesne podejścia do ewaluacji postępów dziecka, oparte na obserwacji, informacji zwrotnej oraz narzędziach wspierających rozwój (np. portfolio językowe), z uwzględnieniem potrzeby budowania motywacji i poczucia bezpieczeństwa językowego. </w:t>
      </w:r>
    </w:p>
    <w:p w14:paraId="09C835B6" w14:textId="77777777" w:rsidR="000731E7" w:rsidRPr="000731E7" w:rsidRDefault="000731E7" w:rsidP="00F93039">
      <w:pPr>
        <w:shd w:val="clear" w:color="auto" w:fill="FFFFFF"/>
        <w:spacing w:after="0" w:line="320" w:lineRule="atLeast"/>
        <w:ind w:right="-2"/>
        <w:jc w:val="both"/>
        <w:rPr>
          <w:rFonts w:eastAsia="Times New Roman" w:cstheme="minorHAnsi"/>
          <w:sz w:val="20"/>
          <w:szCs w:val="20"/>
          <w:lang w:eastAsia="pl-PL"/>
        </w:rPr>
      </w:pPr>
      <w:r w:rsidRPr="000731E7">
        <w:rPr>
          <w:rFonts w:eastAsia="Times New Roman" w:cstheme="minorHAnsi"/>
          <w:sz w:val="20"/>
          <w:szCs w:val="20"/>
          <w:lang w:eastAsia="pl-PL"/>
        </w:rPr>
        <w:t>Szkolenia powinny uwzględniać specyfikę funkcjonowania edukacji polonijnej na etapie wczesnoszkolnym i przedszkolnym, w szczególności zróżnicowany poziom kompetencji językowych dzieci, ich funkcjonowanie w środowisku dwujęzycznym oraz ograniczony kontakt z językiem polskim poza zajęciami.</w:t>
      </w:r>
    </w:p>
    <w:p w14:paraId="60C13173" w14:textId="77777777" w:rsidR="000731E7" w:rsidRPr="000731E7" w:rsidRDefault="000731E7" w:rsidP="00F93039">
      <w:pPr>
        <w:shd w:val="clear" w:color="auto" w:fill="FFFFFF"/>
        <w:spacing w:after="0" w:line="320" w:lineRule="atLeast"/>
        <w:ind w:right="-2"/>
        <w:jc w:val="both"/>
        <w:rPr>
          <w:rFonts w:eastAsia="Times New Roman" w:cstheme="minorHAnsi"/>
          <w:sz w:val="20"/>
          <w:szCs w:val="20"/>
          <w:lang w:eastAsia="pl-PL"/>
        </w:rPr>
      </w:pPr>
      <w:r w:rsidRPr="000731E7">
        <w:rPr>
          <w:rFonts w:eastAsia="Times New Roman" w:cstheme="minorHAnsi"/>
          <w:sz w:val="20"/>
          <w:szCs w:val="20"/>
          <w:lang w:eastAsia="pl-PL"/>
        </w:rPr>
        <w:t>Każde szkolenie powinno być realizowane w formie interaktywnego webinarium, łączącego elementy wykładu z prezentacją dobrych praktyk oraz umożliwiającego aktywny udział uczestników. Treści szkoleniowe powinny wspierać rozwój kompetencji językowych dzieci w sposób dostosowany do ich wieku i potrzeb rozwojowych, sprzyjać budowaniu pozytywnego nastawienia do nauki języka polskiego oraz wzmacniać motywację i poczucie bezpieczeństwa językowego uczniów.</w:t>
      </w:r>
    </w:p>
    <w:p w14:paraId="17A74F8F" w14:textId="0046F0FC" w:rsidR="000731E7" w:rsidRPr="000731E7" w:rsidRDefault="000731E7" w:rsidP="00F93039">
      <w:pPr>
        <w:shd w:val="clear" w:color="auto" w:fill="FFFFFF"/>
        <w:spacing w:after="0" w:line="320" w:lineRule="atLeast"/>
        <w:ind w:right="-2"/>
        <w:jc w:val="both"/>
        <w:rPr>
          <w:rFonts w:eastAsia="Times New Roman" w:cstheme="minorHAnsi"/>
          <w:sz w:val="20"/>
          <w:szCs w:val="20"/>
          <w:lang w:eastAsia="pl-PL"/>
        </w:rPr>
      </w:pPr>
      <w:r w:rsidRPr="000731E7">
        <w:rPr>
          <w:rFonts w:eastAsia="Times New Roman" w:cstheme="minorHAnsi"/>
          <w:sz w:val="20"/>
          <w:szCs w:val="20"/>
          <w:lang w:eastAsia="pl-PL"/>
        </w:rPr>
        <w:t>Prezentowane treści powinny uwzględniać komponent praktyczny, obejmujący autorskie scenariusze zajęć opracowane z wykorzystaniem metod aktywizujących, propozycje ćwiczeń i zabaw językowych, przykłady materiałów dydaktycznych oraz narzędzia możliwe do bezpośredniego zastosowania w pracy z dziećmi.</w:t>
      </w:r>
    </w:p>
    <w:p w14:paraId="0B1CFB4B" w14:textId="77777777" w:rsidR="00FC30C1" w:rsidRPr="00146C14" w:rsidRDefault="00FC30C1" w:rsidP="00F93039">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0CFF8803" w14:textId="0861D794" w:rsidR="006843EC" w:rsidRPr="001D1E9D" w:rsidRDefault="006843EC" w:rsidP="00F93039">
      <w:pPr>
        <w:spacing w:after="0" w:line="320" w:lineRule="atLeast"/>
        <w:jc w:val="center"/>
        <w:rPr>
          <w:rFonts w:cstheme="minorHAnsi"/>
          <w:b/>
          <w:sz w:val="20"/>
          <w:szCs w:val="20"/>
        </w:rPr>
      </w:pPr>
      <w:r w:rsidRPr="00146C14">
        <w:rPr>
          <w:rFonts w:cstheme="minorHAnsi"/>
          <w:b/>
          <w:sz w:val="20"/>
          <w:szCs w:val="20"/>
        </w:rPr>
        <w:t>Proponowane tematy i terminy webinariów</w:t>
      </w:r>
    </w:p>
    <w:p w14:paraId="33BA1F7E" w14:textId="77777777" w:rsidR="00710F5C" w:rsidRPr="00146C14" w:rsidRDefault="00710F5C" w:rsidP="00F93039">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710F5C" w:rsidRPr="00146C14" w14:paraId="27D947E8" w14:textId="77777777" w:rsidTr="00567C21">
        <w:trPr>
          <w:trHeight w:hRule="exact" w:val="1014"/>
        </w:trPr>
        <w:tc>
          <w:tcPr>
            <w:tcW w:w="562" w:type="dxa"/>
            <w:vAlign w:val="center"/>
          </w:tcPr>
          <w:p w14:paraId="343032C6" w14:textId="77777777" w:rsidR="00710F5C" w:rsidRPr="00146C14" w:rsidRDefault="00710F5C" w:rsidP="00F93039">
            <w:pPr>
              <w:pStyle w:val="Akapitzlist"/>
              <w:spacing w:before="0" w:beforeAutospacing="0" w:after="0" w:afterAutospacing="0" w:line="320" w:lineRule="atLeast"/>
              <w:contextualSpacing/>
              <w:jc w:val="center"/>
              <w:rPr>
                <w:rFonts w:asciiTheme="minorHAnsi" w:hAnsiTheme="minorHAnsi" w:cstheme="minorHAnsi"/>
                <w:sz w:val="20"/>
                <w:szCs w:val="20"/>
              </w:rPr>
            </w:pPr>
            <w:r w:rsidRPr="00146C14">
              <w:rPr>
                <w:rFonts w:asciiTheme="minorHAnsi" w:hAnsiTheme="minorHAnsi" w:cstheme="minorHAnsi"/>
                <w:sz w:val="20"/>
                <w:szCs w:val="20"/>
              </w:rPr>
              <w:t>Lp.</w:t>
            </w:r>
          </w:p>
        </w:tc>
        <w:tc>
          <w:tcPr>
            <w:tcW w:w="3313" w:type="dxa"/>
            <w:vAlign w:val="center"/>
          </w:tcPr>
          <w:p w14:paraId="3818ABE0" w14:textId="77777777" w:rsidR="00710F5C" w:rsidRPr="00146C14" w:rsidRDefault="00710F5C" w:rsidP="00F93039">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146C14">
              <w:rPr>
                <w:rFonts w:asciiTheme="minorHAnsi" w:hAnsiTheme="minorHAnsi" w:cstheme="minorHAnsi"/>
                <w:sz w:val="20"/>
                <w:szCs w:val="20"/>
              </w:rPr>
              <w:t>Proponowany temat webinarium</w:t>
            </w:r>
          </w:p>
        </w:tc>
        <w:tc>
          <w:tcPr>
            <w:tcW w:w="3703" w:type="dxa"/>
            <w:vAlign w:val="center"/>
          </w:tcPr>
          <w:p w14:paraId="258670F7"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Zakres merytoryczny tematu</w:t>
            </w:r>
          </w:p>
        </w:tc>
        <w:tc>
          <w:tcPr>
            <w:tcW w:w="1482" w:type="dxa"/>
            <w:vAlign w:val="center"/>
          </w:tcPr>
          <w:p w14:paraId="31A87D3C" w14:textId="4B302E56" w:rsidR="00710F5C" w:rsidRPr="00146C14" w:rsidRDefault="00E618FB" w:rsidP="00F93039">
            <w:pPr>
              <w:spacing w:line="320" w:lineRule="atLeast"/>
              <w:contextualSpacing/>
              <w:jc w:val="center"/>
              <w:rPr>
                <w:rFonts w:cstheme="minorHAnsi"/>
                <w:sz w:val="20"/>
                <w:szCs w:val="20"/>
              </w:rPr>
            </w:pPr>
            <w:r w:rsidRPr="00146C14">
              <w:rPr>
                <w:rFonts w:cstheme="minorHAnsi"/>
                <w:sz w:val="20"/>
                <w:szCs w:val="20"/>
              </w:rPr>
              <w:t>Proponowany termin webinarium</w:t>
            </w:r>
          </w:p>
        </w:tc>
      </w:tr>
      <w:tr w:rsidR="00710F5C" w:rsidRPr="00146C14" w14:paraId="0D7DD9D6" w14:textId="77777777" w:rsidTr="00567C21">
        <w:trPr>
          <w:trHeight w:hRule="exact" w:val="567"/>
        </w:trPr>
        <w:tc>
          <w:tcPr>
            <w:tcW w:w="562" w:type="dxa"/>
            <w:vAlign w:val="center"/>
          </w:tcPr>
          <w:p w14:paraId="55A85257"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1</w:t>
            </w:r>
          </w:p>
        </w:tc>
        <w:tc>
          <w:tcPr>
            <w:tcW w:w="3313" w:type="dxa"/>
          </w:tcPr>
          <w:p w14:paraId="356BC340"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022E3A75" w14:textId="77777777" w:rsidR="00710F5C" w:rsidRPr="00146C14" w:rsidRDefault="00710F5C" w:rsidP="00F93039">
            <w:pPr>
              <w:spacing w:line="320" w:lineRule="atLeast"/>
              <w:contextualSpacing/>
              <w:jc w:val="both"/>
              <w:rPr>
                <w:rFonts w:cstheme="minorHAnsi"/>
                <w:b/>
                <w:sz w:val="20"/>
                <w:szCs w:val="20"/>
              </w:rPr>
            </w:pPr>
          </w:p>
        </w:tc>
        <w:tc>
          <w:tcPr>
            <w:tcW w:w="1482" w:type="dxa"/>
          </w:tcPr>
          <w:p w14:paraId="42854391"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203886B9" w14:textId="77777777" w:rsidTr="00567C21">
        <w:trPr>
          <w:trHeight w:hRule="exact" w:val="567"/>
        </w:trPr>
        <w:tc>
          <w:tcPr>
            <w:tcW w:w="562" w:type="dxa"/>
            <w:vAlign w:val="center"/>
          </w:tcPr>
          <w:p w14:paraId="301AAE26"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2</w:t>
            </w:r>
          </w:p>
        </w:tc>
        <w:tc>
          <w:tcPr>
            <w:tcW w:w="3313" w:type="dxa"/>
          </w:tcPr>
          <w:p w14:paraId="0A97C59E"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7B8501C1"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38A154A1"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0C43DE4C" w14:textId="77777777" w:rsidTr="00567C21">
        <w:trPr>
          <w:trHeight w:hRule="exact" w:val="567"/>
        </w:trPr>
        <w:tc>
          <w:tcPr>
            <w:tcW w:w="562" w:type="dxa"/>
            <w:vAlign w:val="center"/>
          </w:tcPr>
          <w:p w14:paraId="33951FB4"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3</w:t>
            </w:r>
          </w:p>
        </w:tc>
        <w:tc>
          <w:tcPr>
            <w:tcW w:w="3313" w:type="dxa"/>
          </w:tcPr>
          <w:p w14:paraId="7AEE1494"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1A9869F4"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6425769A"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680FC7FA" w14:textId="77777777" w:rsidTr="00567C21">
        <w:trPr>
          <w:trHeight w:hRule="exact" w:val="567"/>
        </w:trPr>
        <w:tc>
          <w:tcPr>
            <w:tcW w:w="562" w:type="dxa"/>
            <w:vAlign w:val="center"/>
          </w:tcPr>
          <w:p w14:paraId="22B3AFC0"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lastRenderedPageBreak/>
              <w:t>4</w:t>
            </w:r>
          </w:p>
        </w:tc>
        <w:tc>
          <w:tcPr>
            <w:tcW w:w="3313" w:type="dxa"/>
          </w:tcPr>
          <w:p w14:paraId="626A1DAF"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1C01A09D"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057B58F1"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3FC48BCC" w14:textId="77777777" w:rsidTr="00567C21">
        <w:trPr>
          <w:trHeight w:hRule="exact" w:val="567"/>
        </w:trPr>
        <w:tc>
          <w:tcPr>
            <w:tcW w:w="562" w:type="dxa"/>
            <w:vAlign w:val="center"/>
          </w:tcPr>
          <w:p w14:paraId="4077A507"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5</w:t>
            </w:r>
          </w:p>
        </w:tc>
        <w:tc>
          <w:tcPr>
            <w:tcW w:w="3313" w:type="dxa"/>
          </w:tcPr>
          <w:p w14:paraId="4902C3E7" w14:textId="77777777" w:rsidR="00710F5C" w:rsidRPr="00146C14" w:rsidRDefault="00710F5C" w:rsidP="00F93039">
            <w:pPr>
              <w:spacing w:line="320" w:lineRule="atLeast"/>
              <w:contextualSpacing/>
              <w:jc w:val="both"/>
              <w:rPr>
                <w:rFonts w:cstheme="minorHAnsi"/>
                <w:sz w:val="20"/>
                <w:szCs w:val="20"/>
              </w:rPr>
            </w:pPr>
          </w:p>
        </w:tc>
        <w:tc>
          <w:tcPr>
            <w:tcW w:w="3703" w:type="dxa"/>
          </w:tcPr>
          <w:p w14:paraId="0A223DE7" w14:textId="77777777" w:rsidR="00710F5C" w:rsidRPr="00146C14" w:rsidRDefault="00710F5C" w:rsidP="00F93039">
            <w:pPr>
              <w:spacing w:line="320" w:lineRule="atLeast"/>
              <w:contextualSpacing/>
              <w:jc w:val="both"/>
              <w:rPr>
                <w:rFonts w:cstheme="minorHAnsi"/>
                <w:sz w:val="20"/>
                <w:szCs w:val="20"/>
              </w:rPr>
            </w:pPr>
          </w:p>
        </w:tc>
        <w:tc>
          <w:tcPr>
            <w:tcW w:w="1482" w:type="dxa"/>
          </w:tcPr>
          <w:p w14:paraId="5EAD773F" w14:textId="77777777" w:rsidR="00710F5C" w:rsidRPr="00146C14" w:rsidRDefault="00710F5C" w:rsidP="00F93039">
            <w:pPr>
              <w:spacing w:line="320" w:lineRule="atLeast"/>
              <w:contextualSpacing/>
              <w:jc w:val="both"/>
              <w:rPr>
                <w:rFonts w:cstheme="minorHAnsi"/>
                <w:sz w:val="20"/>
                <w:szCs w:val="20"/>
              </w:rPr>
            </w:pPr>
          </w:p>
        </w:tc>
      </w:tr>
    </w:tbl>
    <w:p w14:paraId="6E383B18" w14:textId="77777777" w:rsidR="00C466D9" w:rsidRDefault="00C466D9" w:rsidP="00F93039">
      <w:pPr>
        <w:spacing w:after="0" w:line="320" w:lineRule="atLeast"/>
        <w:rPr>
          <w:rFonts w:cstheme="minorHAnsi"/>
          <w:b/>
          <w:sz w:val="20"/>
          <w:szCs w:val="20"/>
        </w:rPr>
      </w:pPr>
    </w:p>
    <w:p w14:paraId="0872467F" w14:textId="537BAA76" w:rsidR="00F93039" w:rsidRDefault="00F93039">
      <w:pPr>
        <w:rPr>
          <w:rFonts w:cstheme="minorHAnsi"/>
          <w:b/>
          <w:sz w:val="20"/>
          <w:szCs w:val="20"/>
        </w:rPr>
      </w:pPr>
      <w:r>
        <w:rPr>
          <w:rFonts w:cstheme="minorHAnsi"/>
          <w:b/>
          <w:sz w:val="20"/>
          <w:szCs w:val="20"/>
        </w:rPr>
        <w:br w:type="page"/>
      </w:r>
    </w:p>
    <w:p w14:paraId="4A475426" w14:textId="77777777" w:rsidR="008F0CD9" w:rsidRPr="00146C14" w:rsidRDefault="008F0CD9" w:rsidP="00F93039">
      <w:pPr>
        <w:spacing w:after="0" w:line="320" w:lineRule="atLeast"/>
        <w:rPr>
          <w:rFonts w:cstheme="minorHAnsi"/>
          <w:b/>
          <w:sz w:val="20"/>
          <w:szCs w:val="20"/>
        </w:rPr>
      </w:pPr>
    </w:p>
    <w:p w14:paraId="70243014" w14:textId="790C76D8" w:rsidR="00B01EA4" w:rsidRPr="00146C14" w:rsidRDefault="00B01EA4" w:rsidP="00F93039">
      <w:pPr>
        <w:spacing w:after="0" w:line="320" w:lineRule="atLeast"/>
        <w:jc w:val="right"/>
        <w:rPr>
          <w:rFonts w:cstheme="minorHAnsi"/>
          <w:b/>
          <w:sz w:val="20"/>
          <w:szCs w:val="20"/>
        </w:rPr>
      </w:pPr>
      <w:r w:rsidRPr="00146C14">
        <w:rPr>
          <w:rFonts w:cstheme="minorHAnsi"/>
          <w:b/>
          <w:sz w:val="20"/>
          <w:szCs w:val="20"/>
        </w:rPr>
        <w:t>Załącznik nr 2 do formularza ofertowego</w:t>
      </w:r>
    </w:p>
    <w:p w14:paraId="53FFDD44" w14:textId="77777777" w:rsidR="00702045" w:rsidRPr="00702045" w:rsidRDefault="00FE3210" w:rsidP="00F93039">
      <w:pPr>
        <w:spacing w:after="0" w:line="320" w:lineRule="atLeast"/>
        <w:jc w:val="both"/>
        <w:rPr>
          <w:rFonts w:eastAsia="Calibri" w:cstheme="minorHAnsi"/>
          <w:b/>
          <w:bCs/>
          <w:sz w:val="20"/>
          <w:szCs w:val="20"/>
        </w:rPr>
      </w:pPr>
      <w:r w:rsidRPr="00702045">
        <w:rPr>
          <w:rFonts w:eastAsia="Calibri" w:cstheme="minorHAnsi"/>
          <w:b/>
          <w:bCs/>
          <w:sz w:val="20"/>
          <w:szCs w:val="20"/>
        </w:rPr>
        <w:t>III moduł – 5 webinariów</w:t>
      </w:r>
    </w:p>
    <w:p w14:paraId="19D861EE" w14:textId="77777777" w:rsidR="00ED4A88" w:rsidRPr="00702045" w:rsidRDefault="00FE3210" w:rsidP="00F93039">
      <w:pPr>
        <w:spacing w:after="0" w:line="320" w:lineRule="atLeast"/>
        <w:jc w:val="both"/>
        <w:rPr>
          <w:rFonts w:eastAsia="Calibri" w:cstheme="minorHAnsi"/>
          <w:b/>
          <w:bCs/>
          <w:i/>
          <w:iCs/>
          <w:sz w:val="20"/>
          <w:szCs w:val="20"/>
        </w:rPr>
      </w:pPr>
      <w:r w:rsidRPr="00702045">
        <w:rPr>
          <w:rFonts w:eastAsia="Calibri" w:cstheme="minorHAnsi"/>
          <w:b/>
          <w:bCs/>
          <w:i/>
          <w:iCs/>
          <w:sz w:val="20"/>
          <w:szCs w:val="20"/>
        </w:rPr>
        <w:t>Edukacja historyczna i kulturowa.</w:t>
      </w:r>
    </w:p>
    <w:p w14:paraId="1D31B457" w14:textId="77777777" w:rsidR="00ED4A88" w:rsidRPr="00702045" w:rsidRDefault="00FE3210" w:rsidP="00F93039">
      <w:pPr>
        <w:spacing w:after="0" w:line="320" w:lineRule="atLeast"/>
        <w:jc w:val="both"/>
        <w:rPr>
          <w:rFonts w:eastAsia="Calibri" w:cstheme="minorHAnsi"/>
          <w:sz w:val="20"/>
          <w:szCs w:val="20"/>
        </w:rPr>
      </w:pPr>
      <w:r w:rsidRPr="00702045">
        <w:rPr>
          <w:rFonts w:eastAsia="Calibri" w:cstheme="minorHAnsi"/>
          <w:sz w:val="20"/>
          <w:szCs w:val="20"/>
        </w:rPr>
        <w:t>Blok szkoleniowy powinien zawierać zagadnienia związane z nauczaniem historii i kultury Polski w szkołach polonijnych. Szkolenia mają na celu rozwijanie kompetencji dydaktycznych w zakresie nauczania historii i kultury Polski w sposób dostosowany do specyfiki edukacji polonijnej, z uwzględnieniem aktualnych ram kształcenia uzupełniającego oraz podstawy programowej dla szkół polonijnych.</w:t>
      </w:r>
    </w:p>
    <w:p w14:paraId="16E02F05" w14:textId="77777777" w:rsidR="00ED4A88" w:rsidRPr="00702045" w:rsidRDefault="00FE3210" w:rsidP="00F93039">
      <w:pPr>
        <w:spacing w:after="0" w:line="320" w:lineRule="atLeast"/>
        <w:jc w:val="both"/>
        <w:rPr>
          <w:rFonts w:eastAsia="Calibri" w:cstheme="minorHAnsi"/>
          <w:sz w:val="20"/>
          <w:szCs w:val="20"/>
        </w:rPr>
      </w:pPr>
      <w:r w:rsidRPr="00702045">
        <w:rPr>
          <w:rFonts w:eastAsia="Calibri" w:cstheme="minorHAnsi"/>
          <w:sz w:val="20"/>
          <w:szCs w:val="20"/>
        </w:rPr>
        <w:t xml:space="preserve">Zakres tematyczny modułu obejmuje w szczególności: wykorzystanie patronów roku 2026 oraz rocznic i jubileuszy historycznych jako narzędzia dydaktycznego w nauczaniu języka polskiego i wiedzy o Polsce; metody pracy z trudnymi i wrażliwymi tematami z historii Polski (m.in. PRL), z uwzględnieniem wieku uczniów oraz ich kompetencji językowych i kulturowych; wykorzystanie wybranych dzieł kultury polskiej (m.in. film, literatura, publicystyka) w rozwijaniu kompetencji językowych, komunikacyjnych i kulturowych uczniów; integrację treści historycznych i tradycji narodowych z nauczaniem języka polskiego; zastosowanie nowoczesnych, aktywizujących metod dydaktycznych w nauczaniu historii i kultury (m.in. storytelling, drama, CLIL, wykorzystanie narzędzi TIK), z uwzględnieniem podejścia interdyscyplinarnego. </w:t>
      </w:r>
    </w:p>
    <w:p w14:paraId="31789C3F" w14:textId="77777777" w:rsidR="00ED4A88" w:rsidRPr="00702045" w:rsidRDefault="00FE3210" w:rsidP="00F93039">
      <w:pPr>
        <w:spacing w:after="0" w:line="320" w:lineRule="atLeast"/>
        <w:jc w:val="both"/>
        <w:rPr>
          <w:rFonts w:eastAsia="Calibri" w:cstheme="minorHAnsi"/>
          <w:sz w:val="20"/>
          <w:szCs w:val="20"/>
        </w:rPr>
      </w:pPr>
      <w:r w:rsidRPr="00702045">
        <w:rPr>
          <w:rFonts w:eastAsia="Calibri" w:cstheme="minorHAnsi"/>
          <w:sz w:val="20"/>
          <w:szCs w:val="20"/>
        </w:rPr>
        <w:t>Szkolenia powinny uwzględniać specyfikę funkcjonowania szkół polonijnych, w szczególności zróżnicowany poziom kompetencji językowych uczniów, konieczność dostosowania treści do realiów edukacji poza Polską oraz potrzebę budowania motywacji i zainteresowania uczniów tematyką historyczno-kulturową.</w:t>
      </w:r>
    </w:p>
    <w:p w14:paraId="7B0EF706" w14:textId="1A97015C" w:rsidR="00ED4A88" w:rsidRPr="00702045" w:rsidRDefault="00FE3210" w:rsidP="00F93039">
      <w:pPr>
        <w:spacing w:after="0" w:line="320" w:lineRule="atLeast"/>
        <w:jc w:val="both"/>
        <w:rPr>
          <w:rFonts w:eastAsia="Calibri" w:cstheme="minorHAnsi"/>
          <w:sz w:val="20"/>
          <w:szCs w:val="20"/>
        </w:rPr>
      </w:pPr>
      <w:r w:rsidRPr="00702045">
        <w:rPr>
          <w:rFonts w:eastAsia="Calibri" w:cstheme="minorHAnsi"/>
          <w:sz w:val="20"/>
          <w:szCs w:val="20"/>
        </w:rPr>
        <w:t xml:space="preserve">Każde szkolenie powinno być realizowane w formie interaktywnego webinarium o charakterze wykładowo-warsztatowym, umożliwiającego aktywny udział uczestników. W ramach realizacji </w:t>
      </w:r>
      <w:r w:rsidR="008F6988">
        <w:rPr>
          <w:rFonts w:eastAsia="Calibri" w:cstheme="minorHAnsi"/>
          <w:sz w:val="20"/>
          <w:szCs w:val="20"/>
        </w:rPr>
        <w:t>powinno zostać uwzględnione</w:t>
      </w:r>
      <w:r w:rsidRPr="00702045">
        <w:rPr>
          <w:rFonts w:eastAsia="Calibri" w:cstheme="minorHAnsi"/>
          <w:sz w:val="20"/>
          <w:szCs w:val="20"/>
        </w:rPr>
        <w:t xml:space="preserve"> zastosowanie metod aktywizujących (m.in. storytelling, drama, praca projektowa, elementy CLIL) oraz wykorzystanie narzędzi TIK.</w:t>
      </w:r>
    </w:p>
    <w:p w14:paraId="08278EBB" w14:textId="77777777" w:rsidR="00ED4A88" w:rsidRPr="00702045" w:rsidRDefault="00FE3210" w:rsidP="00F93039">
      <w:pPr>
        <w:spacing w:after="0" w:line="320" w:lineRule="atLeast"/>
        <w:jc w:val="both"/>
        <w:rPr>
          <w:rFonts w:eastAsia="Calibri" w:cstheme="minorHAnsi"/>
          <w:sz w:val="20"/>
          <w:szCs w:val="20"/>
        </w:rPr>
      </w:pPr>
      <w:r w:rsidRPr="00702045">
        <w:rPr>
          <w:rFonts w:eastAsia="Calibri" w:cstheme="minorHAnsi"/>
          <w:sz w:val="20"/>
          <w:szCs w:val="20"/>
        </w:rPr>
        <w:t xml:space="preserve">Prezentowane treści powinny obejmować komponent praktyczny, w tym autorskie scenariusze zajęć oraz materiały dydaktyczne gotowe do wykorzystania w pracy nauczyciela. </w:t>
      </w:r>
    </w:p>
    <w:p w14:paraId="614CE3B9" w14:textId="77777777" w:rsidR="006526F3" w:rsidRPr="00146C14" w:rsidRDefault="006526F3" w:rsidP="00F93039">
      <w:pPr>
        <w:spacing w:after="0" w:line="320" w:lineRule="atLeast"/>
        <w:rPr>
          <w:rFonts w:cstheme="minorHAnsi"/>
          <w:b/>
          <w:sz w:val="20"/>
          <w:szCs w:val="20"/>
        </w:rPr>
      </w:pPr>
    </w:p>
    <w:p w14:paraId="4B03A7D6" w14:textId="31388B83" w:rsidR="006843EC" w:rsidRPr="00146C14" w:rsidRDefault="006843EC" w:rsidP="00F93039">
      <w:pPr>
        <w:spacing w:after="0" w:line="320" w:lineRule="atLeast"/>
        <w:jc w:val="center"/>
        <w:rPr>
          <w:rFonts w:cstheme="minorHAnsi"/>
          <w:b/>
          <w:sz w:val="20"/>
          <w:szCs w:val="20"/>
        </w:rPr>
      </w:pPr>
      <w:r w:rsidRPr="00146C14">
        <w:rPr>
          <w:rFonts w:cstheme="minorHAnsi"/>
          <w:b/>
          <w:sz w:val="20"/>
          <w:szCs w:val="20"/>
        </w:rPr>
        <w:t>Proponowane tematy i terminy webinariów</w:t>
      </w:r>
    </w:p>
    <w:p w14:paraId="7DF27150" w14:textId="77777777" w:rsidR="006843EC" w:rsidRPr="00146C14" w:rsidRDefault="006843EC" w:rsidP="00F93039">
      <w:pPr>
        <w:spacing w:after="0" w:line="320" w:lineRule="atLeast"/>
        <w:jc w:val="both"/>
        <w:rPr>
          <w:rFonts w:cstheme="minorHAnsi"/>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6843EC" w:rsidRPr="00146C14" w14:paraId="48096BAE" w14:textId="77777777" w:rsidTr="009D4B60">
        <w:trPr>
          <w:trHeight w:hRule="exact" w:val="1014"/>
        </w:trPr>
        <w:tc>
          <w:tcPr>
            <w:tcW w:w="562" w:type="dxa"/>
            <w:vAlign w:val="center"/>
          </w:tcPr>
          <w:p w14:paraId="56110CD0" w14:textId="77777777" w:rsidR="006843EC" w:rsidRPr="00146C14" w:rsidRDefault="006843EC" w:rsidP="00F93039">
            <w:pPr>
              <w:pStyle w:val="Akapitzlist"/>
              <w:spacing w:before="0" w:beforeAutospacing="0" w:after="0" w:afterAutospacing="0" w:line="320" w:lineRule="atLeast"/>
              <w:contextualSpacing/>
              <w:jc w:val="center"/>
              <w:rPr>
                <w:rFonts w:asciiTheme="minorHAnsi" w:hAnsiTheme="minorHAnsi" w:cstheme="minorHAnsi"/>
                <w:sz w:val="20"/>
                <w:szCs w:val="20"/>
              </w:rPr>
            </w:pPr>
            <w:r w:rsidRPr="00146C14">
              <w:rPr>
                <w:rFonts w:asciiTheme="minorHAnsi" w:hAnsiTheme="minorHAnsi" w:cstheme="minorHAnsi"/>
                <w:sz w:val="20"/>
                <w:szCs w:val="20"/>
              </w:rPr>
              <w:t>Lp.</w:t>
            </w:r>
          </w:p>
        </w:tc>
        <w:tc>
          <w:tcPr>
            <w:tcW w:w="3313" w:type="dxa"/>
            <w:vAlign w:val="center"/>
          </w:tcPr>
          <w:p w14:paraId="67257388" w14:textId="77777777" w:rsidR="006843EC" w:rsidRPr="00146C14" w:rsidRDefault="006843EC" w:rsidP="00F93039">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146C14">
              <w:rPr>
                <w:rFonts w:asciiTheme="minorHAnsi" w:hAnsiTheme="minorHAnsi" w:cstheme="minorHAnsi"/>
                <w:sz w:val="20"/>
                <w:szCs w:val="20"/>
              </w:rPr>
              <w:t>Proponowany temat webinarium</w:t>
            </w:r>
          </w:p>
        </w:tc>
        <w:tc>
          <w:tcPr>
            <w:tcW w:w="3703" w:type="dxa"/>
            <w:vAlign w:val="center"/>
          </w:tcPr>
          <w:p w14:paraId="22CE1ECC" w14:textId="77777777" w:rsidR="006843EC" w:rsidRPr="00146C14" w:rsidRDefault="006843EC" w:rsidP="00F93039">
            <w:pPr>
              <w:spacing w:line="320" w:lineRule="atLeast"/>
              <w:contextualSpacing/>
              <w:jc w:val="center"/>
              <w:rPr>
                <w:rFonts w:cstheme="minorHAnsi"/>
                <w:sz w:val="20"/>
                <w:szCs w:val="20"/>
              </w:rPr>
            </w:pPr>
            <w:r w:rsidRPr="00146C14">
              <w:rPr>
                <w:rFonts w:cstheme="minorHAnsi"/>
                <w:sz w:val="20"/>
                <w:szCs w:val="20"/>
              </w:rPr>
              <w:t>Zakres merytoryczny tematu</w:t>
            </w:r>
          </w:p>
        </w:tc>
        <w:tc>
          <w:tcPr>
            <w:tcW w:w="1482" w:type="dxa"/>
            <w:vAlign w:val="center"/>
          </w:tcPr>
          <w:p w14:paraId="58802B49" w14:textId="77777777" w:rsidR="006843EC" w:rsidRPr="00146C14" w:rsidRDefault="006843EC" w:rsidP="00F93039">
            <w:pPr>
              <w:spacing w:line="320" w:lineRule="atLeast"/>
              <w:contextualSpacing/>
              <w:jc w:val="center"/>
              <w:rPr>
                <w:rFonts w:cstheme="minorHAnsi"/>
                <w:sz w:val="20"/>
                <w:szCs w:val="20"/>
              </w:rPr>
            </w:pPr>
            <w:r w:rsidRPr="00146C14">
              <w:rPr>
                <w:rFonts w:cstheme="minorHAnsi"/>
                <w:sz w:val="20"/>
                <w:szCs w:val="20"/>
              </w:rPr>
              <w:t>Proponowany termin webinarium</w:t>
            </w:r>
          </w:p>
        </w:tc>
      </w:tr>
      <w:tr w:rsidR="006843EC" w:rsidRPr="00146C14" w14:paraId="345C2947" w14:textId="77777777" w:rsidTr="009D4B60">
        <w:trPr>
          <w:trHeight w:hRule="exact" w:val="567"/>
        </w:trPr>
        <w:tc>
          <w:tcPr>
            <w:tcW w:w="562" w:type="dxa"/>
            <w:vAlign w:val="center"/>
          </w:tcPr>
          <w:p w14:paraId="2C74DC16" w14:textId="77777777" w:rsidR="006843EC" w:rsidRPr="00146C14" w:rsidRDefault="006843EC" w:rsidP="00F93039">
            <w:pPr>
              <w:spacing w:line="320" w:lineRule="atLeast"/>
              <w:contextualSpacing/>
              <w:jc w:val="center"/>
              <w:rPr>
                <w:rFonts w:cstheme="minorHAnsi"/>
                <w:sz w:val="20"/>
                <w:szCs w:val="20"/>
              </w:rPr>
            </w:pPr>
            <w:r w:rsidRPr="00146C14">
              <w:rPr>
                <w:rFonts w:cstheme="minorHAnsi"/>
                <w:sz w:val="20"/>
                <w:szCs w:val="20"/>
              </w:rPr>
              <w:t>1</w:t>
            </w:r>
          </w:p>
        </w:tc>
        <w:tc>
          <w:tcPr>
            <w:tcW w:w="3313" w:type="dxa"/>
          </w:tcPr>
          <w:p w14:paraId="1A2C04B9" w14:textId="77777777" w:rsidR="006843EC" w:rsidRPr="00146C14" w:rsidRDefault="006843EC" w:rsidP="00F93039">
            <w:pPr>
              <w:spacing w:line="320" w:lineRule="atLeast"/>
              <w:contextualSpacing/>
              <w:jc w:val="both"/>
              <w:rPr>
                <w:rFonts w:cstheme="minorHAnsi"/>
                <w:sz w:val="20"/>
                <w:szCs w:val="20"/>
              </w:rPr>
            </w:pPr>
          </w:p>
        </w:tc>
        <w:tc>
          <w:tcPr>
            <w:tcW w:w="3703" w:type="dxa"/>
          </w:tcPr>
          <w:p w14:paraId="25BDE0AF" w14:textId="77777777" w:rsidR="006843EC" w:rsidRPr="00146C14" w:rsidRDefault="006843EC" w:rsidP="00F93039">
            <w:pPr>
              <w:spacing w:line="320" w:lineRule="atLeast"/>
              <w:contextualSpacing/>
              <w:jc w:val="both"/>
              <w:rPr>
                <w:rFonts w:cstheme="minorHAnsi"/>
                <w:b/>
                <w:sz w:val="20"/>
                <w:szCs w:val="20"/>
              </w:rPr>
            </w:pPr>
          </w:p>
        </w:tc>
        <w:tc>
          <w:tcPr>
            <w:tcW w:w="1482" w:type="dxa"/>
          </w:tcPr>
          <w:p w14:paraId="00616B40" w14:textId="77777777" w:rsidR="006843EC" w:rsidRPr="00146C14" w:rsidRDefault="006843EC" w:rsidP="00F93039">
            <w:pPr>
              <w:spacing w:line="320" w:lineRule="atLeast"/>
              <w:contextualSpacing/>
              <w:jc w:val="both"/>
              <w:rPr>
                <w:rFonts w:cstheme="minorHAnsi"/>
                <w:sz w:val="20"/>
                <w:szCs w:val="20"/>
              </w:rPr>
            </w:pPr>
          </w:p>
        </w:tc>
      </w:tr>
      <w:tr w:rsidR="006843EC" w:rsidRPr="00146C14" w14:paraId="6295C3B1" w14:textId="77777777" w:rsidTr="009D4B60">
        <w:trPr>
          <w:trHeight w:hRule="exact" w:val="567"/>
        </w:trPr>
        <w:tc>
          <w:tcPr>
            <w:tcW w:w="562" w:type="dxa"/>
            <w:vAlign w:val="center"/>
          </w:tcPr>
          <w:p w14:paraId="4EA85705" w14:textId="77777777" w:rsidR="006843EC" w:rsidRPr="00146C14" w:rsidRDefault="006843EC" w:rsidP="00F93039">
            <w:pPr>
              <w:spacing w:line="320" w:lineRule="atLeast"/>
              <w:contextualSpacing/>
              <w:jc w:val="center"/>
              <w:rPr>
                <w:rFonts w:cstheme="minorHAnsi"/>
                <w:sz w:val="20"/>
                <w:szCs w:val="20"/>
              </w:rPr>
            </w:pPr>
            <w:r w:rsidRPr="00146C14">
              <w:rPr>
                <w:rFonts w:cstheme="minorHAnsi"/>
                <w:sz w:val="20"/>
                <w:szCs w:val="20"/>
              </w:rPr>
              <w:t>2</w:t>
            </w:r>
          </w:p>
        </w:tc>
        <w:tc>
          <w:tcPr>
            <w:tcW w:w="3313" w:type="dxa"/>
          </w:tcPr>
          <w:p w14:paraId="2B1F34F5" w14:textId="77777777" w:rsidR="006843EC" w:rsidRPr="00146C14" w:rsidRDefault="006843EC" w:rsidP="00F93039">
            <w:pPr>
              <w:spacing w:line="320" w:lineRule="atLeast"/>
              <w:contextualSpacing/>
              <w:jc w:val="both"/>
              <w:rPr>
                <w:rFonts w:cstheme="minorHAnsi"/>
                <w:sz w:val="20"/>
                <w:szCs w:val="20"/>
              </w:rPr>
            </w:pPr>
          </w:p>
        </w:tc>
        <w:tc>
          <w:tcPr>
            <w:tcW w:w="3703" w:type="dxa"/>
          </w:tcPr>
          <w:p w14:paraId="673F622F" w14:textId="77777777" w:rsidR="006843EC" w:rsidRPr="00146C14" w:rsidRDefault="006843EC" w:rsidP="00F93039">
            <w:pPr>
              <w:spacing w:line="320" w:lineRule="atLeast"/>
              <w:contextualSpacing/>
              <w:jc w:val="both"/>
              <w:rPr>
                <w:rFonts w:cstheme="minorHAnsi"/>
                <w:sz w:val="20"/>
                <w:szCs w:val="20"/>
              </w:rPr>
            </w:pPr>
          </w:p>
        </w:tc>
        <w:tc>
          <w:tcPr>
            <w:tcW w:w="1482" w:type="dxa"/>
          </w:tcPr>
          <w:p w14:paraId="05A69459" w14:textId="77777777" w:rsidR="006843EC" w:rsidRPr="00146C14" w:rsidRDefault="006843EC" w:rsidP="00F93039">
            <w:pPr>
              <w:spacing w:line="320" w:lineRule="atLeast"/>
              <w:contextualSpacing/>
              <w:jc w:val="both"/>
              <w:rPr>
                <w:rFonts w:cstheme="minorHAnsi"/>
                <w:sz w:val="20"/>
                <w:szCs w:val="20"/>
              </w:rPr>
            </w:pPr>
          </w:p>
        </w:tc>
      </w:tr>
      <w:tr w:rsidR="006843EC" w:rsidRPr="00146C14" w14:paraId="68F43945" w14:textId="77777777" w:rsidTr="009D4B60">
        <w:trPr>
          <w:trHeight w:hRule="exact" w:val="567"/>
        </w:trPr>
        <w:tc>
          <w:tcPr>
            <w:tcW w:w="562" w:type="dxa"/>
            <w:vAlign w:val="center"/>
          </w:tcPr>
          <w:p w14:paraId="26814155" w14:textId="77777777" w:rsidR="006843EC" w:rsidRPr="00146C14" w:rsidRDefault="006843EC" w:rsidP="00F93039">
            <w:pPr>
              <w:spacing w:line="320" w:lineRule="atLeast"/>
              <w:contextualSpacing/>
              <w:jc w:val="center"/>
              <w:rPr>
                <w:rFonts w:cstheme="minorHAnsi"/>
                <w:sz w:val="20"/>
                <w:szCs w:val="20"/>
              </w:rPr>
            </w:pPr>
            <w:r w:rsidRPr="00146C14">
              <w:rPr>
                <w:rFonts w:cstheme="minorHAnsi"/>
                <w:sz w:val="20"/>
                <w:szCs w:val="20"/>
              </w:rPr>
              <w:t>3</w:t>
            </w:r>
          </w:p>
        </w:tc>
        <w:tc>
          <w:tcPr>
            <w:tcW w:w="3313" w:type="dxa"/>
          </w:tcPr>
          <w:p w14:paraId="47B42029" w14:textId="77777777" w:rsidR="006843EC" w:rsidRPr="00146C14" w:rsidRDefault="006843EC" w:rsidP="00F93039">
            <w:pPr>
              <w:spacing w:line="320" w:lineRule="atLeast"/>
              <w:contextualSpacing/>
              <w:jc w:val="both"/>
              <w:rPr>
                <w:rFonts w:cstheme="minorHAnsi"/>
                <w:sz w:val="20"/>
                <w:szCs w:val="20"/>
              </w:rPr>
            </w:pPr>
          </w:p>
        </w:tc>
        <w:tc>
          <w:tcPr>
            <w:tcW w:w="3703" w:type="dxa"/>
          </w:tcPr>
          <w:p w14:paraId="6442AD45" w14:textId="77777777" w:rsidR="006843EC" w:rsidRPr="00146C14" w:rsidRDefault="006843EC" w:rsidP="00F93039">
            <w:pPr>
              <w:spacing w:line="320" w:lineRule="atLeast"/>
              <w:contextualSpacing/>
              <w:jc w:val="both"/>
              <w:rPr>
                <w:rFonts w:cstheme="minorHAnsi"/>
                <w:sz w:val="20"/>
                <w:szCs w:val="20"/>
              </w:rPr>
            </w:pPr>
          </w:p>
        </w:tc>
        <w:tc>
          <w:tcPr>
            <w:tcW w:w="1482" w:type="dxa"/>
          </w:tcPr>
          <w:p w14:paraId="6CFE0AE1" w14:textId="77777777" w:rsidR="006843EC" w:rsidRPr="00146C14" w:rsidRDefault="006843EC" w:rsidP="00F93039">
            <w:pPr>
              <w:spacing w:line="320" w:lineRule="atLeast"/>
              <w:contextualSpacing/>
              <w:jc w:val="both"/>
              <w:rPr>
                <w:rFonts w:cstheme="minorHAnsi"/>
                <w:sz w:val="20"/>
                <w:szCs w:val="20"/>
              </w:rPr>
            </w:pPr>
          </w:p>
        </w:tc>
      </w:tr>
      <w:tr w:rsidR="006843EC" w:rsidRPr="00146C14" w14:paraId="6171ED0F" w14:textId="77777777" w:rsidTr="009D4B60">
        <w:trPr>
          <w:trHeight w:hRule="exact" w:val="567"/>
        </w:trPr>
        <w:tc>
          <w:tcPr>
            <w:tcW w:w="562" w:type="dxa"/>
            <w:vAlign w:val="center"/>
          </w:tcPr>
          <w:p w14:paraId="7C45FCAE" w14:textId="77777777" w:rsidR="006843EC" w:rsidRPr="00146C14" w:rsidRDefault="006843EC" w:rsidP="00F93039">
            <w:pPr>
              <w:spacing w:line="320" w:lineRule="atLeast"/>
              <w:contextualSpacing/>
              <w:jc w:val="center"/>
              <w:rPr>
                <w:rFonts w:cstheme="minorHAnsi"/>
                <w:sz w:val="20"/>
                <w:szCs w:val="20"/>
              </w:rPr>
            </w:pPr>
            <w:r w:rsidRPr="00146C14">
              <w:rPr>
                <w:rFonts w:cstheme="minorHAnsi"/>
                <w:sz w:val="20"/>
                <w:szCs w:val="20"/>
              </w:rPr>
              <w:t>4</w:t>
            </w:r>
          </w:p>
        </w:tc>
        <w:tc>
          <w:tcPr>
            <w:tcW w:w="3313" w:type="dxa"/>
          </w:tcPr>
          <w:p w14:paraId="23FB9FA4" w14:textId="77777777" w:rsidR="006843EC" w:rsidRPr="00146C14" w:rsidRDefault="006843EC" w:rsidP="00F93039">
            <w:pPr>
              <w:spacing w:line="320" w:lineRule="atLeast"/>
              <w:contextualSpacing/>
              <w:jc w:val="both"/>
              <w:rPr>
                <w:rFonts w:cstheme="minorHAnsi"/>
                <w:sz w:val="20"/>
                <w:szCs w:val="20"/>
              </w:rPr>
            </w:pPr>
          </w:p>
        </w:tc>
        <w:tc>
          <w:tcPr>
            <w:tcW w:w="3703" w:type="dxa"/>
          </w:tcPr>
          <w:p w14:paraId="072816F2" w14:textId="77777777" w:rsidR="006843EC" w:rsidRPr="00146C14" w:rsidRDefault="006843EC" w:rsidP="00F93039">
            <w:pPr>
              <w:spacing w:line="320" w:lineRule="atLeast"/>
              <w:contextualSpacing/>
              <w:jc w:val="both"/>
              <w:rPr>
                <w:rFonts w:cstheme="minorHAnsi"/>
                <w:sz w:val="20"/>
                <w:szCs w:val="20"/>
              </w:rPr>
            </w:pPr>
          </w:p>
        </w:tc>
        <w:tc>
          <w:tcPr>
            <w:tcW w:w="1482" w:type="dxa"/>
          </w:tcPr>
          <w:p w14:paraId="2804F684" w14:textId="77777777" w:rsidR="006843EC" w:rsidRPr="00146C14" w:rsidRDefault="006843EC" w:rsidP="00F93039">
            <w:pPr>
              <w:spacing w:line="320" w:lineRule="atLeast"/>
              <w:contextualSpacing/>
              <w:jc w:val="both"/>
              <w:rPr>
                <w:rFonts w:cstheme="minorHAnsi"/>
                <w:sz w:val="20"/>
                <w:szCs w:val="20"/>
              </w:rPr>
            </w:pPr>
          </w:p>
        </w:tc>
      </w:tr>
      <w:tr w:rsidR="006843EC" w:rsidRPr="00146C14" w14:paraId="7EDB8166" w14:textId="77777777" w:rsidTr="009D4B60">
        <w:trPr>
          <w:trHeight w:hRule="exact" w:val="567"/>
        </w:trPr>
        <w:tc>
          <w:tcPr>
            <w:tcW w:w="562" w:type="dxa"/>
            <w:vAlign w:val="center"/>
          </w:tcPr>
          <w:p w14:paraId="6AA040BF" w14:textId="77777777" w:rsidR="006843EC" w:rsidRPr="00146C14" w:rsidRDefault="006843EC" w:rsidP="00F93039">
            <w:pPr>
              <w:spacing w:line="320" w:lineRule="atLeast"/>
              <w:contextualSpacing/>
              <w:jc w:val="center"/>
              <w:rPr>
                <w:rFonts w:cstheme="minorHAnsi"/>
                <w:sz w:val="20"/>
                <w:szCs w:val="20"/>
              </w:rPr>
            </w:pPr>
            <w:r w:rsidRPr="00146C14">
              <w:rPr>
                <w:rFonts w:cstheme="minorHAnsi"/>
                <w:sz w:val="20"/>
                <w:szCs w:val="20"/>
              </w:rPr>
              <w:t>5</w:t>
            </w:r>
          </w:p>
        </w:tc>
        <w:tc>
          <w:tcPr>
            <w:tcW w:w="3313" w:type="dxa"/>
          </w:tcPr>
          <w:p w14:paraId="20E0D999" w14:textId="77777777" w:rsidR="006843EC" w:rsidRPr="00146C14" w:rsidRDefault="006843EC" w:rsidP="00F93039">
            <w:pPr>
              <w:spacing w:line="320" w:lineRule="atLeast"/>
              <w:contextualSpacing/>
              <w:jc w:val="both"/>
              <w:rPr>
                <w:rFonts w:cstheme="minorHAnsi"/>
                <w:sz w:val="20"/>
                <w:szCs w:val="20"/>
              </w:rPr>
            </w:pPr>
          </w:p>
        </w:tc>
        <w:tc>
          <w:tcPr>
            <w:tcW w:w="3703" w:type="dxa"/>
          </w:tcPr>
          <w:p w14:paraId="6D087FDF" w14:textId="77777777" w:rsidR="006843EC" w:rsidRPr="00146C14" w:rsidRDefault="006843EC" w:rsidP="00F93039">
            <w:pPr>
              <w:spacing w:line="320" w:lineRule="atLeast"/>
              <w:contextualSpacing/>
              <w:jc w:val="both"/>
              <w:rPr>
                <w:rFonts w:cstheme="minorHAnsi"/>
                <w:sz w:val="20"/>
                <w:szCs w:val="20"/>
              </w:rPr>
            </w:pPr>
          </w:p>
        </w:tc>
        <w:tc>
          <w:tcPr>
            <w:tcW w:w="1482" w:type="dxa"/>
          </w:tcPr>
          <w:p w14:paraId="7A1E7E2D" w14:textId="77777777" w:rsidR="006843EC" w:rsidRPr="00146C14" w:rsidRDefault="006843EC" w:rsidP="00F93039">
            <w:pPr>
              <w:spacing w:line="320" w:lineRule="atLeast"/>
              <w:contextualSpacing/>
              <w:jc w:val="both"/>
              <w:rPr>
                <w:rFonts w:cstheme="minorHAnsi"/>
                <w:sz w:val="20"/>
                <w:szCs w:val="20"/>
              </w:rPr>
            </w:pPr>
          </w:p>
        </w:tc>
      </w:tr>
    </w:tbl>
    <w:p w14:paraId="1663161F" w14:textId="77777777" w:rsidR="006843EC" w:rsidRPr="00146C14" w:rsidRDefault="006843EC" w:rsidP="00F93039">
      <w:pPr>
        <w:spacing w:after="0" w:line="320" w:lineRule="atLeast"/>
        <w:jc w:val="right"/>
        <w:rPr>
          <w:rFonts w:cstheme="minorHAnsi"/>
          <w:b/>
          <w:sz w:val="20"/>
          <w:szCs w:val="20"/>
        </w:rPr>
      </w:pPr>
    </w:p>
    <w:p w14:paraId="261EB9CD" w14:textId="3E34A0F9" w:rsidR="00C466D9" w:rsidRPr="00146C14" w:rsidRDefault="00C466D9" w:rsidP="00F93039">
      <w:pPr>
        <w:spacing w:after="0" w:line="320" w:lineRule="atLeast"/>
        <w:rPr>
          <w:rFonts w:cstheme="minorHAnsi"/>
          <w:b/>
          <w:sz w:val="20"/>
          <w:szCs w:val="20"/>
        </w:rPr>
      </w:pPr>
    </w:p>
    <w:p w14:paraId="5F3F03E0" w14:textId="7240B863" w:rsidR="006843EC" w:rsidRPr="00146C14" w:rsidRDefault="006843EC" w:rsidP="00F93039">
      <w:pPr>
        <w:spacing w:after="0" w:line="320" w:lineRule="atLeast"/>
        <w:jc w:val="right"/>
        <w:rPr>
          <w:rFonts w:cstheme="minorHAnsi"/>
          <w:b/>
          <w:sz w:val="20"/>
          <w:szCs w:val="20"/>
        </w:rPr>
      </w:pPr>
      <w:r w:rsidRPr="00146C14">
        <w:rPr>
          <w:rFonts w:cstheme="minorHAnsi"/>
          <w:b/>
          <w:sz w:val="20"/>
          <w:szCs w:val="20"/>
        </w:rPr>
        <w:lastRenderedPageBreak/>
        <w:t>Załącznik nr 2 do formularza ofertowego</w:t>
      </w:r>
    </w:p>
    <w:p w14:paraId="22648A52" w14:textId="77777777" w:rsidR="00702045" w:rsidRPr="00702045" w:rsidRDefault="00702045" w:rsidP="00F93039">
      <w:pPr>
        <w:spacing w:after="0" w:line="320" w:lineRule="atLeast"/>
        <w:rPr>
          <w:b/>
          <w:bCs/>
          <w:sz w:val="20"/>
          <w:szCs w:val="20"/>
        </w:rPr>
      </w:pPr>
      <w:r w:rsidRPr="00702045">
        <w:rPr>
          <w:b/>
          <w:bCs/>
          <w:sz w:val="20"/>
          <w:szCs w:val="20"/>
        </w:rPr>
        <w:t>IV moduł – 5 webinariów</w:t>
      </w:r>
    </w:p>
    <w:p w14:paraId="23AB918D" w14:textId="6FB2333C" w:rsidR="00702045" w:rsidRPr="00702045" w:rsidRDefault="00702045" w:rsidP="00F93039">
      <w:pPr>
        <w:spacing w:after="0" w:line="320" w:lineRule="atLeast"/>
        <w:rPr>
          <w:b/>
          <w:bCs/>
          <w:i/>
          <w:iCs/>
          <w:sz w:val="20"/>
          <w:szCs w:val="20"/>
        </w:rPr>
      </w:pPr>
      <w:r w:rsidRPr="00702045">
        <w:rPr>
          <w:b/>
          <w:bCs/>
          <w:i/>
          <w:iCs/>
          <w:sz w:val="20"/>
          <w:szCs w:val="20"/>
        </w:rPr>
        <w:t>Nowoczesne technologie informacyjno-komunikacyjne, w tym AI, w nauczaniu/uczeniu się.</w:t>
      </w:r>
    </w:p>
    <w:p w14:paraId="07FB9FE6" w14:textId="77777777" w:rsidR="00702045" w:rsidRPr="00702045" w:rsidRDefault="00702045" w:rsidP="00F93039">
      <w:pPr>
        <w:spacing w:after="0" w:line="320" w:lineRule="atLeast"/>
        <w:jc w:val="both"/>
        <w:rPr>
          <w:rFonts w:cstheme="minorHAnsi"/>
          <w:sz w:val="20"/>
          <w:szCs w:val="20"/>
        </w:rPr>
      </w:pPr>
      <w:r w:rsidRPr="00702045">
        <w:rPr>
          <w:rFonts w:cstheme="minorHAnsi"/>
          <w:sz w:val="20"/>
          <w:szCs w:val="20"/>
        </w:rPr>
        <w:t>Blok szkoleniowy powinien obejmować zagadnienia związane z wykorzystaniem nowoczesnych technologii informacyjno-komunikacyjnych (TIK), w tym narzędzi opartych na sztucznej inteligencji (AI), w nauczaniu języka polskiego oraz edukacji polonijnej. Celem szkoleń jest rozwijanie kompetencji nauczycieli w zakresie świadomego, celowego i bezpiecznego wykorzystywania TIK, w tym AI, w procesie dydaktycznym oraz edukacji kulturowej.</w:t>
      </w:r>
    </w:p>
    <w:p w14:paraId="5B31ED94" w14:textId="77777777" w:rsidR="00702045" w:rsidRPr="00702045" w:rsidRDefault="00702045" w:rsidP="00F93039">
      <w:pPr>
        <w:spacing w:after="0" w:line="320" w:lineRule="atLeast"/>
        <w:jc w:val="both"/>
        <w:rPr>
          <w:rFonts w:cstheme="minorHAnsi"/>
          <w:sz w:val="20"/>
          <w:szCs w:val="20"/>
        </w:rPr>
      </w:pPr>
      <w:r w:rsidRPr="00702045">
        <w:rPr>
          <w:rFonts w:eastAsia="Times New Roman" w:cstheme="minorHAnsi"/>
          <w:sz w:val="20"/>
          <w:szCs w:val="20"/>
          <w:lang w:eastAsia="pl-PL"/>
        </w:rPr>
        <w:t>Zakres tematyczny modułu obejmuje w szczególności: wykorzystanie dydaktyki medialnej w pracy z uczniem jako twórcą treści (audio i wideo), wspierających rozwój kompetencji językowych i komunikacyjnych; kształtowanie higieny cyfrowej oraz bezpieczeństwa w sieci, z uwzględnieniem specyfiki funkcjonowania ucznia polonijnego w środowisku dwujęzycznym; zastosowanie narzędzi TIK i AI w indywidualizacji i dyferencjacji procesu nauczania w grupach o zróżnicowanym poziomie kompetencji językowych; wykorzystanie modelu odwróconej klasy (Flipped Classroom) w celu zwiększenia efektywności zajęć i maksymalizacji czasu przeznaczonego na komunikację w języku polskim; zastosowanie modelu SAMR jako narzędzia planowania i ewaluacji wykorzystania technologii w procesie dydaktycznym.</w:t>
      </w:r>
    </w:p>
    <w:p w14:paraId="25743B5B" w14:textId="77777777" w:rsidR="00702045" w:rsidRPr="00702045" w:rsidRDefault="00702045" w:rsidP="00F93039">
      <w:pPr>
        <w:spacing w:after="0" w:line="320" w:lineRule="atLeast"/>
        <w:jc w:val="both"/>
        <w:rPr>
          <w:rFonts w:eastAsia="Times New Roman" w:cstheme="minorHAnsi"/>
          <w:sz w:val="20"/>
          <w:szCs w:val="20"/>
          <w:lang w:eastAsia="pl-PL"/>
        </w:rPr>
      </w:pPr>
      <w:r w:rsidRPr="00702045">
        <w:rPr>
          <w:rFonts w:eastAsia="Times New Roman" w:cstheme="minorHAnsi"/>
          <w:sz w:val="20"/>
          <w:szCs w:val="20"/>
          <w:lang w:eastAsia="pl-PL"/>
        </w:rPr>
        <w:t>Szkolenia powinny uwzględniać specyfikę edukacji polonijnej, w szczególności pracę w warunkach ograniczonego czasu dydaktycznego, zróżnicowanego poziomu językowego uczniów oraz funkcjonowania w środowisku wielojęzycznym. Istotnym elementem modułu jest wspieranie nauczycieli w budowaniu kompetencji uczniów w zakresie świadomego, odpowiedzialnego i krytycznego korzystania z technologii.</w:t>
      </w:r>
    </w:p>
    <w:p w14:paraId="7715DDCF" w14:textId="77777777" w:rsidR="00702045" w:rsidRPr="00702045" w:rsidRDefault="00702045" w:rsidP="00F93039">
      <w:pPr>
        <w:spacing w:after="0" w:line="320" w:lineRule="atLeast"/>
        <w:jc w:val="both"/>
        <w:rPr>
          <w:rFonts w:eastAsia="Times New Roman" w:cstheme="minorHAnsi"/>
          <w:sz w:val="20"/>
          <w:szCs w:val="20"/>
          <w:lang w:eastAsia="pl-PL"/>
        </w:rPr>
      </w:pPr>
      <w:r w:rsidRPr="00702045">
        <w:rPr>
          <w:rFonts w:eastAsia="Times New Roman" w:cstheme="minorHAnsi"/>
          <w:sz w:val="20"/>
          <w:szCs w:val="20"/>
          <w:lang w:eastAsia="pl-PL"/>
        </w:rPr>
        <w:t>Każde szkolenie powinno być realizowane w formie interaktywnego webinarium, łączącego elementy wykładu z demonstracją narzędzi oraz analizą przykładów dobrych praktyk. W trakcie realizacji należy zapewnić aktywny udział uczestników (m.in. poprzez czat, krótkie zadania, analizę przypadków) oraz możliwość wymiany doświadczeń.</w:t>
      </w:r>
    </w:p>
    <w:p w14:paraId="1CEB408B" w14:textId="77777777" w:rsidR="00702045" w:rsidRPr="00702045" w:rsidRDefault="00702045" w:rsidP="00F93039">
      <w:pPr>
        <w:spacing w:after="0" w:line="320" w:lineRule="atLeast"/>
        <w:jc w:val="both"/>
        <w:rPr>
          <w:rFonts w:eastAsia="Times New Roman" w:cstheme="minorHAnsi"/>
          <w:sz w:val="20"/>
          <w:szCs w:val="20"/>
          <w:lang w:eastAsia="pl-PL"/>
        </w:rPr>
      </w:pPr>
      <w:r w:rsidRPr="00702045">
        <w:rPr>
          <w:rFonts w:eastAsia="Times New Roman" w:cstheme="minorHAnsi"/>
          <w:sz w:val="20"/>
          <w:szCs w:val="20"/>
          <w:lang w:eastAsia="pl-PL"/>
        </w:rPr>
        <w:t>Prezentowane treści powinny obejmować komponent praktyczny, w tym demonstracje wykorzystania narzędzi TIK i AI, autorskie scenariusze zajęć, przykłady poleceń i materiałów dydaktycznych, a także rozwiązania możliwe do bezpośredniego zastosowania w pracy nauczyciela. Treści powinny również uwzględniać elementy oceniania kształtującego oraz wskazanie sposobów monitorowania postępów uczniów z wykorzystaniem technologii.</w:t>
      </w:r>
    </w:p>
    <w:p w14:paraId="0806E13A" w14:textId="2988EB93" w:rsidR="006843EC" w:rsidRPr="00146C14" w:rsidRDefault="006843EC" w:rsidP="00F93039">
      <w:pPr>
        <w:shd w:val="clear" w:color="auto" w:fill="FFFFFF"/>
        <w:spacing w:after="0" w:line="320" w:lineRule="atLeast"/>
        <w:ind w:right="-2"/>
        <w:jc w:val="both"/>
        <w:rPr>
          <w:rFonts w:cstheme="minorHAnsi"/>
          <w:iCs/>
          <w:sz w:val="20"/>
          <w:szCs w:val="20"/>
        </w:rPr>
      </w:pPr>
    </w:p>
    <w:p w14:paraId="14A04784" w14:textId="77777777" w:rsidR="006843EC" w:rsidRPr="00146C14" w:rsidRDefault="006843EC" w:rsidP="00F93039">
      <w:pPr>
        <w:spacing w:after="0" w:line="320" w:lineRule="atLeast"/>
        <w:jc w:val="center"/>
        <w:rPr>
          <w:rFonts w:cstheme="minorHAnsi"/>
          <w:b/>
          <w:sz w:val="20"/>
          <w:szCs w:val="20"/>
        </w:rPr>
      </w:pPr>
      <w:r w:rsidRPr="00146C14">
        <w:rPr>
          <w:rFonts w:cstheme="minorHAnsi"/>
          <w:b/>
          <w:sz w:val="20"/>
          <w:szCs w:val="20"/>
        </w:rPr>
        <w:t>Proponowane tematy i terminy webinariów</w:t>
      </w:r>
    </w:p>
    <w:p w14:paraId="03B60796" w14:textId="77777777" w:rsidR="00710F5C" w:rsidRPr="00146C14" w:rsidRDefault="00710F5C" w:rsidP="00F93039">
      <w:pPr>
        <w:spacing w:after="0" w:line="320" w:lineRule="atLeast"/>
        <w:jc w:val="right"/>
        <w:rPr>
          <w:rFonts w:cstheme="minorHAnsi"/>
          <w:b/>
          <w:sz w:val="20"/>
          <w:szCs w:val="20"/>
        </w:rPr>
      </w:pPr>
    </w:p>
    <w:tbl>
      <w:tblPr>
        <w:tblStyle w:val="Tabela-Siatka"/>
        <w:tblW w:w="9089" w:type="dxa"/>
        <w:tblLook w:val="04A0" w:firstRow="1" w:lastRow="0" w:firstColumn="1" w:lastColumn="0" w:noHBand="0" w:noVBand="1"/>
      </w:tblPr>
      <w:tblGrid>
        <w:gridCol w:w="563"/>
        <w:gridCol w:w="3324"/>
        <w:gridCol w:w="3479"/>
        <w:gridCol w:w="1723"/>
      </w:tblGrid>
      <w:tr w:rsidR="00710F5C" w:rsidRPr="00146C14" w14:paraId="225EA8FD" w14:textId="77777777" w:rsidTr="0064721E">
        <w:trPr>
          <w:trHeight w:hRule="exact" w:val="623"/>
        </w:trPr>
        <w:tc>
          <w:tcPr>
            <w:tcW w:w="563" w:type="dxa"/>
            <w:vAlign w:val="center"/>
          </w:tcPr>
          <w:p w14:paraId="0BB3A100" w14:textId="77777777" w:rsidR="00710F5C" w:rsidRPr="00146C14" w:rsidRDefault="00710F5C" w:rsidP="00F93039">
            <w:pPr>
              <w:pStyle w:val="Akapitzlist"/>
              <w:spacing w:before="0" w:beforeAutospacing="0" w:after="0" w:afterAutospacing="0" w:line="320" w:lineRule="atLeast"/>
              <w:contextualSpacing/>
              <w:jc w:val="center"/>
              <w:rPr>
                <w:rFonts w:asciiTheme="minorHAnsi" w:hAnsiTheme="minorHAnsi" w:cstheme="minorHAnsi"/>
                <w:sz w:val="20"/>
                <w:szCs w:val="20"/>
              </w:rPr>
            </w:pPr>
            <w:r w:rsidRPr="00146C14">
              <w:rPr>
                <w:rFonts w:asciiTheme="minorHAnsi" w:hAnsiTheme="minorHAnsi" w:cstheme="minorHAnsi"/>
                <w:sz w:val="20"/>
                <w:szCs w:val="20"/>
              </w:rPr>
              <w:t>Lp.</w:t>
            </w:r>
          </w:p>
        </w:tc>
        <w:tc>
          <w:tcPr>
            <w:tcW w:w="3324" w:type="dxa"/>
            <w:vAlign w:val="center"/>
          </w:tcPr>
          <w:p w14:paraId="05344649" w14:textId="77777777" w:rsidR="00710F5C" w:rsidRPr="00146C14" w:rsidRDefault="00710F5C" w:rsidP="00F93039">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146C14">
              <w:rPr>
                <w:rFonts w:asciiTheme="minorHAnsi" w:hAnsiTheme="minorHAnsi" w:cstheme="minorHAnsi"/>
                <w:sz w:val="20"/>
                <w:szCs w:val="20"/>
              </w:rPr>
              <w:t>Proponowany temat webinarium</w:t>
            </w:r>
          </w:p>
        </w:tc>
        <w:tc>
          <w:tcPr>
            <w:tcW w:w="3479" w:type="dxa"/>
            <w:vAlign w:val="center"/>
          </w:tcPr>
          <w:p w14:paraId="4179045C"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Zakres merytoryczny tematu</w:t>
            </w:r>
          </w:p>
        </w:tc>
        <w:tc>
          <w:tcPr>
            <w:tcW w:w="1723" w:type="dxa"/>
            <w:vAlign w:val="center"/>
          </w:tcPr>
          <w:p w14:paraId="5AA90CD8" w14:textId="6BBCD112" w:rsidR="00710F5C" w:rsidRPr="00146C14" w:rsidRDefault="00FD4EF4" w:rsidP="00F93039">
            <w:pPr>
              <w:spacing w:line="320" w:lineRule="atLeast"/>
              <w:contextualSpacing/>
              <w:jc w:val="center"/>
              <w:rPr>
                <w:rFonts w:cstheme="minorHAnsi"/>
                <w:sz w:val="20"/>
                <w:szCs w:val="20"/>
              </w:rPr>
            </w:pPr>
            <w:r w:rsidRPr="00146C14">
              <w:rPr>
                <w:rFonts w:cstheme="minorHAnsi"/>
                <w:sz w:val="20"/>
                <w:szCs w:val="20"/>
              </w:rPr>
              <w:t>Proponowany termin webinarium</w:t>
            </w:r>
          </w:p>
        </w:tc>
      </w:tr>
      <w:tr w:rsidR="00710F5C" w:rsidRPr="00146C14" w14:paraId="0EC76853" w14:textId="77777777" w:rsidTr="00FD4EF4">
        <w:trPr>
          <w:trHeight w:hRule="exact" w:val="511"/>
        </w:trPr>
        <w:tc>
          <w:tcPr>
            <w:tcW w:w="563" w:type="dxa"/>
            <w:vAlign w:val="center"/>
          </w:tcPr>
          <w:p w14:paraId="2485C8AE"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1</w:t>
            </w:r>
          </w:p>
        </w:tc>
        <w:tc>
          <w:tcPr>
            <w:tcW w:w="3324" w:type="dxa"/>
          </w:tcPr>
          <w:p w14:paraId="3B707BBA" w14:textId="77777777" w:rsidR="00710F5C" w:rsidRPr="00146C14" w:rsidRDefault="00710F5C" w:rsidP="00F93039">
            <w:pPr>
              <w:spacing w:line="320" w:lineRule="atLeast"/>
              <w:contextualSpacing/>
              <w:jc w:val="both"/>
              <w:rPr>
                <w:rFonts w:cstheme="minorHAnsi"/>
                <w:sz w:val="20"/>
                <w:szCs w:val="20"/>
              </w:rPr>
            </w:pPr>
          </w:p>
        </w:tc>
        <w:tc>
          <w:tcPr>
            <w:tcW w:w="3479" w:type="dxa"/>
          </w:tcPr>
          <w:p w14:paraId="6547511B" w14:textId="77777777" w:rsidR="00710F5C" w:rsidRPr="00146C14" w:rsidRDefault="00710F5C" w:rsidP="00F93039">
            <w:pPr>
              <w:spacing w:line="320" w:lineRule="atLeast"/>
              <w:contextualSpacing/>
              <w:jc w:val="both"/>
              <w:rPr>
                <w:rFonts w:cstheme="minorHAnsi"/>
                <w:b/>
                <w:sz w:val="20"/>
                <w:szCs w:val="20"/>
              </w:rPr>
            </w:pPr>
          </w:p>
        </w:tc>
        <w:tc>
          <w:tcPr>
            <w:tcW w:w="1723" w:type="dxa"/>
          </w:tcPr>
          <w:p w14:paraId="7BFF5E09"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14BAC0AD" w14:textId="77777777" w:rsidTr="00FD4EF4">
        <w:trPr>
          <w:trHeight w:hRule="exact" w:val="511"/>
        </w:trPr>
        <w:tc>
          <w:tcPr>
            <w:tcW w:w="563" w:type="dxa"/>
            <w:vAlign w:val="center"/>
          </w:tcPr>
          <w:p w14:paraId="12F9DEBE"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2</w:t>
            </w:r>
          </w:p>
        </w:tc>
        <w:tc>
          <w:tcPr>
            <w:tcW w:w="3324" w:type="dxa"/>
          </w:tcPr>
          <w:p w14:paraId="16E2E768" w14:textId="77777777" w:rsidR="00710F5C" w:rsidRPr="00146C14" w:rsidRDefault="00710F5C" w:rsidP="00F93039">
            <w:pPr>
              <w:spacing w:line="320" w:lineRule="atLeast"/>
              <w:contextualSpacing/>
              <w:jc w:val="both"/>
              <w:rPr>
                <w:rFonts w:cstheme="minorHAnsi"/>
                <w:sz w:val="20"/>
                <w:szCs w:val="20"/>
              </w:rPr>
            </w:pPr>
          </w:p>
        </w:tc>
        <w:tc>
          <w:tcPr>
            <w:tcW w:w="3479" w:type="dxa"/>
          </w:tcPr>
          <w:p w14:paraId="19D44618" w14:textId="77777777" w:rsidR="00710F5C" w:rsidRPr="00146C14" w:rsidRDefault="00710F5C" w:rsidP="00F93039">
            <w:pPr>
              <w:spacing w:line="320" w:lineRule="atLeast"/>
              <w:contextualSpacing/>
              <w:jc w:val="both"/>
              <w:rPr>
                <w:rFonts w:cstheme="minorHAnsi"/>
                <w:sz w:val="20"/>
                <w:szCs w:val="20"/>
              </w:rPr>
            </w:pPr>
          </w:p>
        </w:tc>
        <w:tc>
          <w:tcPr>
            <w:tcW w:w="1723" w:type="dxa"/>
          </w:tcPr>
          <w:p w14:paraId="7F91BADE"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76AC6FE2" w14:textId="77777777" w:rsidTr="00FD4EF4">
        <w:trPr>
          <w:trHeight w:hRule="exact" w:val="511"/>
        </w:trPr>
        <w:tc>
          <w:tcPr>
            <w:tcW w:w="563" w:type="dxa"/>
            <w:vAlign w:val="center"/>
          </w:tcPr>
          <w:p w14:paraId="5B7E6139"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3</w:t>
            </w:r>
          </w:p>
        </w:tc>
        <w:tc>
          <w:tcPr>
            <w:tcW w:w="3324" w:type="dxa"/>
          </w:tcPr>
          <w:p w14:paraId="1A64A046" w14:textId="77777777" w:rsidR="00710F5C" w:rsidRPr="00146C14" w:rsidRDefault="00710F5C" w:rsidP="00F93039">
            <w:pPr>
              <w:spacing w:line="320" w:lineRule="atLeast"/>
              <w:contextualSpacing/>
              <w:jc w:val="both"/>
              <w:rPr>
                <w:rFonts w:cstheme="minorHAnsi"/>
                <w:sz w:val="20"/>
                <w:szCs w:val="20"/>
              </w:rPr>
            </w:pPr>
          </w:p>
        </w:tc>
        <w:tc>
          <w:tcPr>
            <w:tcW w:w="3479" w:type="dxa"/>
          </w:tcPr>
          <w:p w14:paraId="21656BBB" w14:textId="77777777" w:rsidR="00710F5C" w:rsidRPr="00146C14" w:rsidRDefault="00710F5C" w:rsidP="00F93039">
            <w:pPr>
              <w:spacing w:line="320" w:lineRule="atLeast"/>
              <w:contextualSpacing/>
              <w:jc w:val="both"/>
              <w:rPr>
                <w:rFonts w:cstheme="minorHAnsi"/>
                <w:sz w:val="20"/>
                <w:szCs w:val="20"/>
              </w:rPr>
            </w:pPr>
          </w:p>
        </w:tc>
        <w:tc>
          <w:tcPr>
            <w:tcW w:w="1723" w:type="dxa"/>
          </w:tcPr>
          <w:p w14:paraId="4AE2B7A7"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75BBDB50" w14:textId="77777777" w:rsidTr="00FD4EF4">
        <w:trPr>
          <w:trHeight w:hRule="exact" w:val="511"/>
        </w:trPr>
        <w:tc>
          <w:tcPr>
            <w:tcW w:w="563" w:type="dxa"/>
            <w:vAlign w:val="center"/>
          </w:tcPr>
          <w:p w14:paraId="504D38B9"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4</w:t>
            </w:r>
          </w:p>
        </w:tc>
        <w:tc>
          <w:tcPr>
            <w:tcW w:w="3324" w:type="dxa"/>
          </w:tcPr>
          <w:p w14:paraId="3D85E25B" w14:textId="77777777" w:rsidR="00710F5C" w:rsidRPr="00146C14" w:rsidRDefault="00710F5C" w:rsidP="00F93039">
            <w:pPr>
              <w:spacing w:line="320" w:lineRule="atLeast"/>
              <w:contextualSpacing/>
              <w:jc w:val="both"/>
              <w:rPr>
                <w:rFonts w:cstheme="minorHAnsi"/>
                <w:sz w:val="20"/>
                <w:szCs w:val="20"/>
              </w:rPr>
            </w:pPr>
          </w:p>
        </w:tc>
        <w:tc>
          <w:tcPr>
            <w:tcW w:w="3479" w:type="dxa"/>
          </w:tcPr>
          <w:p w14:paraId="54498C08" w14:textId="77777777" w:rsidR="00710F5C" w:rsidRPr="00146C14" w:rsidRDefault="00710F5C" w:rsidP="00F93039">
            <w:pPr>
              <w:spacing w:line="320" w:lineRule="atLeast"/>
              <w:contextualSpacing/>
              <w:jc w:val="both"/>
              <w:rPr>
                <w:rFonts w:cstheme="minorHAnsi"/>
                <w:sz w:val="20"/>
                <w:szCs w:val="20"/>
              </w:rPr>
            </w:pPr>
          </w:p>
        </w:tc>
        <w:tc>
          <w:tcPr>
            <w:tcW w:w="1723" w:type="dxa"/>
          </w:tcPr>
          <w:p w14:paraId="248DF9FB" w14:textId="77777777" w:rsidR="00710F5C" w:rsidRPr="00146C14" w:rsidRDefault="00710F5C" w:rsidP="00F93039">
            <w:pPr>
              <w:spacing w:line="320" w:lineRule="atLeast"/>
              <w:contextualSpacing/>
              <w:jc w:val="both"/>
              <w:rPr>
                <w:rFonts w:cstheme="minorHAnsi"/>
                <w:sz w:val="20"/>
                <w:szCs w:val="20"/>
              </w:rPr>
            </w:pPr>
          </w:p>
        </w:tc>
      </w:tr>
      <w:tr w:rsidR="00710F5C" w:rsidRPr="00146C14" w14:paraId="41F5E6A0" w14:textId="77777777" w:rsidTr="00FD4EF4">
        <w:trPr>
          <w:trHeight w:hRule="exact" w:val="511"/>
        </w:trPr>
        <w:tc>
          <w:tcPr>
            <w:tcW w:w="563" w:type="dxa"/>
            <w:vAlign w:val="center"/>
          </w:tcPr>
          <w:p w14:paraId="42D970B1" w14:textId="77777777" w:rsidR="00710F5C" w:rsidRPr="00146C14" w:rsidRDefault="00710F5C" w:rsidP="00F93039">
            <w:pPr>
              <w:spacing w:line="320" w:lineRule="atLeast"/>
              <w:contextualSpacing/>
              <w:jc w:val="center"/>
              <w:rPr>
                <w:rFonts w:cstheme="minorHAnsi"/>
                <w:sz w:val="20"/>
                <w:szCs w:val="20"/>
              </w:rPr>
            </w:pPr>
            <w:r w:rsidRPr="00146C14">
              <w:rPr>
                <w:rFonts w:cstheme="minorHAnsi"/>
                <w:sz w:val="20"/>
                <w:szCs w:val="20"/>
              </w:rPr>
              <w:t>5</w:t>
            </w:r>
          </w:p>
        </w:tc>
        <w:tc>
          <w:tcPr>
            <w:tcW w:w="3324" w:type="dxa"/>
          </w:tcPr>
          <w:p w14:paraId="2AC50E0B" w14:textId="77777777" w:rsidR="00710F5C" w:rsidRPr="00146C14" w:rsidRDefault="00710F5C" w:rsidP="00F93039">
            <w:pPr>
              <w:spacing w:line="320" w:lineRule="atLeast"/>
              <w:contextualSpacing/>
              <w:jc w:val="both"/>
              <w:rPr>
                <w:rFonts w:cstheme="minorHAnsi"/>
                <w:sz w:val="20"/>
                <w:szCs w:val="20"/>
              </w:rPr>
            </w:pPr>
          </w:p>
        </w:tc>
        <w:tc>
          <w:tcPr>
            <w:tcW w:w="3479" w:type="dxa"/>
          </w:tcPr>
          <w:p w14:paraId="64B88A5F" w14:textId="77777777" w:rsidR="00710F5C" w:rsidRPr="00146C14" w:rsidRDefault="00710F5C" w:rsidP="00F93039">
            <w:pPr>
              <w:spacing w:line="320" w:lineRule="atLeast"/>
              <w:contextualSpacing/>
              <w:jc w:val="both"/>
              <w:rPr>
                <w:rFonts w:cstheme="minorHAnsi"/>
                <w:sz w:val="20"/>
                <w:szCs w:val="20"/>
              </w:rPr>
            </w:pPr>
          </w:p>
        </w:tc>
        <w:tc>
          <w:tcPr>
            <w:tcW w:w="1723" w:type="dxa"/>
          </w:tcPr>
          <w:p w14:paraId="16A13834" w14:textId="77777777" w:rsidR="00710F5C" w:rsidRPr="00146C14" w:rsidRDefault="00710F5C" w:rsidP="00F93039">
            <w:pPr>
              <w:spacing w:line="320" w:lineRule="atLeast"/>
              <w:contextualSpacing/>
              <w:jc w:val="both"/>
              <w:rPr>
                <w:rFonts w:cstheme="minorHAnsi"/>
                <w:sz w:val="20"/>
                <w:szCs w:val="20"/>
              </w:rPr>
            </w:pPr>
          </w:p>
        </w:tc>
      </w:tr>
    </w:tbl>
    <w:p w14:paraId="341EDC0D" w14:textId="77777777" w:rsidR="00AE201C" w:rsidRDefault="00AE201C" w:rsidP="00F93039">
      <w:pPr>
        <w:spacing w:after="0" w:line="320" w:lineRule="atLeast"/>
        <w:jc w:val="right"/>
        <w:rPr>
          <w:rFonts w:cstheme="minorHAnsi"/>
          <w:b/>
          <w:sz w:val="20"/>
          <w:szCs w:val="20"/>
        </w:rPr>
      </w:pPr>
    </w:p>
    <w:p w14:paraId="7ADA622F" w14:textId="602458A8" w:rsidR="00E17D20" w:rsidRPr="00146C14" w:rsidRDefault="00E17D20" w:rsidP="00F93039">
      <w:pPr>
        <w:spacing w:after="0" w:line="320" w:lineRule="atLeast"/>
        <w:jc w:val="right"/>
        <w:rPr>
          <w:rFonts w:cstheme="minorHAnsi"/>
          <w:b/>
          <w:sz w:val="20"/>
          <w:szCs w:val="20"/>
        </w:rPr>
      </w:pPr>
      <w:r w:rsidRPr="00146C14">
        <w:rPr>
          <w:rFonts w:cstheme="minorHAnsi"/>
          <w:b/>
          <w:sz w:val="20"/>
          <w:szCs w:val="20"/>
        </w:rPr>
        <w:lastRenderedPageBreak/>
        <w:t>Załącznik nr 2 do formularza ofertowego</w:t>
      </w:r>
    </w:p>
    <w:p w14:paraId="7E13E4AF" w14:textId="77777777" w:rsidR="00702045" w:rsidRPr="00702045" w:rsidRDefault="00702045" w:rsidP="00F93039">
      <w:pPr>
        <w:spacing w:after="0" w:line="320" w:lineRule="atLeast"/>
        <w:contextualSpacing/>
        <w:jc w:val="both"/>
        <w:rPr>
          <w:rFonts w:eastAsia="Times New Roman" w:cstheme="minorHAnsi"/>
          <w:b/>
          <w:sz w:val="20"/>
          <w:szCs w:val="20"/>
          <w:lang w:eastAsia="pl-PL"/>
        </w:rPr>
      </w:pPr>
      <w:r w:rsidRPr="00702045">
        <w:rPr>
          <w:rFonts w:eastAsia="Times New Roman" w:cstheme="minorHAnsi"/>
          <w:b/>
          <w:sz w:val="20"/>
          <w:szCs w:val="20"/>
          <w:lang w:eastAsia="pl-PL"/>
        </w:rPr>
        <w:t>V moduł – 5 webinariów</w:t>
      </w:r>
    </w:p>
    <w:p w14:paraId="5C38F799" w14:textId="77777777" w:rsidR="00702045" w:rsidRPr="00702045" w:rsidRDefault="00702045" w:rsidP="00F93039">
      <w:pPr>
        <w:spacing w:after="0" w:line="320" w:lineRule="atLeast"/>
        <w:contextualSpacing/>
        <w:jc w:val="both"/>
        <w:rPr>
          <w:rFonts w:cstheme="minorHAnsi"/>
          <w:b/>
          <w:i/>
          <w:iCs/>
          <w:sz w:val="20"/>
          <w:szCs w:val="20"/>
        </w:rPr>
      </w:pPr>
      <w:r w:rsidRPr="00702045">
        <w:rPr>
          <w:rFonts w:cstheme="minorHAnsi"/>
          <w:b/>
          <w:bCs/>
          <w:i/>
          <w:iCs/>
          <w:color w:val="000000"/>
          <w:sz w:val="20"/>
          <w:szCs w:val="20"/>
          <w:shd w:val="clear" w:color="auto" w:fill="FFFFFF"/>
        </w:rPr>
        <w:t>Praca z uczniami ze specyficznymi potrzebami edukacyjnymi na wszystkich etapach edukacyjnych oświatowej placówki polonijnej. Wsparcie ucznia i nauczyciela.</w:t>
      </w:r>
      <w:r w:rsidRPr="00702045">
        <w:rPr>
          <w:rFonts w:cstheme="minorHAnsi"/>
          <w:i/>
          <w:iCs/>
          <w:color w:val="000000"/>
          <w:sz w:val="20"/>
          <w:szCs w:val="20"/>
          <w:shd w:val="clear" w:color="auto" w:fill="FFFFFF"/>
        </w:rPr>
        <w:t> </w:t>
      </w:r>
    </w:p>
    <w:p w14:paraId="107F8353" w14:textId="77777777" w:rsidR="00702045" w:rsidRPr="00702045" w:rsidRDefault="00702045" w:rsidP="00F93039">
      <w:pPr>
        <w:spacing w:after="0" w:line="320" w:lineRule="atLeast"/>
        <w:jc w:val="both"/>
        <w:rPr>
          <w:rFonts w:eastAsia="Times New Roman" w:cstheme="minorHAnsi"/>
          <w:sz w:val="20"/>
          <w:szCs w:val="20"/>
          <w:lang w:eastAsia="pl-PL"/>
        </w:rPr>
      </w:pPr>
      <w:r w:rsidRPr="00702045">
        <w:rPr>
          <w:rFonts w:eastAsia="Times New Roman" w:cstheme="minorHAnsi"/>
          <w:sz w:val="20"/>
          <w:szCs w:val="20"/>
          <w:lang w:eastAsia="pl-PL"/>
        </w:rPr>
        <w:t>Blok szkoleniowy powinien obejmować zagadnienia związane z pracą z uczniami ze specyficznymi potrzebami edukacyjnymi na wszystkich etapach edukacyjnych w szkołach polonijnych, z uwzględnieniem wsparcia zarówno ucznia, jak i nauczyciela. Celem szkoleń jest podniesienie kompetencji nauczycieli w zakresie rozpoznawania oraz skutecznego wspierania uczniów ze specjalnymi potrzebami edukacyjnymi, z uwzględnieniem specyfiki ich funkcjonowania w środowisku wielojęzycznym oraz warunków edukacji poza granicami kraju.</w:t>
      </w:r>
    </w:p>
    <w:p w14:paraId="06DDB95C" w14:textId="77777777" w:rsidR="00702045" w:rsidRPr="00702045" w:rsidRDefault="00702045" w:rsidP="00F93039">
      <w:pPr>
        <w:spacing w:after="0" w:line="320" w:lineRule="atLeast"/>
        <w:jc w:val="both"/>
        <w:rPr>
          <w:rFonts w:eastAsia="Times New Roman" w:cstheme="minorHAnsi"/>
          <w:sz w:val="20"/>
          <w:szCs w:val="20"/>
          <w:lang w:eastAsia="pl-PL"/>
        </w:rPr>
      </w:pPr>
      <w:r w:rsidRPr="00702045">
        <w:rPr>
          <w:rFonts w:eastAsia="Times New Roman" w:cstheme="minorHAnsi"/>
          <w:sz w:val="20"/>
          <w:szCs w:val="20"/>
          <w:lang w:eastAsia="pl-PL"/>
        </w:rPr>
        <w:t>Zakres tematyczny modułu obejmuje w szczególności: rozpoznawanie trudności rozwojowych i edukacyjnych uczniów w warunkach szkoły polonijnej, w tym specyfikę funkcjonowania uczniów z ADHD, dysleksją, dysgrafią i dysortografią; dostosowanie wymagań edukacyjnych oraz organizacji pracy do indywidualnych potrzeb ucznia, w tym wsparcie uczniów z trudnościami w koncentracji uwagi i organizacji pracy oraz monitorowanie postępów edukacyjnych oraz dobrostanu ucznia, a także współpracę z rodzicami i specjalistami funkcjonującymi w kraju zamieszkania; rozwijanie kompetencji społecznych uczniów, w tym umiejętności komunikacyjnych, współpracy w grupie, rozwiązywania konfliktów oraz budowania relacji rówieśniczych; działania z zakresu profilaktyki trudności emocjonalnych i zachowań problemowych, w tym rozpoznawanie sygnałów trudności, wspieranie samoregulacji emocjonalnej oraz kształtowanie postaw prospołecznych; wzmacnianie poczucia własnej wartości uczniów, rozwijanie motywacji do nauki języka polskiego oraz wspieranie samodzielności i odpowiedzialności za proces uczenia się.</w:t>
      </w:r>
    </w:p>
    <w:p w14:paraId="031CA65D" w14:textId="77777777" w:rsidR="00702045" w:rsidRPr="00702045" w:rsidRDefault="00702045" w:rsidP="00F93039">
      <w:pPr>
        <w:spacing w:after="0" w:line="320" w:lineRule="atLeast"/>
        <w:jc w:val="both"/>
        <w:rPr>
          <w:rFonts w:eastAsia="Times New Roman" w:cstheme="minorHAnsi"/>
          <w:sz w:val="20"/>
          <w:szCs w:val="20"/>
          <w:lang w:eastAsia="pl-PL"/>
        </w:rPr>
      </w:pPr>
      <w:r w:rsidRPr="00702045">
        <w:rPr>
          <w:rFonts w:eastAsia="Times New Roman" w:cstheme="minorHAnsi"/>
          <w:sz w:val="20"/>
          <w:szCs w:val="20"/>
          <w:lang w:eastAsia="pl-PL"/>
        </w:rPr>
        <w:t>Szkolenia powinny uwzględniać specyfikę funkcjonowania szkół polonijnych, w szczególności pracę w zróżnicowanych językowo i kulturowo grupach uczniów oraz konieczność indywidualizacji podejścia dydaktycznego i wychowawczego.</w:t>
      </w:r>
    </w:p>
    <w:p w14:paraId="7D26EA24" w14:textId="77777777" w:rsidR="00702045" w:rsidRPr="00702045" w:rsidRDefault="00702045" w:rsidP="00F93039">
      <w:pPr>
        <w:spacing w:after="0" w:line="320" w:lineRule="atLeast"/>
        <w:jc w:val="both"/>
        <w:rPr>
          <w:rFonts w:eastAsia="Times New Roman" w:cstheme="minorHAnsi"/>
          <w:sz w:val="20"/>
          <w:szCs w:val="20"/>
          <w:lang w:eastAsia="pl-PL"/>
        </w:rPr>
      </w:pPr>
      <w:r w:rsidRPr="00702045">
        <w:rPr>
          <w:rFonts w:eastAsia="Times New Roman" w:cstheme="minorHAnsi"/>
          <w:sz w:val="20"/>
          <w:szCs w:val="20"/>
          <w:lang w:eastAsia="pl-PL"/>
        </w:rPr>
        <w:t>Każde szkolenie powinno być realizowane w formie interaktywnego webinarium, łączącego elementy wykładu z analizą przypadków oraz umożliwiającego aktywny udział uczestników. Prezentowane treści powinny mieć charakter praktyczny i obejmować w szczególności autorskie scenariusze zajęć, przykłady działań wspierających uczniów ze specjalnymi potrzebami edukacyjnymi, propozycje ćwiczeń oraz narzędzia możliwe do bezpośredniego zastosowania w pracy nauczyciela.</w:t>
      </w:r>
    </w:p>
    <w:p w14:paraId="58F1554C" w14:textId="77777777" w:rsidR="00702045" w:rsidRPr="00702045" w:rsidRDefault="00702045" w:rsidP="00F93039">
      <w:pPr>
        <w:spacing w:after="0" w:line="320" w:lineRule="atLeast"/>
        <w:jc w:val="both"/>
        <w:rPr>
          <w:rFonts w:eastAsia="Times New Roman" w:cstheme="minorHAnsi"/>
          <w:sz w:val="20"/>
          <w:szCs w:val="20"/>
          <w:lang w:eastAsia="pl-PL"/>
        </w:rPr>
      </w:pPr>
      <w:r w:rsidRPr="00702045">
        <w:rPr>
          <w:rFonts w:eastAsia="Times New Roman" w:cstheme="minorHAnsi"/>
          <w:sz w:val="20"/>
          <w:szCs w:val="20"/>
          <w:lang w:eastAsia="pl-PL"/>
        </w:rPr>
        <w:t>Zakres merytoryczny powinien uwzględniać również narzędzia diagnostyczne i dydaktyczne, strategie pracy z uczniem oraz rekomendacje dotyczące współpracy z rodzicami i specjalistami.</w:t>
      </w:r>
    </w:p>
    <w:p w14:paraId="59532B7D" w14:textId="77777777" w:rsidR="00931C19" w:rsidRPr="00146C14" w:rsidRDefault="00931C19" w:rsidP="00F93039">
      <w:pPr>
        <w:spacing w:after="0" w:line="320" w:lineRule="atLeast"/>
        <w:contextualSpacing/>
        <w:jc w:val="both"/>
        <w:rPr>
          <w:rFonts w:cstheme="minorHAnsi"/>
          <w:b/>
          <w:sz w:val="20"/>
          <w:szCs w:val="20"/>
        </w:rPr>
      </w:pPr>
    </w:p>
    <w:p w14:paraId="56284DBC" w14:textId="77777777" w:rsidR="00FC30C1" w:rsidRPr="00146C14" w:rsidRDefault="00FC30C1" w:rsidP="00F93039">
      <w:pPr>
        <w:spacing w:after="0" w:line="320" w:lineRule="atLeast"/>
        <w:contextualSpacing/>
        <w:jc w:val="both"/>
        <w:rPr>
          <w:rFonts w:cstheme="minorHAnsi"/>
          <w:b/>
          <w:sz w:val="20"/>
          <w:szCs w:val="20"/>
        </w:rPr>
      </w:pPr>
    </w:p>
    <w:p w14:paraId="370F1AEB" w14:textId="54EA9046" w:rsidR="00E17D20" w:rsidRPr="00146C14" w:rsidRDefault="00E17D20" w:rsidP="00F93039">
      <w:pPr>
        <w:spacing w:after="0" w:line="320" w:lineRule="atLeast"/>
        <w:jc w:val="center"/>
        <w:rPr>
          <w:rFonts w:cstheme="minorHAnsi"/>
          <w:b/>
          <w:sz w:val="20"/>
          <w:szCs w:val="20"/>
        </w:rPr>
      </w:pPr>
      <w:r w:rsidRPr="00146C14">
        <w:rPr>
          <w:rFonts w:cstheme="minorHAnsi"/>
          <w:b/>
          <w:sz w:val="20"/>
          <w:szCs w:val="20"/>
        </w:rPr>
        <w:t>Proponowane tematy i terminy webinariów</w:t>
      </w:r>
    </w:p>
    <w:p w14:paraId="322FB7E1" w14:textId="681F5C59" w:rsidR="00E17D20" w:rsidRPr="00146C14" w:rsidRDefault="00E17D20" w:rsidP="00F93039">
      <w:pPr>
        <w:spacing w:after="0" w:line="320" w:lineRule="atLeast"/>
        <w:rPr>
          <w:rFonts w:cstheme="minorHAnsi"/>
          <w:b/>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E17D20" w:rsidRPr="00146C14" w14:paraId="7030585B" w14:textId="77777777" w:rsidTr="00CA5C09">
        <w:trPr>
          <w:trHeight w:hRule="exact" w:val="809"/>
        </w:trPr>
        <w:tc>
          <w:tcPr>
            <w:tcW w:w="562" w:type="dxa"/>
            <w:vAlign w:val="center"/>
          </w:tcPr>
          <w:p w14:paraId="6BAE0B87" w14:textId="77777777" w:rsidR="00E17D20" w:rsidRPr="00146C14" w:rsidRDefault="00E17D20" w:rsidP="00F93039">
            <w:pPr>
              <w:pStyle w:val="Akapitzlist"/>
              <w:spacing w:before="0" w:beforeAutospacing="0" w:after="0" w:afterAutospacing="0" w:line="320" w:lineRule="atLeast"/>
              <w:contextualSpacing/>
              <w:jc w:val="center"/>
              <w:rPr>
                <w:rFonts w:asciiTheme="minorHAnsi" w:hAnsiTheme="minorHAnsi" w:cstheme="minorHAnsi"/>
                <w:sz w:val="20"/>
                <w:szCs w:val="20"/>
              </w:rPr>
            </w:pPr>
            <w:r w:rsidRPr="00146C14">
              <w:rPr>
                <w:rFonts w:asciiTheme="minorHAnsi" w:hAnsiTheme="minorHAnsi" w:cstheme="minorHAnsi"/>
                <w:sz w:val="20"/>
                <w:szCs w:val="20"/>
              </w:rPr>
              <w:t>Lp.</w:t>
            </w:r>
          </w:p>
        </w:tc>
        <w:tc>
          <w:tcPr>
            <w:tcW w:w="3313" w:type="dxa"/>
            <w:vAlign w:val="center"/>
          </w:tcPr>
          <w:p w14:paraId="0EFD1D40" w14:textId="77777777" w:rsidR="00E17D20" w:rsidRPr="00146C14" w:rsidRDefault="00E17D20" w:rsidP="00F93039">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146C14">
              <w:rPr>
                <w:rFonts w:asciiTheme="minorHAnsi" w:hAnsiTheme="minorHAnsi" w:cstheme="minorHAnsi"/>
                <w:sz w:val="20"/>
                <w:szCs w:val="20"/>
              </w:rPr>
              <w:t>Proponowany temat webinarium</w:t>
            </w:r>
          </w:p>
        </w:tc>
        <w:tc>
          <w:tcPr>
            <w:tcW w:w="3703" w:type="dxa"/>
            <w:vAlign w:val="center"/>
          </w:tcPr>
          <w:p w14:paraId="1F57E69C" w14:textId="77777777" w:rsidR="00E17D20" w:rsidRPr="00146C14" w:rsidRDefault="00E17D20" w:rsidP="00F93039">
            <w:pPr>
              <w:spacing w:line="320" w:lineRule="atLeast"/>
              <w:contextualSpacing/>
              <w:jc w:val="center"/>
              <w:rPr>
                <w:rFonts w:cstheme="minorHAnsi"/>
                <w:sz w:val="20"/>
                <w:szCs w:val="20"/>
              </w:rPr>
            </w:pPr>
            <w:r w:rsidRPr="00146C14">
              <w:rPr>
                <w:rFonts w:cstheme="minorHAnsi"/>
                <w:sz w:val="20"/>
                <w:szCs w:val="20"/>
              </w:rPr>
              <w:t>Zakres merytoryczny tematu</w:t>
            </w:r>
          </w:p>
        </w:tc>
        <w:tc>
          <w:tcPr>
            <w:tcW w:w="1482" w:type="dxa"/>
            <w:vAlign w:val="center"/>
          </w:tcPr>
          <w:p w14:paraId="0A36B7A8" w14:textId="07EC9E0F" w:rsidR="00E17D20" w:rsidRPr="00146C14" w:rsidRDefault="00FD4EF4" w:rsidP="00F93039">
            <w:pPr>
              <w:spacing w:line="320" w:lineRule="atLeast"/>
              <w:contextualSpacing/>
              <w:jc w:val="center"/>
              <w:rPr>
                <w:rFonts w:cstheme="minorHAnsi"/>
                <w:sz w:val="20"/>
                <w:szCs w:val="20"/>
              </w:rPr>
            </w:pPr>
            <w:r w:rsidRPr="00146C14">
              <w:rPr>
                <w:rFonts w:cstheme="minorHAnsi"/>
                <w:sz w:val="20"/>
                <w:szCs w:val="20"/>
              </w:rPr>
              <w:t>Proponowany termin webinarium</w:t>
            </w:r>
          </w:p>
        </w:tc>
      </w:tr>
      <w:tr w:rsidR="00E17D20" w:rsidRPr="00146C14" w14:paraId="10E92A4A" w14:textId="77777777" w:rsidTr="00567C21">
        <w:trPr>
          <w:trHeight w:hRule="exact" w:val="567"/>
        </w:trPr>
        <w:tc>
          <w:tcPr>
            <w:tcW w:w="562" w:type="dxa"/>
            <w:vAlign w:val="center"/>
          </w:tcPr>
          <w:p w14:paraId="09BAA155" w14:textId="77777777" w:rsidR="00E17D20" w:rsidRPr="00146C14" w:rsidRDefault="00E17D20" w:rsidP="00F93039">
            <w:pPr>
              <w:spacing w:line="320" w:lineRule="atLeast"/>
              <w:contextualSpacing/>
              <w:jc w:val="center"/>
              <w:rPr>
                <w:rFonts w:cstheme="minorHAnsi"/>
                <w:sz w:val="20"/>
                <w:szCs w:val="20"/>
              </w:rPr>
            </w:pPr>
            <w:r w:rsidRPr="00146C14">
              <w:rPr>
                <w:rFonts w:cstheme="minorHAnsi"/>
                <w:sz w:val="20"/>
                <w:szCs w:val="20"/>
              </w:rPr>
              <w:t>1</w:t>
            </w:r>
          </w:p>
        </w:tc>
        <w:tc>
          <w:tcPr>
            <w:tcW w:w="3313" w:type="dxa"/>
          </w:tcPr>
          <w:p w14:paraId="57CC0089" w14:textId="77777777" w:rsidR="00E17D20" w:rsidRPr="00146C14" w:rsidRDefault="00E17D20" w:rsidP="00F93039">
            <w:pPr>
              <w:spacing w:line="320" w:lineRule="atLeast"/>
              <w:contextualSpacing/>
              <w:jc w:val="both"/>
              <w:rPr>
                <w:rFonts w:cstheme="minorHAnsi"/>
                <w:sz w:val="20"/>
                <w:szCs w:val="20"/>
              </w:rPr>
            </w:pPr>
          </w:p>
        </w:tc>
        <w:tc>
          <w:tcPr>
            <w:tcW w:w="3703" w:type="dxa"/>
          </w:tcPr>
          <w:p w14:paraId="483D6C9F" w14:textId="77777777" w:rsidR="00E17D20" w:rsidRPr="00146C14" w:rsidRDefault="00E17D20" w:rsidP="00F93039">
            <w:pPr>
              <w:spacing w:line="320" w:lineRule="atLeast"/>
              <w:contextualSpacing/>
              <w:jc w:val="both"/>
              <w:rPr>
                <w:rFonts w:cstheme="minorHAnsi"/>
                <w:b/>
                <w:sz w:val="20"/>
                <w:szCs w:val="20"/>
              </w:rPr>
            </w:pPr>
          </w:p>
        </w:tc>
        <w:tc>
          <w:tcPr>
            <w:tcW w:w="1482" w:type="dxa"/>
          </w:tcPr>
          <w:p w14:paraId="777CFC54" w14:textId="77777777" w:rsidR="00E17D20" w:rsidRPr="00146C14" w:rsidRDefault="00E17D20" w:rsidP="00F93039">
            <w:pPr>
              <w:spacing w:line="320" w:lineRule="atLeast"/>
              <w:contextualSpacing/>
              <w:jc w:val="both"/>
              <w:rPr>
                <w:rFonts w:cstheme="minorHAnsi"/>
                <w:sz w:val="20"/>
                <w:szCs w:val="20"/>
              </w:rPr>
            </w:pPr>
          </w:p>
        </w:tc>
      </w:tr>
      <w:tr w:rsidR="00E17D20" w:rsidRPr="00146C14" w14:paraId="1C189EE7" w14:textId="77777777" w:rsidTr="00567C21">
        <w:trPr>
          <w:trHeight w:hRule="exact" w:val="567"/>
        </w:trPr>
        <w:tc>
          <w:tcPr>
            <w:tcW w:w="562" w:type="dxa"/>
            <w:vAlign w:val="center"/>
          </w:tcPr>
          <w:p w14:paraId="5C081174" w14:textId="77777777" w:rsidR="00E17D20" w:rsidRPr="00146C14" w:rsidRDefault="00E17D20" w:rsidP="00F93039">
            <w:pPr>
              <w:spacing w:line="320" w:lineRule="atLeast"/>
              <w:contextualSpacing/>
              <w:jc w:val="center"/>
              <w:rPr>
                <w:rFonts w:cstheme="minorHAnsi"/>
                <w:sz w:val="20"/>
                <w:szCs w:val="20"/>
              </w:rPr>
            </w:pPr>
            <w:r w:rsidRPr="00146C14">
              <w:rPr>
                <w:rFonts w:cstheme="minorHAnsi"/>
                <w:sz w:val="20"/>
                <w:szCs w:val="20"/>
              </w:rPr>
              <w:t>2</w:t>
            </w:r>
          </w:p>
        </w:tc>
        <w:tc>
          <w:tcPr>
            <w:tcW w:w="3313" w:type="dxa"/>
          </w:tcPr>
          <w:p w14:paraId="3C926E4D" w14:textId="77777777" w:rsidR="00E17D20" w:rsidRPr="00146C14" w:rsidRDefault="00E17D20" w:rsidP="00F93039">
            <w:pPr>
              <w:spacing w:line="320" w:lineRule="atLeast"/>
              <w:contextualSpacing/>
              <w:jc w:val="both"/>
              <w:rPr>
                <w:rFonts w:cstheme="minorHAnsi"/>
                <w:sz w:val="20"/>
                <w:szCs w:val="20"/>
              </w:rPr>
            </w:pPr>
          </w:p>
        </w:tc>
        <w:tc>
          <w:tcPr>
            <w:tcW w:w="3703" w:type="dxa"/>
          </w:tcPr>
          <w:p w14:paraId="589E4DAC" w14:textId="77777777" w:rsidR="00E17D20" w:rsidRPr="00146C14" w:rsidRDefault="00E17D20" w:rsidP="00F93039">
            <w:pPr>
              <w:spacing w:line="320" w:lineRule="atLeast"/>
              <w:contextualSpacing/>
              <w:jc w:val="both"/>
              <w:rPr>
                <w:rFonts w:cstheme="minorHAnsi"/>
                <w:sz w:val="20"/>
                <w:szCs w:val="20"/>
              </w:rPr>
            </w:pPr>
          </w:p>
        </w:tc>
        <w:tc>
          <w:tcPr>
            <w:tcW w:w="1482" w:type="dxa"/>
          </w:tcPr>
          <w:p w14:paraId="4C16A72F" w14:textId="77777777" w:rsidR="00E17D20" w:rsidRPr="00146C14" w:rsidRDefault="00E17D20" w:rsidP="00F93039">
            <w:pPr>
              <w:spacing w:line="320" w:lineRule="atLeast"/>
              <w:contextualSpacing/>
              <w:jc w:val="both"/>
              <w:rPr>
                <w:rFonts w:cstheme="minorHAnsi"/>
                <w:sz w:val="20"/>
                <w:szCs w:val="20"/>
              </w:rPr>
            </w:pPr>
          </w:p>
        </w:tc>
      </w:tr>
      <w:tr w:rsidR="00E17D20" w:rsidRPr="00146C14" w14:paraId="22FFB7D1" w14:textId="77777777" w:rsidTr="00567C21">
        <w:trPr>
          <w:trHeight w:hRule="exact" w:val="567"/>
        </w:trPr>
        <w:tc>
          <w:tcPr>
            <w:tcW w:w="562" w:type="dxa"/>
            <w:vAlign w:val="center"/>
          </w:tcPr>
          <w:p w14:paraId="7794BBD0" w14:textId="77777777" w:rsidR="00E17D20" w:rsidRPr="00146C14" w:rsidRDefault="00E17D20" w:rsidP="00F93039">
            <w:pPr>
              <w:spacing w:line="320" w:lineRule="atLeast"/>
              <w:contextualSpacing/>
              <w:jc w:val="center"/>
              <w:rPr>
                <w:rFonts w:cstheme="minorHAnsi"/>
                <w:sz w:val="20"/>
                <w:szCs w:val="20"/>
              </w:rPr>
            </w:pPr>
            <w:r w:rsidRPr="00146C14">
              <w:rPr>
                <w:rFonts w:cstheme="minorHAnsi"/>
                <w:sz w:val="20"/>
                <w:szCs w:val="20"/>
              </w:rPr>
              <w:t>3</w:t>
            </w:r>
          </w:p>
        </w:tc>
        <w:tc>
          <w:tcPr>
            <w:tcW w:w="3313" w:type="dxa"/>
          </w:tcPr>
          <w:p w14:paraId="1FF607BC" w14:textId="77777777" w:rsidR="00E17D20" w:rsidRPr="00146C14" w:rsidRDefault="00E17D20" w:rsidP="00F93039">
            <w:pPr>
              <w:spacing w:line="320" w:lineRule="atLeast"/>
              <w:contextualSpacing/>
              <w:jc w:val="both"/>
              <w:rPr>
                <w:rFonts w:cstheme="minorHAnsi"/>
                <w:sz w:val="20"/>
                <w:szCs w:val="20"/>
              </w:rPr>
            </w:pPr>
          </w:p>
        </w:tc>
        <w:tc>
          <w:tcPr>
            <w:tcW w:w="3703" w:type="dxa"/>
          </w:tcPr>
          <w:p w14:paraId="3C9383CD" w14:textId="77777777" w:rsidR="00E17D20" w:rsidRPr="00146C14" w:rsidRDefault="00E17D20" w:rsidP="00F93039">
            <w:pPr>
              <w:spacing w:line="320" w:lineRule="atLeast"/>
              <w:contextualSpacing/>
              <w:jc w:val="both"/>
              <w:rPr>
                <w:rFonts w:cstheme="minorHAnsi"/>
                <w:sz w:val="20"/>
                <w:szCs w:val="20"/>
              </w:rPr>
            </w:pPr>
          </w:p>
        </w:tc>
        <w:tc>
          <w:tcPr>
            <w:tcW w:w="1482" w:type="dxa"/>
          </w:tcPr>
          <w:p w14:paraId="02341469" w14:textId="77777777" w:rsidR="00E17D20" w:rsidRPr="00146C14" w:rsidRDefault="00E17D20" w:rsidP="00F93039">
            <w:pPr>
              <w:spacing w:line="320" w:lineRule="atLeast"/>
              <w:contextualSpacing/>
              <w:jc w:val="both"/>
              <w:rPr>
                <w:rFonts w:cstheme="minorHAnsi"/>
                <w:sz w:val="20"/>
                <w:szCs w:val="20"/>
              </w:rPr>
            </w:pPr>
          </w:p>
        </w:tc>
      </w:tr>
      <w:tr w:rsidR="00E17D20" w:rsidRPr="00146C14" w14:paraId="4BF2D437" w14:textId="77777777" w:rsidTr="00567C21">
        <w:trPr>
          <w:trHeight w:hRule="exact" w:val="567"/>
        </w:trPr>
        <w:tc>
          <w:tcPr>
            <w:tcW w:w="562" w:type="dxa"/>
            <w:vAlign w:val="center"/>
          </w:tcPr>
          <w:p w14:paraId="473BA532" w14:textId="77777777" w:rsidR="00E17D20" w:rsidRPr="00146C14" w:rsidRDefault="00E17D20" w:rsidP="00F93039">
            <w:pPr>
              <w:spacing w:line="320" w:lineRule="atLeast"/>
              <w:contextualSpacing/>
              <w:jc w:val="center"/>
              <w:rPr>
                <w:rFonts w:cstheme="minorHAnsi"/>
                <w:sz w:val="20"/>
                <w:szCs w:val="20"/>
              </w:rPr>
            </w:pPr>
            <w:r w:rsidRPr="00146C14">
              <w:rPr>
                <w:rFonts w:cstheme="minorHAnsi"/>
                <w:sz w:val="20"/>
                <w:szCs w:val="20"/>
              </w:rPr>
              <w:lastRenderedPageBreak/>
              <w:t>4</w:t>
            </w:r>
          </w:p>
        </w:tc>
        <w:tc>
          <w:tcPr>
            <w:tcW w:w="3313" w:type="dxa"/>
          </w:tcPr>
          <w:p w14:paraId="563D3898" w14:textId="77777777" w:rsidR="00E17D20" w:rsidRPr="00146C14" w:rsidRDefault="00E17D20" w:rsidP="00F93039">
            <w:pPr>
              <w:spacing w:line="320" w:lineRule="atLeast"/>
              <w:contextualSpacing/>
              <w:jc w:val="both"/>
              <w:rPr>
                <w:rFonts w:cstheme="minorHAnsi"/>
                <w:sz w:val="20"/>
                <w:szCs w:val="20"/>
              </w:rPr>
            </w:pPr>
          </w:p>
        </w:tc>
        <w:tc>
          <w:tcPr>
            <w:tcW w:w="3703" w:type="dxa"/>
          </w:tcPr>
          <w:p w14:paraId="05B0F95D" w14:textId="77777777" w:rsidR="00E17D20" w:rsidRPr="00146C14" w:rsidRDefault="00E17D20" w:rsidP="00F93039">
            <w:pPr>
              <w:spacing w:line="320" w:lineRule="atLeast"/>
              <w:contextualSpacing/>
              <w:jc w:val="both"/>
              <w:rPr>
                <w:rFonts w:cstheme="minorHAnsi"/>
                <w:sz w:val="20"/>
                <w:szCs w:val="20"/>
              </w:rPr>
            </w:pPr>
          </w:p>
        </w:tc>
        <w:tc>
          <w:tcPr>
            <w:tcW w:w="1482" w:type="dxa"/>
          </w:tcPr>
          <w:p w14:paraId="715B059A" w14:textId="77777777" w:rsidR="00E17D20" w:rsidRPr="00146C14" w:rsidRDefault="00E17D20" w:rsidP="00F93039">
            <w:pPr>
              <w:spacing w:line="320" w:lineRule="atLeast"/>
              <w:contextualSpacing/>
              <w:jc w:val="both"/>
              <w:rPr>
                <w:rFonts w:cstheme="minorHAnsi"/>
                <w:sz w:val="20"/>
                <w:szCs w:val="20"/>
              </w:rPr>
            </w:pPr>
          </w:p>
        </w:tc>
      </w:tr>
      <w:tr w:rsidR="00E17D20" w:rsidRPr="00146C14" w14:paraId="0FAFC7B3" w14:textId="77777777" w:rsidTr="00567C21">
        <w:trPr>
          <w:trHeight w:hRule="exact" w:val="567"/>
        </w:trPr>
        <w:tc>
          <w:tcPr>
            <w:tcW w:w="562" w:type="dxa"/>
            <w:vAlign w:val="center"/>
          </w:tcPr>
          <w:p w14:paraId="3DC411C8" w14:textId="77777777" w:rsidR="00E17D20" w:rsidRPr="00146C14" w:rsidRDefault="00E17D20" w:rsidP="00F93039">
            <w:pPr>
              <w:spacing w:line="320" w:lineRule="atLeast"/>
              <w:contextualSpacing/>
              <w:jc w:val="center"/>
              <w:rPr>
                <w:rFonts w:cstheme="minorHAnsi"/>
                <w:sz w:val="20"/>
                <w:szCs w:val="20"/>
              </w:rPr>
            </w:pPr>
            <w:r w:rsidRPr="00146C14">
              <w:rPr>
                <w:rFonts w:cstheme="minorHAnsi"/>
                <w:sz w:val="20"/>
                <w:szCs w:val="20"/>
              </w:rPr>
              <w:t>5</w:t>
            </w:r>
          </w:p>
        </w:tc>
        <w:tc>
          <w:tcPr>
            <w:tcW w:w="3313" w:type="dxa"/>
          </w:tcPr>
          <w:p w14:paraId="25EAEA4B" w14:textId="77777777" w:rsidR="00E17D20" w:rsidRPr="00146C14" w:rsidRDefault="00E17D20" w:rsidP="00F93039">
            <w:pPr>
              <w:spacing w:line="320" w:lineRule="atLeast"/>
              <w:contextualSpacing/>
              <w:jc w:val="both"/>
              <w:rPr>
                <w:rFonts w:cstheme="minorHAnsi"/>
                <w:sz w:val="20"/>
                <w:szCs w:val="20"/>
              </w:rPr>
            </w:pPr>
          </w:p>
        </w:tc>
        <w:tc>
          <w:tcPr>
            <w:tcW w:w="3703" w:type="dxa"/>
          </w:tcPr>
          <w:p w14:paraId="402B0168" w14:textId="77777777" w:rsidR="00E17D20" w:rsidRPr="00146C14" w:rsidRDefault="00E17D20" w:rsidP="00F93039">
            <w:pPr>
              <w:spacing w:line="320" w:lineRule="atLeast"/>
              <w:contextualSpacing/>
              <w:jc w:val="both"/>
              <w:rPr>
                <w:rFonts w:cstheme="minorHAnsi"/>
                <w:sz w:val="20"/>
                <w:szCs w:val="20"/>
              </w:rPr>
            </w:pPr>
          </w:p>
        </w:tc>
        <w:tc>
          <w:tcPr>
            <w:tcW w:w="1482" w:type="dxa"/>
          </w:tcPr>
          <w:p w14:paraId="4CE1DB88" w14:textId="77777777" w:rsidR="00E17D20" w:rsidRPr="00146C14" w:rsidRDefault="00E17D20" w:rsidP="00F93039">
            <w:pPr>
              <w:spacing w:line="320" w:lineRule="atLeast"/>
              <w:contextualSpacing/>
              <w:jc w:val="both"/>
              <w:rPr>
                <w:rFonts w:cstheme="minorHAnsi"/>
                <w:sz w:val="20"/>
                <w:szCs w:val="20"/>
              </w:rPr>
            </w:pPr>
          </w:p>
        </w:tc>
      </w:tr>
    </w:tbl>
    <w:p w14:paraId="60CB07BD" w14:textId="494A425D" w:rsidR="00F93039" w:rsidRDefault="00F93039" w:rsidP="00F93039">
      <w:pPr>
        <w:spacing w:after="0" w:line="320" w:lineRule="atLeast"/>
        <w:rPr>
          <w:rFonts w:cstheme="minorHAnsi"/>
          <w:b/>
          <w:sz w:val="20"/>
          <w:szCs w:val="20"/>
        </w:rPr>
      </w:pPr>
    </w:p>
    <w:p w14:paraId="40E0CFEA" w14:textId="77777777" w:rsidR="00F93039" w:rsidRDefault="00F93039">
      <w:pPr>
        <w:rPr>
          <w:rFonts w:cstheme="minorHAnsi"/>
          <w:b/>
          <w:sz w:val="20"/>
          <w:szCs w:val="20"/>
        </w:rPr>
      </w:pPr>
      <w:r>
        <w:rPr>
          <w:rFonts w:cstheme="minorHAnsi"/>
          <w:b/>
          <w:sz w:val="20"/>
          <w:szCs w:val="20"/>
        </w:rPr>
        <w:br w:type="page"/>
      </w:r>
    </w:p>
    <w:p w14:paraId="590A73D2" w14:textId="3D75870E" w:rsidR="00C11C23" w:rsidRPr="00146C14" w:rsidRDefault="00C11C23" w:rsidP="00F93039">
      <w:pPr>
        <w:spacing w:after="0" w:line="320" w:lineRule="atLeast"/>
        <w:jc w:val="right"/>
        <w:rPr>
          <w:rFonts w:cstheme="minorHAnsi"/>
          <w:b/>
          <w:sz w:val="20"/>
          <w:szCs w:val="20"/>
        </w:rPr>
      </w:pPr>
      <w:r w:rsidRPr="00146C14">
        <w:rPr>
          <w:rFonts w:cstheme="minorHAnsi"/>
          <w:b/>
          <w:sz w:val="20"/>
          <w:szCs w:val="20"/>
        </w:rPr>
        <w:lastRenderedPageBreak/>
        <w:t>Załącznik nr 2 do formularza ofertowego</w:t>
      </w:r>
    </w:p>
    <w:p w14:paraId="528AD0C2" w14:textId="77777777" w:rsidR="005B6BDB" w:rsidRPr="005B6BDB" w:rsidRDefault="005B6BDB" w:rsidP="00F93039">
      <w:pPr>
        <w:spacing w:after="0" w:line="320" w:lineRule="atLeast"/>
        <w:contextualSpacing/>
        <w:jc w:val="both"/>
        <w:rPr>
          <w:rFonts w:eastAsia="Times New Roman" w:cstheme="minorHAnsi"/>
          <w:b/>
          <w:sz w:val="20"/>
          <w:szCs w:val="20"/>
          <w:lang w:eastAsia="pl-PL"/>
        </w:rPr>
      </w:pPr>
      <w:r w:rsidRPr="005B6BDB">
        <w:rPr>
          <w:rFonts w:eastAsia="Times New Roman" w:cstheme="minorHAnsi"/>
          <w:b/>
          <w:sz w:val="20"/>
          <w:szCs w:val="20"/>
          <w:lang w:eastAsia="pl-PL"/>
        </w:rPr>
        <w:t>VI moduł – 5 webinariów</w:t>
      </w:r>
    </w:p>
    <w:p w14:paraId="3277908C" w14:textId="3E53356F" w:rsidR="005B6BDB" w:rsidRPr="005B6BDB" w:rsidRDefault="005B6BDB" w:rsidP="00F93039">
      <w:pPr>
        <w:spacing w:after="0" w:line="320" w:lineRule="atLeast"/>
        <w:jc w:val="both"/>
        <w:rPr>
          <w:rFonts w:cstheme="minorHAnsi"/>
          <w:b/>
          <w:bCs/>
          <w:i/>
          <w:iCs/>
          <w:sz w:val="20"/>
          <w:szCs w:val="20"/>
        </w:rPr>
      </w:pPr>
      <w:r w:rsidRPr="005B6BDB">
        <w:rPr>
          <w:rFonts w:cstheme="minorHAnsi"/>
          <w:b/>
          <w:bCs/>
          <w:i/>
          <w:iCs/>
          <w:sz w:val="20"/>
          <w:szCs w:val="20"/>
        </w:rPr>
        <w:t>Zarządzanie i organizacja pracy szkoły polonijnej</w:t>
      </w:r>
      <w:r>
        <w:rPr>
          <w:rFonts w:cstheme="minorHAnsi"/>
          <w:b/>
          <w:bCs/>
          <w:i/>
          <w:iCs/>
          <w:sz w:val="20"/>
          <w:szCs w:val="20"/>
        </w:rPr>
        <w:t>.</w:t>
      </w:r>
    </w:p>
    <w:p w14:paraId="2FF11E2E" w14:textId="77777777" w:rsidR="005B6BDB" w:rsidRPr="005B6BDB" w:rsidRDefault="005B6BDB" w:rsidP="00F93039">
      <w:pPr>
        <w:spacing w:after="0" w:line="320" w:lineRule="atLeast"/>
        <w:jc w:val="both"/>
        <w:rPr>
          <w:rFonts w:cstheme="minorHAnsi"/>
          <w:b/>
          <w:bCs/>
          <w:sz w:val="20"/>
          <w:szCs w:val="20"/>
        </w:rPr>
      </w:pPr>
      <w:r w:rsidRPr="005B6BDB">
        <w:rPr>
          <w:rFonts w:cstheme="minorHAnsi"/>
          <w:sz w:val="20"/>
          <w:szCs w:val="20"/>
          <w:lang w:eastAsia="pl-PL"/>
        </w:rPr>
        <w:t>Blok szkoleniowy powinien obejmować zagadnienia związane z zarządzaniem i przywództwem w szkołach polonijnych, uwzględniające specyfikę pracy w środowisku wielokulturowym, wielojęzycznym oraz w warunkach ograniczonych zasobów organizacyjnych i kadrowych.</w:t>
      </w:r>
      <w:r w:rsidRPr="005B6BDB">
        <w:rPr>
          <w:rFonts w:cstheme="minorHAnsi"/>
          <w:sz w:val="20"/>
          <w:szCs w:val="20"/>
        </w:rPr>
        <w:t xml:space="preserve"> Celem szkoleń jest rozwijanie kompetencji w zakresie skutecznego zarządzania placówką edukacyjną funkcjonującą poza granicami kraju, z uwzględnieniem specyfiki środowiska emigracyjnego, ograniczonych zasobów organizacyjnych oraz wielości ról pełnionych przez kadrę kierowniczą.</w:t>
      </w:r>
      <w:r w:rsidRPr="005B6BDB">
        <w:rPr>
          <w:rFonts w:cstheme="minorHAnsi"/>
          <w:sz w:val="20"/>
          <w:szCs w:val="20"/>
          <w:lang w:eastAsia="pl-PL"/>
        </w:rPr>
        <w:t xml:space="preserve"> </w:t>
      </w:r>
    </w:p>
    <w:p w14:paraId="501FA3F3" w14:textId="77777777" w:rsidR="005B6BDB" w:rsidRPr="005B6BDB" w:rsidRDefault="005B6BDB" w:rsidP="00F93039">
      <w:pPr>
        <w:spacing w:after="0" w:line="320" w:lineRule="atLeast"/>
        <w:jc w:val="both"/>
        <w:rPr>
          <w:rFonts w:cstheme="minorHAnsi"/>
          <w:sz w:val="20"/>
          <w:szCs w:val="20"/>
          <w:lang w:eastAsia="pl-PL"/>
        </w:rPr>
      </w:pPr>
      <w:r w:rsidRPr="005B6BDB">
        <w:rPr>
          <w:rFonts w:eastAsia="Times New Roman" w:cstheme="minorHAnsi"/>
          <w:sz w:val="20"/>
          <w:szCs w:val="20"/>
          <w:lang w:eastAsia="pl-PL"/>
        </w:rPr>
        <w:t>Zakres tematyczny modułu obejmuje w szczególności:</w:t>
      </w:r>
      <w:r w:rsidRPr="005B6BDB">
        <w:rPr>
          <w:rFonts w:cstheme="minorHAnsi"/>
          <w:sz w:val="20"/>
          <w:szCs w:val="20"/>
          <w:lang w:eastAsia="pl-PL"/>
        </w:rPr>
        <w:t xml:space="preserve"> </w:t>
      </w:r>
      <w:r w:rsidRPr="005B6BDB">
        <w:rPr>
          <w:rFonts w:eastAsia="Times New Roman" w:cstheme="minorHAnsi"/>
          <w:sz w:val="20"/>
          <w:szCs w:val="20"/>
          <w:lang w:eastAsia="pl-PL"/>
        </w:rPr>
        <w:t xml:space="preserve">specyfikę zarządzania szkołą polonijną, w tym rolę dyrektora jako lidera, organizatora i nauczyciela; rozwijanie kompetencji przywódczych, budowanie i motywowanie zespołu nauczycielskiego oraz efektywne delegowanie zadań w warunkach ograniczonych zasobów; komunikację w środowisku wielokulturowym, w tym prowadzenie rozmów trudnych, rozwiązywanie konfliktów oraz współpracę z rodzicami i środowiskiem lokalnym; wykorzystanie polskiego prawa oświatowego jako źródła inspiracji organizacyjnych w funkcjonowaniu szkół polonijnych; planowanie i organizację pracy szkoły w oparciu o misję, wizję oraz realne możliwości i potrzeby środowiska edukacyjnego. </w:t>
      </w:r>
    </w:p>
    <w:p w14:paraId="68E187ED" w14:textId="77777777" w:rsidR="005B6BDB" w:rsidRPr="005B6BDB" w:rsidRDefault="005B6BDB" w:rsidP="00F93039">
      <w:pPr>
        <w:spacing w:after="0" w:line="320" w:lineRule="atLeast"/>
        <w:jc w:val="both"/>
        <w:rPr>
          <w:rFonts w:eastAsia="Times New Roman" w:cstheme="minorHAnsi"/>
          <w:sz w:val="20"/>
          <w:szCs w:val="20"/>
          <w:lang w:eastAsia="pl-PL"/>
        </w:rPr>
      </w:pPr>
      <w:r w:rsidRPr="005B6BDB">
        <w:rPr>
          <w:rFonts w:eastAsia="Times New Roman" w:cstheme="minorHAnsi"/>
          <w:sz w:val="20"/>
          <w:szCs w:val="20"/>
          <w:lang w:eastAsia="pl-PL"/>
        </w:rPr>
        <w:t>Szkolenia powinny uwzględniać specyfikę funkcjonowania szkół polonijnych, w szczególności działanie w środowisku emigracyjnym, różnorodność systemów edukacyjnych oraz ograniczenia kadrowe i finansowe.</w:t>
      </w:r>
    </w:p>
    <w:p w14:paraId="2F288975" w14:textId="77777777" w:rsidR="005B6BDB" w:rsidRPr="005B6BDB" w:rsidRDefault="005B6BDB" w:rsidP="00F93039">
      <w:pPr>
        <w:spacing w:after="0" w:line="320" w:lineRule="atLeast"/>
        <w:jc w:val="both"/>
        <w:rPr>
          <w:rFonts w:eastAsia="Times New Roman" w:cstheme="minorHAnsi"/>
          <w:sz w:val="20"/>
          <w:szCs w:val="20"/>
          <w:lang w:eastAsia="pl-PL"/>
        </w:rPr>
      </w:pPr>
      <w:r w:rsidRPr="005B6BDB">
        <w:rPr>
          <w:rFonts w:eastAsia="Times New Roman" w:cstheme="minorHAnsi"/>
          <w:sz w:val="20"/>
          <w:szCs w:val="20"/>
          <w:lang w:eastAsia="pl-PL"/>
        </w:rPr>
        <w:t>Każde szkolenie powinno być realizowane w formie interaktywnego webinarium, łączącego elementy wykładu z analizą przykładów dobrych praktyk oraz umożliwiającego aktywny udział uczestników. W zależności od tematyki dopuszcza się zastosowanie formuły wykładu eksperckiego uzupełnionego o sesję pytań i odpowiedzi.</w:t>
      </w:r>
    </w:p>
    <w:p w14:paraId="412E18BB" w14:textId="77777777" w:rsidR="005B6BDB" w:rsidRDefault="005B6BDB" w:rsidP="00F93039">
      <w:pPr>
        <w:spacing w:after="0" w:line="320" w:lineRule="atLeast"/>
        <w:jc w:val="both"/>
        <w:rPr>
          <w:rFonts w:eastAsia="Times New Roman" w:cstheme="minorHAnsi"/>
          <w:sz w:val="20"/>
          <w:szCs w:val="20"/>
          <w:lang w:eastAsia="pl-PL"/>
        </w:rPr>
      </w:pPr>
      <w:r w:rsidRPr="005B6BDB">
        <w:rPr>
          <w:rFonts w:eastAsia="Times New Roman" w:cstheme="minorHAnsi"/>
          <w:sz w:val="20"/>
          <w:szCs w:val="20"/>
          <w:lang w:eastAsia="pl-PL"/>
        </w:rPr>
        <w:t>Prezentowane treści powinny mieć charakter praktyczny i obejmować w szczególności narzędzia zarządcze i organizacyjne, modele pracy dyrektora szkoły polonijnej, checklisty, przykłady dokumentów oraz studia przypadków możliwe do bezpośredniego wykorzystania w codziennej praktyce zarządzania placówką.</w:t>
      </w:r>
    </w:p>
    <w:p w14:paraId="3B3B0E14" w14:textId="77777777" w:rsidR="005B6BDB" w:rsidRPr="005B6BDB" w:rsidRDefault="005B6BDB" w:rsidP="00F93039">
      <w:pPr>
        <w:spacing w:after="0" w:line="320" w:lineRule="atLeast"/>
        <w:jc w:val="both"/>
        <w:rPr>
          <w:rFonts w:eastAsia="Times New Roman" w:cstheme="minorHAnsi"/>
          <w:sz w:val="20"/>
          <w:szCs w:val="20"/>
          <w:lang w:eastAsia="pl-PL"/>
        </w:rPr>
      </w:pPr>
    </w:p>
    <w:p w14:paraId="09595B74" w14:textId="77777777" w:rsidR="00C11C23" w:rsidRPr="00146C14" w:rsidRDefault="00C11C23" w:rsidP="00F93039">
      <w:pPr>
        <w:spacing w:after="0" w:line="320" w:lineRule="atLeast"/>
        <w:jc w:val="center"/>
        <w:rPr>
          <w:rFonts w:cstheme="minorHAnsi"/>
          <w:b/>
          <w:sz w:val="20"/>
          <w:szCs w:val="20"/>
        </w:rPr>
      </w:pPr>
      <w:r w:rsidRPr="00146C14">
        <w:rPr>
          <w:rFonts w:cstheme="minorHAnsi"/>
          <w:b/>
          <w:sz w:val="20"/>
          <w:szCs w:val="20"/>
        </w:rPr>
        <w:t>Proponowane tematy i terminy webinariów</w:t>
      </w:r>
    </w:p>
    <w:p w14:paraId="44161F99" w14:textId="77777777" w:rsidR="00C11C23" w:rsidRPr="00146C14" w:rsidRDefault="00C11C23" w:rsidP="00F93039">
      <w:pPr>
        <w:spacing w:after="0" w:line="320" w:lineRule="atLeast"/>
        <w:jc w:val="center"/>
        <w:rPr>
          <w:rFonts w:cstheme="minorHAnsi"/>
          <w:b/>
          <w:sz w:val="20"/>
          <w:szCs w:val="20"/>
        </w:rPr>
      </w:pPr>
    </w:p>
    <w:tbl>
      <w:tblPr>
        <w:tblStyle w:val="Tabela-Siatka"/>
        <w:tblW w:w="9089" w:type="dxa"/>
        <w:tblLook w:val="04A0" w:firstRow="1" w:lastRow="0" w:firstColumn="1" w:lastColumn="0" w:noHBand="0" w:noVBand="1"/>
      </w:tblPr>
      <w:tblGrid>
        <w:gridCol w:w="563"/>
        <w:gridCol w:w="3324"/>
        <w:gridCol w:w="3479"/>
        <w:gridCol w:w="1723"/>
      </w:tblGrid>
      <w:tr w:rsidR="00C11C23" w:rsidRPr="00146C14" w14:paraId="3760608C" w14:textId="77777777" w:rsidTr="009D4B60">
        <w:trPr>
          <w:trHeight w:hRule="exact" w:val="567"/>
        </w:trPr>
        <w:tc>
          <w:tcPr>
            <w:tcW w:w="563" w:type="dxa"/>
            <w:vAlign w:val="center"/>
          </w:tcPr>
          <w:p w14:paraId="1FC6FBBD" w14:textId="77777777" w:rsidR="00C11C23" w:rsidRPr="00146C14" w:rsidRDefault="00C11C23" w:rsidP="00F93039">
            <w:pPr>
              <w:pStyle w:val="Akapitzlist"/>
              <w:spacing w:before="0" w:beforeAutospacing="0" w:after="0" w:afterAutospacing="0" w:line="320" w:lineRule="atLeast"/>
              <w:contextualSpacing/>
              <w:jc w:val="center"/>
              <w:rPr>
                <w:rFonts w:asciiTheme="minorHAnsi" w:hAnsiTheme="minorHAnsi" w:cstheme="minorHAnsi"/>
                <w:sz w:val="20"/>
                <w:szCs w:val="20"/>
              </w:rPr>
            </w:pPr>
            <w:r w:rsidRPr="00146C14">
              <w:rPr>
                <w:rFonts w:asciiTheme="minorHAnsi" w:hAnsiTheme="minorHAnsi" w:cstheme="minorHAnsi"/>
                <w:sz w:val="20"/>
                <w:szCs w:val="20"/>
              </w:rPr>
              <w:t>Lp.</w:t>
            </w:r>
          </w:p>
        </w:tc>
        <w:tc>
          <w:tcPr>
            <w:tcW w:w="3324" w:type="dxa"/>
            <w:vAlign w:val="center"/>
          </w:tcPr>
          <w:p w14:paraId="2FB43C41" w14:textId="77777777" w:rsidR="00C11C23" w:rsidRPr="00146C14" w:rsidRDefault="00C11C23" w:rsidP="00F93039">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146C14">
              <w:rPr>
                <w:rFonts w:asciiTheme="minorHAnsi" w:hAnsiTheme="minorHAnsi" w:cstheme="minorHAnsi"/>
                <w:sz w:val="20"/>
                <w:szCs w:val="20"/>
              </w:rPr>
              <w:t>Proponowany temat webinarium</w:t>
            </w:r>
          </w:p>
        </w:tc>
        <w:tc>
          <w:tcPr>
            <w:tcW w:w="3479" w:type="dxa"/>
            <w:vAlign w:val="center"/>
          </w:tcPr>
          <w:p w14:paraId="3078651A" w14:textId="77777777" w:rsidR="00C11C23" w:rsidRPr="00146C14" w:rsidRDefault="00C11C23" w:rsidP="00F93039">
            <w:pPr>
              <w:spacing w:line="320" w:lineRule="atLeast"/>
              <w:contextualSpacing/>
              <w:jc w:val="center"/>
              <w:rPr>
                <w:rFonts w:cstheme="minorHAnsi"/>
                <w:sz w:val="20"/>
                <w:szCs w:val="20"/>
              </w:rPr>
            </w:pPr>
            <w:r w:rsidRPr="00146C14">
              <w:rPr>
                <w:rFonts w:cstheme="minorHAnsi"/>
                <w:sz w:val="20"/>
                <w:szCs w:val="20"/>
              </w:rPr>
              <w:t>Zakres merytoryczny tematu</w:t>
            </w:r>
          </w:p>
        </w:tc>
        <w:tc>
          <w:tcPr>
            <w:tcW w:w="1723" w:type="dxa"/>
            <w:vAlign w:val="center"/>
          </w:tcPr>
          <w:p w14:paraId="15CB67F8" w14:textId="77777777" w:rsidR="00C11C23" w:rsidRPr="00146C14" w:rsidRDefault="00C11C23" w:rsidP="00F93039">
            <w:pPr>
              <w:spacing w:line="320" w:lineRule="atLeast"/>
              <w:contextualSpacing/>
              <w:jc w:val="center"/>
              <w:rPr>
                <w:rFonts w:cstheme="minorHAnsi"/>
                <w:sz w:val="20"/>
                <w:szCs w:val="20"/>
              </w:rPr>
            </w:pPr>
            <w:r w:rsidRPr="00146C14">
              <w:rPr>
                <w:rFonts w:cstheme="minorHAnsi"/>
                <w:sz w:val="20"/>
                <w:szCs w:val="20"/>
              </w:rPr>
              <w:t>Proponowany termin webinarium</w:t>
            </w:r>
          </w:p>
        </w:tc>
      </w:tr>
      <w:tr w:rsidR="00C11C23" w:rsidRPr="00146C14" w14:paraId="3BD9FE4E" w14:textId="77777777" w:rsidTr="009D4B60">
        <w:trPr>
          <w:trHeight w:hRule="exact" w:val="511"/>
        </w:trPr>
        <w:tc>
          <w:tcPr>
            <w:tcW w:w="563" w:type="dxa"/>
            <w:vAlign w:val="center"/>
          </w:tcPr>
          <w:p w14:paraId="0764B155" w14:textId="77777777" w:rsidR="00C11C23" w:rsidRPr="00146C14" w:rsidRDefault="00C11C23" w:rsidP="00F93039">
            <w:pPr>
              <w:spacing w:line="320" w:lineRule="atLeast"/>
              <w:contextualSpacing/>
              <w:jc w:val="center"/>
              <w:rPr>
                <w:rFonts w:cstheme="minorHAnsi"/>
                <w:sz w:val="20"/>
                <w:szCs w:val="20"/>
              </w:rPr>
            </w:pPr>
            <w:r w:rsidRPr="00146C14">
              <w:rPr>
                <w:rFonts w:cstheme="minorHAnsi"/>
                <w:sz w:val="20"/>
                <w:szCs w:val="20"/>
              </w:rPr>
              <w:t>1</w:t>
            </w:r>
          </w:p>
        </w:tc>
        <w:tc>
          <w:tcPr>
            <w:tcW w:w="3324" w:type="dxa"/>
          </w:tcPr>
          <w:p w14:paraId="3CF3AE85" w14:textId="77777777" w:rsidR="00C11C23" w:rsidRPr="00146C14" w:rsidRDefault="00C11C23" w:rsidP="00F93039">
            <w:pPr>
              <w:spacing w:line="320" w:lineRule="atLeast"/>
              <w:contextualSpacing/>
              <w:jc w:val="both"/>
              <w:rPr>
                <w:rFonts w:cstheme="minorHAnsi"/>
                <w:sz w:val="20"/>
                <w:szCs w:val="20"/>
              </w:rPr>
            </w:pPr>
          </w:p>
        </w:tc>
        <w:tc>
          <w:tcPr>
            <w:tcW w:w="3479" w:type="dxa"/>
          </w:tcPr>
          <w:p w14:paraId="6B7AF756" w14:textId="77777777" w:rsidR="00C11C23" w:rsidRPr="00146C14" w:rsidRDefault="00C11C23" w:rsidP="00F93039">
            <w:pPr>
              <w:spacing w:line="320" w:lineRule="atLeast"/>
              <w:contextualSpacing/>
              <w:jc w:val="both"/>
              <w:rPr>
                <w:rFonts w:cstheme="minorHAnsi"/>
                <w:b/>
                <w:sz w:val="20"/>
                <w:szCs w:val="20"/>
              </w:rPr>
            </w:pPr>
          </w:p>
        </w:tc>
        <w:tc>
          <w:tcPr>
            <w:tcW w:w="1723" w:type="dxa"/>
          </w:tcPr>
          <w:p w14:paraId="676F81F8" w14:textId="77777777" w:rsidR="00C11C23" w:rsidRPr="00146C14" w:rsidRDefault="00C11C23" w:rsidP="00F93039">
            <w:pPr>
              <w:spacing w:line="320" w:lineRule="atLeast"/>
              <w:contextualSpacing/>
              <w:jc w:val="both"/>
              <w:rPr>
                <w:rFonts w:cstheme="minorHAnsi"/>
                <w:sz w:val="20"/>
                <w:szCs w:val="20"/>
              </w:rPr>
            </w:pPr>
          </w:p>
        </w:tc>
      </w:tr>
      <w:tr w:rsidR="00C11C23" w:rsidRPr="00146C14" w14:paraId="35492998" w14:textId="77777777" w:rsidTr="009D4B60">
        <w:trPr>
          <w:trHeight w:hRule="exact" w:val="511"/>
        </w:trPr>
        <w:tc>
          <w:tcPr>
            <w:tcW w:w="563" w:type="dxa"/>
            <w:vAlign w:val="center"/>
          </w:tcPr>
          <w:p w14:paraId="34FDCFCD" w14:textId="77777777" w:rsidR="00C11C23" w:rsidRPr="00146C14" w:rsidRDefault="00C11C23" w:rsidP="00F93039">
            <w:pPr>
              <w:spacing w:line="320" w:lineRule="atLeast"/>
              <w:contextualSpacing/>
              <w:jc w:val="center"/>
              <w:rPr>
                <w:rFonts w:cstheme="minorHAnsi"/>
                <w:sz w:val="20"/>
                <w:szCs w:val="20"/>
              </w:rPr>
            </w:pPr>
            <w:r w:rsidRPr="00146C14">
              <w:rPr>
                <w:rFonts w:cstheme="minorHAnsi"/>
                <w:sz w:val="20"/>
                <w:szCs w:val="20"/>
              </w:rPr>
              <w:t>2</w:t>
            </w:r>
          </w:p>
        </w:tc>
        <w:tc>
          <w:tcPr>
            <w:tcW w:w="3324" w:type="dxa"/>
          </w:tcPr>
          <w:p w14:paraId="0819C0AB" w14:textId="77777777" w:rsidR="00C11C23" w:rsidRPr="00146C14" w:rsidRDefault="00C11C23" w:rsidP="00F93039">
            <w:pPr>
              <w:spacing w:line="320" w:lineRule="atLeast"/>
              <w:contextualSpacing/>
              <w:jc w:val="both"/>
              <w:rPr>
                <w:rFonts w:cstheme="minorHAnsi"/>
                <w:sz w:val="20"/>
                <w:szCs w:val="20"/>
              </w:rPr>
            </w:pPr>
          </w:p>
        </w:tc>
        <w:tc>
          <w:tcPr>
            <w:tcW w:w="3479" w:type="dxa"/>
          </w:tcPr>
          <w:p w14:paraId="5F0127C0" w14:textId="77777777" w:rsidR="00C11C23" w:rsidRPr="00146C14" w:rsidRDefault="00C11C23" w:rsidP="00F93039">
            <w:pPr>
              <w:spacing w:line="320" w:lineRule="atLeast"/>
              <w:contextualSpacing/>
              <w:jc w:val="both"/>
              <w:rPr>
                <w:rFonts w:cstheme="minorHAnsi"/>
                <w:sz w:val="20"/>
                <w:szCs w:val="20"/>
              </w:rPr>
            </w:pPr>
          </w:p>
        </w:tc>
        <w:tc>
          <w:tcPr>
            <w:tcW w:w="1723" w:type="dxa"/>
          </w:tcPr>
          <w:p w14:paraId="4A5EE377" w14:textId="77777777" w:rsidR="00C11C23" w:rsidRPr="00146C14" w:rsidRDefault="00C11C23" w:rsidP="00F93039">
            <w:pPr>
              <w:spacing w:line="320" w:lineRule="atLeast"/>
              <w:contextualSpacing/>
              <w:jc w:val="both"/>
              <w:rPr>
                <w:rFonts w:cstheme="minorHAnsi"/>
                <w:sz w:val="20"/>
                <w:szCs w:val="20"/>
              </w:rPr>
            </w:pPr>
          </w:p>
        </w:tc>
      </w:tr>
      <w:tr w:rsidR="00C11C23" w:rsidRPr="00146C14" w14:paraId="270BB446" w14:textId="77777777" w:rsidTr="009D4B60">
        <w:trPr>
          <w:trHeight w:hRule="exact" w:val="511"/>
        </w:trPr>
        <w:tc>
          <w:tcPr>
            <w:tcW w:w="563" w:type="dxa"/>
            <w:vAlign w:val="center"/>
          </w:tcPr>
          <w:p w14:paraId="52CD6C22" w14:textId="77777777" w:rsidR="00C11C23" w:rsidRPr="00146C14" w:rsidRDefault="00C11C23" w:rsidP="00F93039">
            <w:pPr>
              <w:spacing w:line="320" w:lineRule="atLeast"/>
              <w:contextualSpacing/>
              <w:jc w:val="center"/>
              <w:rPr>
                <w:rFonts w:cstheme="minorHAnsi"/>
                <w:sz w:val="20"/>
                <w:szCs w:val="20"/>
              </w:rPr>
            </w:pPr>
            <w:r w:rsidRPr="00146C14">
              <w:rPr>
                <w:rFonts w:cstheme="minorHAnsi"/>
                <w:sz w:val="20"/>
                <w:szCs w:val="20"/>
              </w:rPr>
              <w:t>3</w:t>
            </w:r>
          </w:p>
        </w:tc>
        <w:tc>
          <w:tcPr>
            <w:tcW w:w="3324" w:type="dxa"/>
          </w:tcPr>
          <w:p w14:paraId="2DBA2BDF" w14:textId="77777777" w:rsidR="00C11C23" w:rsidRPr="00146C14" w:rsidRDefault="00C11C23" w:rsidP="00F93039">
            <w:pPr>
              <w:spacing w:line="320" w:lineRule="atLeast"/>
              <w:contextualSpacing/>
              <w:jc w:val="both"/>
              <w:rPr>
                <w:rFonts w:cstheme="minorHAnsi"/>
                <w:sz w:val="20"/>
                <w:szCs w:val="20"/>
              </w:rPr>
            </w:pPr>
          </w:p>
        </w:tc>
        <w:tc>
          <w:tcPr>
            <w:tcW w:w="3479" w:type="dxa"/>
          </w:tcPr>
          <w:p w14:paraId="5A31C37B" w14:textId="77777777" w:rsidR="00C11C23" w:rsidRPr="00146C14" w:rsidRDefault="00C11C23" w:rsidP="00F93039">
            <w:pPr>
              <w:spacing w:line="320" w:lineRule="atLeast"/>
              <w:contextualSpacing/>
              <w:jc w:val="both"/>
              <w:rPr>
                <w:rFonts w:cstheme="minorHAnsi"/>
                <w:sz w:val="20"/>
                <w:szCs w:val="20"/>
              </w:rPr>
            </w:pPr>
          </w:p>
        </w:tc>
        <w:tc>
          <w:tcPr>
            <w:tcW w:w="1723" w:type="dxa"/>
          </w:tcPr>
          <w:p w14:paraId="42252BBC" w14:textId="77777777" w:rsidR="00C11C23" w:rsidRPr="00146C14" w:rsidRDefault="00C11C23" w:rsidP="00F93039">
            <w:pPr>
              <w:spacing w:line="320" w:lineRule="atLeast"/>
              <w:contextualSpacing/>
              <w:jc w:val="both"/>
              <w:rPr>
                <w:rFonts w:cstheme="minorHAnsi"/>
                <w:sz w:val="20"/>
                <w:szCs w:val="20"/>
              </w:rPr>
            </w:pPr>
          </w:p>
        </w:tc>
      </w:tr>
      <w:tr w:rsidR="00C11C23" w:rsidRPr="00146C14" w14:paraId="51EA1540" w14:textId="77777777" w:rsidTr="009D4B60">
        <w:trPr>
          <w:trHeight w:hRule="exact" w:val="511"/>
        </w:trPr>
        <w:tc>
          <w:tcPr>
            <w:tcW w:w="563" w:type="dxa"/>
            <w:vAlign w:val="center"/>
          </w:tcPr>
          <w:p w14:paraId="070FA744" w14:textId="77777777" w:rsidR="00C11C23" w:rsidRPr="00146C14" w:rsidRDefault="00C11C23" w:rsidP="00F93039">
            <w:pPr>
              <w:spacing w:line="320" w:lineRule="atLeast"/>
              <w:contextualSpacing/>
              <w:jc w:val="center"/>
              <w:rPr>
                <w:rFonts w:cstheme="minorHAnsi"/>
                <w:sz w:val="20"/>
                <w:szCs w:val="20"/>
              </w:rPr>
            </w:pPr>
            <w:r w:rsidRPr="00146C14">
              <w:rPr>
                <w:rFonts w:cstheme="minorHAnsi"/>
                <w:sz w:val="20"/>
                <w:szCs w:val="20"/>
              </w:rPr>
              <w:t>4</w:t>
            </w:r>
          </w:p>
        </w:tc>
        <w:tc>
          <w:tcPr>
            <w:tcW w:w="3324" w:type="dxa"/>
          </w:tcPr>
          <w:p w14:paraId="7E909A44" w14:textId="77777777" w:rsidR="00C11C23" w:rsidRPr="00146C14" w:rsidRDefault="00C11C23" w:rsidP="00F93039">
            <w:pPr>
              <w:spacing w:line="320" w:lineRule="atLeast"/>
              <w:contextualSpacing/>
              <w:jc w:val="both"/>
              <w:rPr>
                <w:rFonts w:cstheme="minorHAnsi"/>
                <w:sz w:val="20"/>
                <w:szCs w:val="20"/>
              </w:rPr>
            </w:pPr>
          </w:p>
        </w:tc>
        <w:tc>
          <w:tcPr>
            <w:tcW w:w="3479" w:type="dxa"/>
          </w:tcPr>
          <w:p w14:paraId="0C7B163F" w14:textId="77777777" w:rsidR="00C11C23" w:rsidRPr="00146C14" w:rsidRDefault="00C11C23" w:rsidP="00F93039">
            <w:pPr>
              <w:spacing w:line="320" w:lineRule="atLeast"/>
              <w:contextualSpacing/>
              <w:jc w:val="both"/>
              <w:rPr>
                <w:rFonts w:cstheme="minorHAnsi"/>
                <w:sz w:val="20"/>
                <w:szCs w:val="20"/>
              </w:rPr>
            </w:pPr>
          </w:p>
        </w:tc>
        <w:tc>
          <w:tcPr>
            <w:tcW w:w="1723" w:type="dxa"/>
          </w:tcPr>
          <w:p w14:paraId="691125F5" w14:textId="77777777" w:rsidR="00C11C23" w:rsidRPr="00146C14" w:rsidRDefault="00C11C23" w:rsidP="00F93039">
            <w:pPr>
              <w:spacing w:line="320" w:lineRule="atLeast"/>
              <w:contextualSpacing/>
              <w:jc w:val="both"/>
              <w:rPr>
                <w:rFonts w:cstheme="minorHAnsi"/>
                <w:sz w:val="20"/>
                <w:szCs w:val="20"/>
              </w:rPr>
            </w:pPr>
          </w:p>
        </w:tc>
      </w:tr>
      <w:tr w:rsidR="00931C19" w:rsidRPr="00146C14" w14:paraId="08502759" w14:textId="77777777" w:rsidTr="009D4B60">
        <w:trPr>
          <w:trHeight w:hRule="exact" w:val="511"/>
        </w:trPr>
        <w:tc>
          <w:tcPr>
            <w:tcW w:w="563" w:type="dxa"/>
            <w:vAlign w:val="center"/>
          </w:tcPr>
          <w:p w14:paraId="7D4C7431" w14:textId="06024658" w:rsidR="00931C19" w:rsidRPr="00146C14" w:rsidRDefault="00931C19" w:rsidP="00F93039">
            <w:pPr>
              <w:spacing w:line="320" w:lineRule="atLeast"/>
              <w:contextualSpacing/>
              <w:jc w:val="center"/>
              <w:rPr>
                <w:rFonts w:cstheme="minorHAnsi"/>
                <w:sz w:val="20"/>
                <w:szCs w:val="20"/>
              </w:rPr>
            </w:pPr>
            <w:r w:rsidRPr="00146C14">
              <w:rPr>
                <w:rFonts w:cstheme="minorHAnsi"/>
                <w:sz w:val="20"/>
                <w:szCs w:val="20"/>
              </w:rPr>
              <w:t>5</w:t>
            </w:r>
          </w:p>
        </w:tc>
        <w:tc>
          <w:tcPr>
            <w:tcW w:w="3324" w:type="dxa"/>
          </w:tcPr>
          <w:p w14:paraId="7912836B" w14:textId="77777777" w:rsidR="00931C19" w:rsidRPr="00146C14" w:rsidRDefault="00931C19" w:rsidP="00F93039">
            <w:pPr>
              <w:spacing w:line="320" w:lineRule="atLeast"/>
              <w:contextualSpacing/>
              <w:jc w:val="both"/>
              <w:rPr>
                <w:rFonts w:cstheme="minorHAnsi"/>
                <w:sz w:val="20"/>
                <w:szCs w:val="20"/>
              </w:rPr>
            </w:pPr>
          </w:p>
        </w:tc>
        <w:tc>
          <w:tcPr>
            <w:tcW w:w="3479" w:type="dxa"/>
          </w:tcPr>
          <w:p w14:paraId="56489761" w14:textId="77777777" w:rsidR="00931C19" w:rsidRPr="00146C14" w:rsidRDefault="00931C19" w:rsidP="00F93039">
            <w:pPr>
              <w:spacing w:line="320" w:lineRule="atLeast"/>
              <w:contextualSpacing/>
              <w:jc w:val="both"/>
              <w:rPr>
                <w:rFonts w:cstheme="minorHAnsi"/>
                <w:sz w:val="20"/>
                <w:szCs w:val="20"/>
              </w:rPr>
            </w:pPr>
          </w:p>
        </w:tc>
        <w:tc>
          <w:tcPr>
            <w:tcW w:w="1723" w:type="dxa"/>
          </w:tcPr>
          <w:p w14:paraId="39E459A7" w14:textId="77777777" w:rsidR="00931C19" w:rsidRPr="00146C14" w:rsidRDefault="00931C19" w:rsidP="00F93039">
            <w:pPr>
              <w:spacing w:line="320" w:lineRule="atLeast"/>
              <w:contextualSpacing/>
              <w:jc w:val="both"/>
              <w:rPr>
                <w:rFonts w:cstheme="minorHAnsi"/>
                <w:sz w:val="20"/>
                <w:szCs w:val="20"/>
              </w:rPr>
            </w:pPr>
          </w:p>
        </w:tc>
      </w:tr>
    </w:tbl>
    <w:p w14:paraId="0623E9B5" w14:textId="77777777" w:rsidR="004F6162" w:rsidRPr="00146C14" w:rsidRDefault="004F6162" w:rsidP="00F93039">
      <w:pPr>
        <w:spacing w:after="0" w:line="320" w:lineRule="atLeast"/>
        <w:rPr>
          <w:rFonts w:cstheme="minorHAnsi"/>
          <w:b/>
          <w:sz w:val="20"/>
          <w:szCs w:val="20"/>
        </w:rPr>
      </w:pPr>
    </w:p>
    <w:p w14:paraId="3009BA40" w14:textId="77777777" w:rsidR="00C466D9" w:rsidRPr="00146C14" w:rsidRDefault="00C466D9" w:rsidP="00F93039">
      <w:pPr>
        <w:spacing w:after="0" w:line="320" w:lineRule="atLeast"/>
        <w:jc w:val="right"/>
        <w:rPr>
          <w:rFonts w:cstheme="minorHAnsi"/>
          <w:b/>
          <w:sz w:val="20"/>
          <w:szCs w:val="20"/>
        </w:rPr>
      </w:pPr>
    </w:p>
    <w:p w14:paraId="71F84647" w14:textId="77777777" w:rsidR="00C466D9" w:rsidRPr="00146C14" w:rsidRDefault="00C466D9" w:rsidP="00F93039">
      <w:pPr>
        <w:spacing w:after="0" w:line="320" w:lineRule="atLeast"/>
        <w:jc w:val="right"/>
        <w:rPr>
          <w:rFonts w:cstheme="minorHAnsi"/>
          <w:b/>
          <w:sz w:val="20"/>
          <w:szCs w:val="20"/>
        </w:rPr>
      </w:pPr>
    </w:p>
    <w:p w14:paraId="72C40FCB" w14:textId="77777777" w:rsidR="00C466D9" w:rsidRPr="00146C14" w:rsidRDefault="00C466D9" w:rsidP="00F93039">
      <w:pPr>
        <w:spacing w:after="0" w:line="320" w:lineRule="atLeast"/>
        <w:jc w:val="right"/>
        <w:rPr>
          <w:rFonts w:cstheme="minorHAnsi"/>
          <w:b/>
          <w:sz w:val="20"/>
          <w:szCs w:val="20"/>
        </w:rPr>
      </w:pPr>
    </w:p>
    <w:p w14:paraId="74F36371" w14:textId="77777777" w:rsidR="00C466D9" w:rsidRPr="00146C14" w:rsidRDefault="00C466D9" w:rsidP="00F93039">
      <w:pPr>
        <w:spacing w:after="0" w:line="320" w:lineRule="atLeast"/>
        <w:jc w:val="right"/>
        <w:rPr>
          <w:rFonts w:cstheme="minorHAnsi"/>
          <w:b/>
          <w:sz w:val="20"/>
          <w:szCs w:val="20"/>
        </w:rPr>
      </w:pPr>
    </w:p>
    <w:p w14:paraId="48B7CA73" w14:textId="5FF6AA2A" w:rsidR="004F6162" w:rsidRPr="00146C14" w:rsidRDefault="004F6162" w:rsidP="00F93039">
      <w:pPr>
        <w:spacing w:after="0" w:line="320" w:lineRule="atLeast"/>
        <w:jc w:val="right"/>
        <w:rPr>
          <w:rFonts w:cstheme="minorHAnsi"/>
          <w:b/>
          <w:sz w:val="20"/>
          <w:szCs w:val="20"/>
        </w:rPr>
      </w:pPr>
      <w:r w:rsidRPr="00146C14">
        <w:rPr>
          <w:rFonts w:cstheme="minorHAnsi"/>
          <w:b/>
          <w:sz w:val="20"/>
          <w:szCs w:val="20"/>
        </w:rPr>
        <w:lastRenderedPageBreak/>
        <w:t>Załącznik nr 2 do formularza ofertowego</w:t>
      </w:r>
    </w:p>
    <w:p w14:paraId="519D2A01" w14:textId="77777777" w:rsidR="00635A81" w:rsidRPr="00635A81" w:rsidRDefault="00635A81" w:rsidP="00F93039">
      <w:pPr>
        <w:shd w:val="clear" w:color="auto" w:fill="FFFFFF"/>
        <w:spacing w:after="0" w:line="320" w:lineRule="atLeast"/>
        <w:ind w:right="-2"/>
        <w:contextualSpacing/>
        <w:jc w:val="both"/>
        <w:rPr>
          <w:rFonts w:eastAsia="Times New Roman" w:cstheme="minorHAnsi"/>
          <w:sz w:val="20"/>
          <w:szCs w:val="20"/>
          <w:lang w:eastAsia="pl-PL"/>
        </w:rPr>
      </w:pPr>
      <w:r w:rsidRPr="00635A81">
        <w:rPr>
          <w:rFonts w:eastAsia="Times New Roman" w:cstheme="minorHAnsi"/>
          <w:b/>
          <w:sz w:val="20"/>
          <w:szCs w:val="20"/>
          <w:lang w:eastAsia="pl-PL"/>
        </w:rPr>
        <w:t>VII moduł – 5 webinarów</w:t>
      </w:r>
    </w:p>
    <w:p w14:paraId="15615BFB" w14:textId="77777777" w:rsidR="00635A81" w:rsidRPr="00635A81" w:rsidRDefault="00635A81" w:rsidP="00F93039">
      <w:pPr>
        <w:shd w:val="clear" w:color="auto" w:fill="FFFFFF"/>
        <w:spacing w:after="0" w:line="320" w:lineRule="atLeast"/>
        <w:ind w:right="-2"/>
        <w:contextualSpacing/>
        <w:jc w:val="both"/>
        <w:rPr>
          <w:rFonts w:cstheme="minorHAnsi"/>
          <w:i/>
          <w:iCs/>
          <w:sz w:val="20"/>
          <w:szCs w:val="20"/>
        </w:rPr>
      </w:pPr>
      <w:r w:rsidRPr="00635A81">
        <w:rPr>
          <w:rFonts w:cstheme="minorHAnsi"/>
          <w:b/>
          <w:bCs/>
          <w:i/>
          <w:iCs/>
          <w:color w:val="000000"/>
          <w:sz w:val="20"/>
          <w:szCs w:val="20"/>
          <w:shd w:val="clear" w:color="auto" w:fill="FFFFFF"/>
        </w:rPr>
        <w:t>Profilaktyka i wspomaganie dzieci dwujęzycznych  z trudnościami logopedycznymi.</w:t>
      </w:r>
    </w:p>
    <w:p w14:paraId="53126A13" w14:textId="77777777" w:rsidR="00635A81" w:rsidRPr="00635A81" w:rsidRDefault="00635A81" w:rsidP="00F93039">
      <w:pPr>
        <w:spacing w:after="0" w:line="320" w:lineRule="atLeast"/>
        <w:jc w:val="both"/>
        <w:rPr>
          <w:rFonts w:eastAsia="Times New Roman" w:cstheme="minorHAnsi"/>
          <w:sz w:val="20"/>
          <w:szCs w:val="20"/>
          <w:lang w:eastAsia="pl-PL"/>
        </w:rPr>
      </w:pPr>
      <w:r w:rsidRPr="00635A81">
        <w:rPr>
          <w:rFonts w:eastAsia="Times New Roman" w:cstheme="minorHAnsi"/>
          <w:sz w:val="20"/>
          <w:szCs w:val="20"/>
          <w:lang w:eastAsia="pl-PL"/>
        </w:rPr>
        <w:t>Blok szkoleniowy powinien obejmować zagadnienia związane z profilaktyką oraz wspomaganiem rozwoju mowy i języka u dzieci dwujęzycznych z trudnościami logopedycznymi, z uwzględnieniem specyfiki funkcjonowania uczniów w środowisku polonijnym. Celem szkoleń jest podniesienie kompetencji uczestników w zakresie rozpoznawania, diagnozowania oraz skutecznego wspierania dzieci dwujęzycznych z trudnościami logopedycznymi, z uwzględnieniem specyfiki ich rozwoju językowego w warunkach wielojęzyczności.</w:t>
      </w:r>
    </w:p>
    <w:p w14:paraId="047C3618" w14:textId="77777777" w:rsidR="00635A81" w:rsidRPr="00635A81" w:rsidRDefault="00635A81" w:rsidP="00F93039">
      <w:pPr>
        <w:spacing w:after="0" w:line="320" w:lineRule="atLeast"/>
        <w:jc w:val="both"/>
        <w:rPr>
          <w:rFonts w:eastAsia="Times New Roman" w:cstheme="minorHAnsi"/>
          <w:sz w:val="20"/>
          <w:szCs w:val="20"/>
          <w:lang w:eastAsia="pl-PL"/>
        </w:rPr>
      </w:pPr>
      <w:r w:rsidRPr="00635A81">
        <w:rPr>
          <w:rFonts w:eastAsia="Times New Roman" w:cstheme="minorHAnsi"/>
          <w:sz w:val="20"/>
          <w:szCs w:val="20"/>
          <w:lang w:eastAsia="pl-PL"/>
        </w:rPr>
        <w:t xml:space="preserve">Zakres tematyczny modułu obejmuje w szczególności: charakterystykę trudności logopedycznych występujących u dzieci dwujęzycznych, w tym zaburzeń artykulacyjnych, fonologicznych, leksykalnych i gramatycznych oraz opóźnionego rozwoju mowy; zasady prowadzenia rzetelnej diagnozy logopedycznej w kontekście dwujęzyczności, z uwzględnieniem wykorzystania adekwatnych narzędzi diagnostycznych oraz znaczenia wywiadu z rodzicami; działania profilaktyczne wspierające rozwój językowy dzieci dwujęzycznych, w tym rolę środowiska rodzinnego i edukacyjnego oraz strategie wspierania dwujęzyczności; metody i formy wspomagania logopedycznego możliwe do zastosowania w warunkach szkoły polonijnej, w tym ćwiczenia rozwijające artykulację, fonologię, słownictwo i gramatykę, z wykorzystaniem metod aktywizujących i multisensorycznych; zasady współpracy nauczycieli, logopedów oraz rodziców w procesie wspierania dziecka. </w:t>
      </w:r>
    </w:p>
    <w:p w14:paraId="2C33EC5E" w14:textId="77777777" w:rsidR="00635A81" w:rsidRPr="00635A81" w:rsidRDefault="00635A81" w:rsidP="00F93039">
      <w:pPr>
        <w:spacing w:after="0" w:line="320" w:lineRule="atLeast"/>
        <w:jc w:val="both"/>
        <w:rPr>
          <w:rFonts w:eastAsia="Times New Roman" w:cstheme="minorHAnsi"/>
          <w:sz w:val="20"/>
          <w:szCs w:val="20"/>
          <w:lang w:eastAsia="pl-PL"/>
        </w:rPr>
      </w:pPr>
      <w:r w:rsidRPr="00635A81">
        <w:rPr>
          <w:rFonts w:eastAsia="Times New Roman" w:cstheme="minorHAnsi"/>
          <w:sz w:val="20"/>
          <w:szCs w:val="20"/>
          <w:lang w:eastAsia="pl-PL"/>
        </w:rPr>
        <w:t>Szkolenia muszą uwzględniać specyfikę funkcjonowania dzieci dwujęzycznych, w tym zróżnicowany poziom kompetencji językowych, wpływ środowiska językowego oraz ograniczony czas kontaktu z językiem polskim.</w:t>
      </w:r>
    </w:p>
    <w:p w14:paraId="5EFFAE15" w14:textId="4DACD91F" w:rsidR="00635A81" w:rsidRPr="00635A81" w:rsidRDefault="00635A81" w:rsidP="00F93039">
      <w:pPr>
        <w:spacing w:after="0" w:line="320" w:lineRule="atLeast"/>
        <w:jc w:val="both"/>
        <w:rPr>
          <w:rFonts w:eastAsia="Times New Roman" w:cstheme="minorHAnsi"/>
          <w:sz w:val="20"/>
          <w:szCs w:val="20"/>
          <w:lang w:eastAsia="pl-PL"/>
        </w:rPr>
      </w:pPr>
      <w:r w:rsidRPr="00635A81">
        <w:rPr>
          <w:rFonts w:eastAsia="Times New Roman" w:cstheme="minorHAnsi"/>
          <w:sz w:val="20"/>
          <w:szCs w:val="20"/>
          <w:lang w:eastAsia="pl-PL"/>
        </w:rPr>
        <w:t xml:space="preserve">Każde szkolenie powinno być realizowane w formie interaktywnego webinarium, łączącego elementy wykładu z analizą przykładów oraz umożliwiającego aktywny udział uczestników. </w:t>
      </w:r>
    </w:p>
    <w:p w14:paraId="11C656F7" w14:textId="77777777" w:rsidR="00635A81" w:rsidRPr="00635A81" w:rsidRDefault="00635A81" w:rsidP="00F93039">
      <w:pPr>
        <w:spacing w:after="0" w:line="320" w:lineRule="atLeast"/>
        <w:jc w:val="both"/>
        <w:rPr>
          <w:rFonts w:eastAsia="Times New Roman" w:cstheme="minorHAnsi"/>
          <w:sz w:val="20"/>
          <w:szCs w:val="20"/>
          <w:lang w:eastAsia="pl-PL"/>
        </w:rPr>
      </w:pPr>
      <w:r w:rsidRPr="00635A81">
        <w:rPr>
          <w:rFonts w:eastAsia="Times New Roman" w:cstheme="minorHAnsi"/>
          <w:sz w:val="20"/>
          <w:szCs w:val="20"/>
          <w:lang w:eastAsia="pl-PL"/>
        </w:rPr>
        <w:t>Prezentowane treści powinny mieć charakter praktyczny i obejmować w szczególności przykłady ćwiczeń i działań wspierających rozwój mowy i języka, propozycje pracy z dzieckiem w warunkach szkolnych i domowych, narzędzia wspomagające diagnozę oraz rekomendacje do współpracy z rodzicami i specjalistami.</w:t>
      </w:r>
    </w:p>
    <w:p w14:paraId="4509C2CA" w14:textId="77777777" w:rsidR="004F6162" w:rsidRPr="00146C14" w:rsidRDefault="004F6162" w:rsidP="00F93039">
      <w:pPr>
        <w:shd w:val="clear" w:color="auto" w:fill="FFFFFF"/>
        <w:spacing w:after="0" w:line="320" w:lineRule="atLeast"/>
        <w:ind w:right="-2"/>
        <w:contextualSpacing/>
        <w:jc w:val="both"/>
        <w:rPr>
          <w:rFonts w:cstheme="minorHAnsi"/>
          <w:sz w:val="20"/>
          <w:szCs w:val="20"/>
        </w:rPr>
      </w:pPr>
    </w:p>
    <w:p w14:paraId="22828C56" w14:textId="77777777" w:rsidR="004F6162" w:rsidRPr="00146C14" w:rsidRDefault="004F6162" w:rsidP="00F93039">
      <w:pPr>
        <w:spacing w:after="0" w:line="320" w:lineRule="atLeast"/>
        <w:jc w:val="center"/>
        <w:rPr>
          <w:rFonts w:cstheme="minorHAnsi"/>
          <w:b/>
          <w:sz w:val="20"/>
          <w:szCs w:val="20"/>
        </w:rPr>
      </w:pPr>
      <w:r w:rsidRPr="00146C14">
        <w:rPr>
          <w:rFonts w:cstheme="minorHAnsi"/>
          <w:b/>
          <w:sz w:val="20"/>
          <w:szCs w:val="20"/>
        </w:rPr>
        <w:t>Proponowane tematy i terminy webinariów</w:t>
      </w:r>
    </w:p>
    <w:p w14:paraId="054E87A0" w14:textId="77777777" w:rsidR="004F6162" w:rsidRPr="00146C14" w:rsidRDefault="004F6162" w:rsidP="00F93039">
      <w:pPr>
        <w:spacing w:after="0" w:line="320" w:lineRule="atLeast"/>
        <w:jc w:val="center"/>
        <w:rPr>
          <w:rFonts w:cstheme="minorHAnsi"/>
          <w:b/>
          <w:sz w:val="20"/>
          <w:szCs w:val="20"/>
        </w:rPr>
      </w:pPr>
    </w:p>
    <w:tbl>
      <w:tblPr>
        <w:tblStyle w:val="Tabela-Siatka"/>
        <w:tblW w:w="9089" w:type="dxa"/>
        <w:tblLook w:val="04A0" w:firstRow="1" w:lastRow="0" w:firstColumn="1" w:lastColumn="0" w:noHBand="0" w:noVBand="1"/>
      </w:tblPr>
      <w:tblGrid>
        <w:gridCol w:w="563"/>
        <w:gridCol w:w="3324"/>
        <w:gridCol w:w="3479"/>
        <w:gridCol w:w="1723"/>
      </w:tblGrid>
      <w:tr w:rsidR="004F6162" w:rsidRPr="00146C14" w14:paraId="7BBE343E" w14:textId="77777777" w:rsidTr="00FF5D58">
        <w:trPr>
          <w:trHeight w:hRule="exact" w:val="567"/>
        </w:trPr>
        <w:tc>
          <w:tcPr>
            <w:tcW w:w="563" w:type="dxa"/>
            <w:vAlign w:val="center"/>
          </w:tcPr>
          <w:p w14:paraId="30B5CA6F" w14:textId="77777777" w:rsidR="004F6162" w:rsidRPr="00146C14" w:rsidRDefault="004F6162" w:rsidP="00F93039">
            <w:pPr>
              <w:pStyle w:val="Akapitzlist"/>
              <w:spacing w:before="0" w:beforeAutospacing="0" w:after="0" w:afterAutospacing="0" w:line="320" w:lineRule="atLeast"/>
              <w:contextualSpacing/>
              <w:jc w:val="center"/>
              <w:rPr>
                <w:rFonts w:asciiTheme="minorHAnsi" w:hAnsiTheme="minorHAnsi" w:cstheme="minorHAnsi"/>
                <w:sz w:val="20"/>
                <w:szCs w:val="20"/>
              </w:rPr>
            </w:pPr>
            <w:r w:rsidRPr="00146C14">
              <w:rPr>
                <w:rFonts w:asciiTheme="minorHAnsi" w:hAnsiTheme="minorHAnsi" w:cstheme="minorHAnsi"/>
                <w:sz w:val="20"/>
                <w:szCs w:val="20"/>
              </w:rPr>
              <w:t>Lp.</w:t>
            </w:r>
          </w:p>
        </w:tc>
        <w:tc>
          <w:tcPr>
            <w:tcW w:w="3324" w:type="dxa"/>
            <w:vAlign w:val="center"/>
          </w:tcPr>
          <w:p w14:paraId="4923DED6" w14:textId="77777777" w:rsidR="004F6162" w:rsidRPr="00146C14" w:rsidRDefault="004F6162" w:rsidP="00F93039">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146C14">
              <w:rPr>
                <w:rFonts w:asciiTheme="minorHAnsi" w:hAnsiTheme="minorHAnsi" w:cstheme="minorHAnsi"/>
                <w:sz w:val="20"/>
                <w:szCs w:val="20"/>
              </w:rPr>
              <w:t>Proponowany temat webinarium</w:t>
            </w:r>
          </w:p>
        </w:tc>
        <w:tc>
          <w:tcPr>
            <w:tcW w:w="3479" w:type="dxa"/>
            <w:vAlign w:val="center"/>
          </w:tcPr>
          <w:p w14:paraId="0028A1C5" w14:textId="77777777" w:rsidR="004F6162" w:rsidRPr="00146C14" w:rsidRDefault="004F6162" w:rsidP="00F93039">
            <w:pPr>
              <w:spacing w:line="320" w:lineRule="atLeast"/>
              <w:contextualSpacing/>
              <w:jc w:val="center"/>
              <w:rPr>
                <w:rFonts w:cstheme="minorHAnsi"/>
                <w:sz w:val="20"/>
                <w:szCs w:val="20"/>
              </w:rPr>
            </w:pPr>
            <w:r w:rsidRPr="00146C14">
              <w:rPr>
                <w:rFonts w:cstheme="minorHAnsi"/>
                <w:sz w:val="20"/>
                <w:szCs w:val="20"/>
              </w:rPr>
              <w:t>Zakres merytoryczny tematu</w:t>
            </w:r>
          </w:p>
        </w:tc>
        <w:tc>
          <w:tcPr>
            <w:tcW w:w="1723" w:type="dxa"/>
            <w:vAlign w:val="center"/>
          </w:tcPr>
          <w:p w14:paraId="31D2B6DE" w14:textId="77777777" w:rsidR="004F6162" w:rsidRPr="00146C14" w:rsidRDefault="004F6162" w:rsidP="00F93039">
            <w:pPr>
              <w:spacing w:line="320" w:lineRule="atLeast"/>
              <w:contextualSpacing/>
              <w:jc w:val="center"/>
              <w:rPr>
                <w:rFonts w:cstheme="minorHAnsi"/>
                <w:sz w:val="20"/>
                <w:szCs w:val="20"/>
              </w:rPr>
            </w:pPr>
            <w:r w:rsidRPr="00146C14">
              <w:rPr>
                <w:rFonts w:cstheme="minorHAnsi"/>
                <w:sz w:val="20"/>
                <w:szCs w:val="20"/>
              </w:rPr>
              <w:t>Proponowany termin webinarium</w:t>
            </w:r>
          </w:p>
        </w:tc>
      </w:tr>
      <w:tr w:rsidR="004F6162" w:rsidRPr="00146C14" w14:paraId="578C87DD" w14:textId="77777777" w:rsidTr="00FF5D58">
        <w:trPr>
          <w:trHeight w:hRule="exact" w:val="511"/>
        </w:trPr>
        <w:tc>
          <w:tcPr>
            <w:tcW w:w="563" w:type="dxa"/>
            <w:vAlign w:val="center"/>
          </w:tcPr>
          <w:p w14:paraId="4AE735B2" w14:textId="77777777" w:rsidR="004F6162" w:rsidRPr="00146C14" w:rsidRDefault="004F6162" w:rsidP="00F93039">
            <w:pPr>
              <w:spacing w:line="320" w:lineRule="atLeast"/>
              <w:contextualSpacing/>
              <w:jc w:val="center"/>
              <w:rPr>
                <w:rFonts w:cstheme="minorHAnsi"/>
                <w:sz w:val="20"/>
                <w:szCs w:val="20"/>
              </w:rPr>
            </w:pPr>
            <w:r w:rsidRPr="00146C14">
              <w:rPr>
                <w:rFonts w:cstheme="minorHAnsi"/>
                <w:sz w:val="20"/>
                <w:szCs w:val="20"/>
              </w:rPr>
              <w:t>1</w:t>
            </w:r>
          </w:p>
        </w:tc>
        <w:tc>
          <w:tcPr>
            <w:tcW w:w="3324" w:type="dxa"/>
          </w:tcPr>
          <w:p w14:paraId="2303BB38" w14:textId="77777777" w:rsidR="004F6162" w:rsidRPr="00146C14" w:rsidRDefault="004F6162" w:rsidP="00F93039">
            <w:pPr>
              <w:spacing w:line="320" w:lineRule="atLeast"/>
              <w:contextualSpacing/>
              <w:jc w:val="both"/>
              <w:rPr>
                <w:rFonts w:cstheme="minorHAnsi"/>
                <w:sz w:val="20"/>
                <w:szCs w:val="20"/>
              </w:rPr>
            </w:pPr>
          </w:p>
        </w:tc>
        <w:tc>
          <w:tcPr>
            <w:tcW w:w="3479" w:type="dxa"/>
          </w:tcPr>
          <w:p w14:paraId="613206BE" w14:textId="77777777" w:rsidR="004F6162" w:rsidRPr="00146C14" w:rsidRDefault="004F6162" w:rsidP="00F93039">
            <w:pPr>
              <w:spacing w:line="320" w:lineRule="atLeast"/>
              <w:contextualSpacing/>
              <w:jc w:val="both"/>
              <w:rPr>
                <w:rFonts w:cstheme="minorHAnsi"/>
                <w:b/>
                <w:sz w:val="20"/>
                <w:szCs w:val="20"/>
              </w:rPr>
            </w:pPr>
          </w:p>
        </w:tc>
        <w:tc>
          <w:tcPr>
            <w:tcW w:w="1723" w:type="dxa"/>
          </w:tcPr>
          <w:p w14:paraId="57399817" w14:textId="77777777" w:rsidR="004F6162" w:rsidRPr="00146C14" w:rsidRDefault="004F6162" w:rsidP="00F93039">
            <w:pPr>
              <w:spacing w:line="320" w:lineRule="atLeast"/>
              <w:contextualSpacing/>
              <w:jc w:val="both"/>
              <w:rPr>
                <w:rFonts w:cstheme="minorHAnsi"/>
                <w:sz w:val="20"/>
                <w:szCs w:val="20"/>
              </w:rPr>
            </w:pPr>
          </w:p>
        </w:tc>
      </w:tr>
      <w:tr w:rsidR="004F6162" w:rsidRPr="00146C14" w14:paraId="0315DDB7" w14:textId="77777777" w:rsidTr="00FF5D58">
        <w:trPr>
          <w:trHeight w:hRule="exact" w:val="511"/>
        </w:trPr>
        <w:tc>
          <w:tcPr>
            <w:tcW w:w="563" w:type="dxa"/>
            <w:vAlign w:val="center"/>
          </w:tcPr>
          <w:p w14:paraId="45451D80" w14:textId="77777777" w:rsidR="004F6162" w:rsidRPr="00146C14" w:rsidRDefault="004F6162" w:rsidP="00F93039">
            <w:pPr>
              <w:spacing w:line="320" w:lineRule="atLeast"/>
              <w:contextualSpacing/>
              <w:jc w:val="center"/>
              <w:rPr>
                <w:rFonts w:cstheme="minorHAnsi"/>
                <w:sz w:val="20"/>
                <w:szCs w:val="20"/>
              </w:rPr>
            </w:pPr>
            <w:r w:rsidRPr="00146C14">
              <w:rPr>
                <w:rFonts w:cstheme="minorHAnsi"/>
                <w:sz w:val="20"/>
                <w:szCs w:val="20"/>
              </w:rPr>
              <w:t>2</w:t>
            </w:r>
          </w:p>
        </w:tc>
        <w:tc>
          <w:tcPr>
            <w:tcW w:w="3324" w:type="dxa"/>
          </w:tcPr>
          <w:p w14:paraId="078986C7" w14:textId="77777777" w:rsidR="004F6162" w:rsidRPr="00146C14" w:rsidRDefault="004F6162" w:rsidP="00F93039">
            <w:pPr>
              <w:spacing w:line="320" w:lineRule="atLeast"/>
              <w:contextualSpacing/>
              <w:jc w:val="both"/>
              <w:rPr>
                <w:rFonts w:cstheme="minorHAnsi"/>
                <w:sz w:val="20"/>
                <w:szCs w:val="20"/>
              </w:rPr>
            </w:pPr>
          </w:p>
        </w:tc>
        <w:tc>
          <w:tcPr>
            <w:tcW w:w="3479" w:type="dxa"/>
          </w:tcPr>
          <w:p w14:paraId="42043A83" w14:textId="77777777" w:rsidR="004F6162" w:rsidRPr="00146C14" w:rsidRDefault="004F6162" w:rsidP="00F93039">
            <w:pPr>
              <w:spacing w:line="320" w:lineRule="atLeast"/>
              <w:contextualSpacing/>
              <w:jc w:val="both"/>
              <w:rPr>
                <w:rFonts w:cstheme="minorHAnsi"/>
                <w:sz w:val="20"/>
                <w:szCs w:val="20"/>
              </w:rPr>
            </w:pPr>
          </w:p>
        </w:tc>
        <w:tc>
          <w:tcPr>
            <w:tcW w:w="1723" w:type="dxa"/>
          </w:tcPr>
          <w:p w14:paraId="3745929A" w14:textId="77777777" w:rsidR="004F6162" w:rsidRPr="00146C14" w:rsidRDefault="004F6162" w:rsidP="00F93039">
            <w:pPr>
              <w:spacing w:line="320" w:lineRule="atLeast"/>
              <w:contextualSpacing/>
              <w:jc w:val="both"/>
              <w:rPr>
                <w:rFonts w:cstheme="minorHAnsi"/>
                <w:sz w:val="20"/>
                <w:szCs w:val="20"/>
              </w:rPr>
            </w:pPr>
          </w:p>
        </w:tc>
      </w:tr>
      <w:tr w:rsidR="004F6162" w:rsidRPr="00146C14" w14:paraId="21B5FF15" w14:textId="77777777" w:rsidTr="00FF5D58">
        <w:trPr>
          <w:trHeight w:hRule="exact" w:val="511"/>
        </w:trPr>
        <w:tc>
          <w:tcPr>
            <w:tcW w:w="563" w:type="dxa"/>
            <w:vAlign w:val="center"/>
          </w:tcPr>
          <w:p w14:paraId="78E758B2" w14:textId="77777777" w:rsidR="004F6162" w:rsidRPr="00146C14" w:rsidRDefault="004F6162" w:rsidP="00F93039">
            <w:pPr>
              <w:spacing w:line="320" w:lineRule="atLeast"/>
              <w:contextualSpacing/>
              <w:jc w:val="center"/>
              <w:rPr>
                <w:rFonts w:cstheme="minorHAnsi"/>
                <w:sz w:val="20"/>
                <w:szCs w:val="20"/>
              </w:rPr>
            </w:pPr>
            <w:r w:rsidRPr="00146C14">
              <w:rPr>
                <w:rFonts w:cstheme="minorHAnsi"/>
                <w:sz w:val="20"/>
                <w:szCs w:val="20"/>
              </w:rPr>
              <w:t>3</w:t>
            </w:r>
          </w:p>
        </w:tc>
        <w:tc>
          <w:tcPr>
            <w:tcW w:w="3324" w:type="dxa"/>
          </w:tcPr>
          <w:p w14:paraId="5E428CBE" w14:textId="77777777" w:rsidR="004F6162" w:rsidRPr="00146C14" w:rsidRDefault="004F6162" w:rsidP="00F93039">
            <w:pPr>
              <w:spacing w:line="320" w:lineRule="atLeast"/>
              <w:contextualSpacing/>
              <w:jc w:val="both"/>
              <w:rPr>
                <w:rFonts w:cstheme="minorHAnsi"/>
                <w:sz w:val="20"/>
                <w:szCs w:val="20"/>
              </w:rPr>
            </w:pPr>
          </w:p>
        </w:tc>
        <w:tc>
          <w:tcPr>
            <w:tcW w:w="3479" w:type="dxa"/>
          </w:tcPr>
          <w:p w14:paraId="3A1E2AF8" w14:textId="77777777" w:rsidR="004F6162" w:rsidRPr="00146C14" w:rsidRDefault="004F6162" w:rsidP="00F93039">
            <w:pPr>
              <w:spacing w:line="320" w:lineRule="atLeast"/>
              <w:contextualSpacing/>
              <w:jc w:val="both"/>
              <w:rPr>
                <w:rFonts w:cstheme="minorHAnsi"/>
                <w:sz w:val="20"/>
                <w:szCs w:val="20"/>
              </w:rPr>
            </w:pPr>
          </w:p>
        </w:tc>
        <w:tc>
          <w:tcPr>
            <w:tcW w:w="1723" w:type="dxa"/>
          </w:tcPr>
          <w:p w14:paraId="32632CAF" w14:textId="77777777" w:rsidR="004F6162" w:rsidRPr="00146C14" w:rsidRDefault="004F6162" w:rsidP="00F93039">
            <w:pPr>
              <w:spacing w:line="320" w:lineRule="atLeast"/>
              <w:contextualSpacing/>
              <w:jc w:val="both"/>
              <w:rPr>
                <w:rFonts w:cstheme="minorHAnsi"/>
                <w:sz w:val="20"/>
                <w:szCs w:val="20"/>
              </w:rPr>
            </w:pPr>
          </w:p>
        </w:tc>
      </w:tr>
      <w:tr w:rsidR="004F6162" w:rsidRPr="00146C14" w14:paraId="0331188A" w14:textId="77777777" w:rsidTr="00FF5D58">
        <w:trPr>
          <w:trHeight w:hRule="exact" w:val="511"/>
        </w:trPr>
        <w:tc>
          <w:tcPr>
            <w:tcW w:w="563" w:type="dxa"/>
            <w:vAlign w:val="center"/>
          </w:tcPr>
          <w:p w14:paraId="5E07835F" w14:textId="77777777" w:rsidR="004F6162" w:rsidRPr="00146C14" w:rsidRDefault="004F6162" w:rsidP="00F93039">
            <w:pPr>
              <w:spacing w:line="320" w:lineRule="atLeast"/>
              <w:contextualSpacing/>
              <w:jc w:val="center"/>
              <w:rPr>
                <w:rFonts w:cstheme="minorHAnsi"/>
                <w:sz w:val="20"/>
                <w:szCs w:val="20"/>
              </w:rPr>
            </w:pPr>
            <w:r w:rsidRPr="00146C14">
              <w:rPr>
                <w:rFonts w:cstheme="minorHAnsi"/>
                <w:sz w:val="20"/>
                <w:szCs w:val="20"/>
              </w:rPr>
              <w:t>4</w:t>
            </w:r>
          </w:p>
        </w:tc>
        <w:tc>
          <w:tcPr>
            <w:tcW w:w="3324" w:type="dxa"/>
          </w:tcPr>
          <w:p w14:paraId="6147BCEF" w14:textId="77777777" w:rsidR="004F6162" w:rsidRPr="00146C14" w:rsidRDefault="004F6162" w:rsidP="00F93039">
            <w:pPr>
              <w:spacing w:line="320" w:lineRule="atLeast"/>
              <w:contextualSpacing/>
              <w:jc w:val="both"/>
              <w:rPr>
                <w:rFonts w:cstheme="minorHAnsi"/>
                <w:sz w:val="20"/>
                <w:szCs w:val="20"/>
              </w:rPr>
            </w:pPr>
          </w:p>
        </w:tc>
        <w:tc>
          <w:tcPr>
            <w:tcW w:w="3479" w:type="dxa"/>
          </w:tcPr>
          <w:p w14:paraId="18280C78" w14:textId="77777777" w:rsidR="004F6162" w:rsidRPr="00146C14" w:rsidRDefault="004F6162" w:rsidP="00F93039">
            <w:pPr>
              <w:spacing w:line="320" w:lineRule="atLeast"/>
              <w:contextualSpacing/>
              <w:jc w:val="both"/>
              <w:rPr>
                <w:rFonts w:cstheme="minorHAnsi"/>
                <w:sz w:val="20"/>
                <w:szCs w:val="20"/>
              </w:rPr>
            </w:pPr>
          </w:p>
        </w:tc>
        <w:tc>
          <w:tcPr>
            <w:tcW w:w="1723" w:type="dxa"/>
          </w:tcPr>
          <w:p w14:paraId="537323CC" w14:textId="77777777" w:rsidR="004F6162" w:rsidRPr="00146C14" w:rsidRDefault="004F6162" w:rsidP="00F93039">
            <w:pPr>
              <w:spacing w:line="320" w:lineRule="atLeast"/>
              <w:contextualSpacing/>
              <w:jc w:val="both"/>
              <w:rPr>
                <w:rFonts w:cstheme="minorHAnsi"/>
                <w:sz w:val="20"/>
                <w:szCs w:val="20"/>
              </w:rPr>
            </w:pPr>
          </w:p>
        </w:tc>
      </w:tr>
    </w:tbl>
    <w:p w14:paraId="28107D8C" w14:textId="77518C13" w:rsidR="004F6162" w:rsidRPr="00146C14" w:rsidRDefault="004F6162" w:rsidP="00F93039">
      <w:pPr>
        <w:spacing w:after="0" w:line="320" w:lineRule="atLeast"/>
        <w:rPr>
          <w:rFonts w:cstheme="minorHAnsi"/>
          <w:b/>
          <w:sz w:val="20"/>
          <w:szCs w:val="20"/>
        </w:rPr>
      </w:pPr>
      <w:r w:rsidRPr="00146C14">
        <w:rPr>
          <w:rFonts w:cstheme="minorHAnsi"/>
          <w:b/>
          <w:sz w:val="20"/>
          <w:szCs w:val="20"/>
        </w:rPr>
        <w:br w:type="page"/>
      </w:r>
    </w:p>
    <w:p w14:paraId="316DCEBE" w14:textId="39008008" w:rsidR="000475E9" w:rsidRPr="00146C14" w:rsidRDefault="00962DCB" w:rsidP="00F93039">
      <w:pPr>
        <w:spacing w:after="0" w:line="320" w:lineRule="atLeast"/>
        <w:jc w:val="right"/>
        <w:rPr>
          <w:rFonts w:cstheme="minorHAnsi"/>
          <w:b/>
          <w:sz w:val="20"/>
          <w:szCs w:val="20"/>
        </w:rPr>
      </w:pPr>
      <w:r w:rsidRPr="00146C14">
        <w:rPr>
          <w:rFonts w:cstheme="minorHAnsi"/>
          <w:b/>
          <w:sz w:val="20"/>
          <w:szCs w:val="20"/>
        </w:rPr>
        <w:lastRenderedPageBreak/>
        <w:t>Załącznik nr 3</w:t>
      </w:r>
      <w:r w:rsidR="00F452B4" w:rsidRPr="00146C14">
        <w:rPr>
          <w:rFonts w:cstheme="minorHAnsi"/>
          <w:b/>
          <w:sz w:val="20"/>
          <w:szCs w:val="20"/>
        </w:rPr>
        <w:t xml:space="preserve"> do zapytania ofertowego</w:t>
      </w:r>
    </w:p>
    <w:p w14:paraId="6F3DAD0B" w14:textId="7425AED3" w:rsidR="00F452B4" w:rsidRPr="00146C14" w:rsidRDefault="00F452B4" w:rsidP="00F93039">
      <w:pPr>
        <w:spacing w:after="0" w:line="320" w:lineRule="atLeast"/>
        <w:jc w:val="center"/>
        <w:rPr>
          <w:rFonts w:cstheme="minorHAnsi"/>
          <w:b/>
          <w:sz w:val="20"/>
          <w:szCs w:val="20"/>
        </w:rPr>
      </w:pPr>
      <w:r w:rsidRPr="00146C14">
        <w:rPr>
          <w:rFonts w:cstheme="minorHAnsi"/>
          <w:b/>
          <w:sz w:val="20"/>
          <w:szCs w:val="20"/>
        </w:rPr>
        <w:t>ISOTNE POSTANOWIENIA UMOWY</w:t>
      </w:r>
    </w:p>
    <w:p w14:paraId="17C4CA74" w14:textId="4C13B703"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UMOWA NR …………………/</w:t>
      </w:r>
      <w:r w:rsidR="004F6162" w:rsidRPr="00146C14">
        <w:rPr>
          <w:rFonts w:cstheme="minorHAnsi"/>
          <w:sz w:val="20"/>
          <w:szCs w:val="20"/>
        </w:rPr>
        <w:t>202</w:t>
      </w:r>
      <w:r w:rsidR="00565CE3" w:rsidRPr="00146C14">
        <w:rPr>
          <w:rFonts w:cstheme="minorHAnsi"/>
          <w:sz w:val="20"/>
          <w:szCs w:val="20"/>
        </w:rPr>
        <w:t>6</w:t>
      </w:r>
      <w:r w:rsidRPr="00146C14">
        <w:rPr>
          <w:rFonts w:cstheme="minorHAnsi"/>
          <w:sz w:val="20"/>
          <w:szCs w:val="20"/>
        </w:rPr>
        <w:t>/ORPEG/PCN</w:t>
      </w:r>
    </w:p>
    <w:p w14:paraId="18DF8B84" w14:textId="3B24E429" w:rsidR="00DD2CFE" w:rsidRPr="00146C14" w:rsidRDefault="00DD2CFE" w:rsidP="00F93039">
      <w:pPr>
        <w:spacing w:after="0" w:line="320" w:lineRule="atLeast"/>
        <w:jc w:val="both"/>
        <w:rPr>
          <w:rFonts w:cstheme="minorHAnsi"/>
          <w:sz w:val="20"/>
          <w:szCs w:val="20"/>
        </w:rPr>
      </w:pPr>
      <w:r w:rsidRPr="00146C14">
        <w:rPr>
          <w:rFonts w:cstheme="minorHAnsi"/>
          <w:sz w:val="20"/>
          <w:szCs w:val="20"/>
        </w:rPr>
        <w:t>w dniu</w:t>
      </w:r>
      <w:r w:rsidR="00464C96" w:rsidRPr="00146C14">
        <w:rPr>
          <w:rFonts w:cstheme="minorHAnsi"/>
          <w:sz w:val="20"/>
          <w:szCs w:val="20"/>
        </w:rPr>
        <w:t xml:space="preserve"> </w:t>
      </w:r>
      <w:r w:rsidRPr="00146C14">
        <w:rPr>
          <w:rFonts w:cstheme="minorHAnsi"/>
          <w:sz w:val="20"/>
          <w:szCs w:val="20"/>
        </w:rPr>
        <w:t xml:space="preserve">……………………. </w:t>
      </w:r>
      <w:r w:rsidR="004F6162" w:rsidRPr="00146C14">
        <w:rPr>
          <w:rFonts w:cstheme="minorHAnsi"/>
          <w:sz w:val="20"/>
          <w:szCs w:val="20"/>
        </w:rPr>
        <w:t>202</w:t>
      </w:r>
      <w:r w:rsidR="00565CE3" w:rsidRPr="00146C14">
        <w:rPr>
          <w:rFonts w:cstheme="minorHAnsi"/>
          <w:sz w:val="20"/>
          <w:szCs w:val="20"/>
        </w:rPr>
        <w:t>6</w:t>
      </w:r>
      <w:r w:rsidRPr="00146C14">
        <w:rPr>
          <w:rFonts w:cstheme="minorHAnsi"/>
          <w:sz w:val="20"/>
          <w:szCs w:val="20"/>
        </w:rPr>
        <w:t xml:space="preserve"> roku w Warszawie pomiędzy: </w:t>
      </w:r>
    </w:p>
    <w:p w14:paraId="52F806B7" w14:textId="6E2908B7" w:rsidR="00DD2CFE" w:rsidRPr="00146C14" w:rsidRDefault="00DD2CFE" w:rsidP="00F93039">
      <w:pPr>
        <w:spacing w:after="0" w:line="320" w:lineRule="atLeast"/>
        <w:jc w:val="both"/>
        <w:rPr>
          <w:rFonts w:cstheme="minorHAnsi"/>
          <w:sz w:val="20"/>
          <w:szCs w:val="20"/>
        </w:rPr>
      </w:pPr>
      <w:r w:rsidRPr="00146C14">
        <w:rPr>
          <w:rFonts w:cstheme="minorHAnsi"/>
          <w:sz w:val="20"/>
          <w:szCs w:val="20"/>
        </w:rPr>
        <w:t xml:space="preserve">Skarbem Państwa – Ośrodkiem Rozwoju Polskiej Edukacji za Granicą z siedzibą w Warszawie przy ul. </w:t>
      </w:r>
      <w:r w:rsidR="0064721E" w:rsidRPr="00146C14">
        <w:rPr>
          <w:rFonts w:cstheme="minorHAnsi"/>
          <w:sz w:val="20"/>
          <w:szCs w:val="20"/>
        </w:rPr>
        <w:t>Janusza Kurtyki 4</w:t>
      </w:r>
      <w:r w:rsidRPr="00146C14">
        <w:rPr>
          <w:rFonts w:cstheme="minorHAnsi"/>
          <w:sz w:val="20"/>
          <w:szCs w:val="20"/>
        </w:rPr>
        <w:t>, 02-</w:t>
      </w:r>
      <w:r w:rsidR="00191780" w:rsidRPr="00146C14">
        <w:rPr>
          <w:rFonts w:cstheme="minorHAnsi"/>
          <w:sz w:val="20"/>
          <w:szCs w:val="20"/>
        </w:rPr>
        <w:t>67</w:t>
      </w:r>
      <w:r w:rsidR="0064721E" w:rsidRPr="00146C14">
        <w:rPr>
          <w:rFonts w:cstheme="minorHAnsi"/>
          <w:sz w:val="20"/>
          <w:szCs w:val="20"/>
        </w:rPr>
        <w:t>6</w:t>
      </w:r>
      <w:r w:rsidRPr="00146C14">
        <w:rPr>
          <w:rFonts w:cstheme="minorHAnsi"/>
          <w:sz w:val="20"/>
          <w:szCs w:val="20"/>
        </w:rPr>
        <w:t xml:space="preserve"> Warszawa, zwanego dalej także „ORPEG”, NI</w:t>
      </w:r>
      <w:r w:rsidR="00E2016B" w:rsidRPr="00146C14">
        <w:rPr>
          <w:rFonts w:cstheme="minorHAnsi"/>
          <w:sz w:val="20"/>
          <w:szCs w:val="20"/>
        </w:rPr>
        <w:t>P 521-290-84-45, REGON 000195274</w:t>
      </w:r>
      <w:r w:rsidRPr="00146C14">
        <w:rPr>
          <w:rFonts w:cstheme="minorHAnsi"/>
          <w:sz w:val="20"/>
          <w:szCs w:val="20"/>
        </w:rPr>
        <w:t>, zwanym dalej Zamawiającym</w:t>
      </w:r>
      <w:r w:rsidR="001C3EF8" w:rsidRPr="00146C14">
        <w:rPr>
          <w:rFonts w:cstheme="minorHAnsi"/>
          <w:sz w:val="20"/>
          <w:szCs w:val="20"/>
        </w:rPr>
        <w:t xml:space="preserve"> lub ORPEG</w:t>
      </w:r>
      <w:r w:rsidRPr="00146C14">
        <w:rPr>
          <w:rFonts w:cstheme="minorHAnsi"/>
          <w:sz w:val="20"/>
          <w:szCs w:val="20"/>
        </w:rPr>
        <w:t>, reprezentowanym przez:</w:t>
      </w:r>
    </w:p>
    <w:p w14:paraId="3DD58ADC" w14:textId="37ED73EE" w:rsidR="00704DCA" w:rsidRPr="00146C14" w:rsidRDefault="00CA5C09" w:rsidP="00F93039">
      <w:pPr>
        <w:tabs>
          <w:tab w:val="left" w:leader="dot" w:pos="8931"/>
        </w:tabs>
        <w:spacing w:after="0" w:line="320" w:lineRule="atLeast"/>
        <w:jc w:val="both"/>
        <w:rPr>
          <w:rFonts w:cstheme="minorHAnsi"/>
          <w:sz w:val="20"/>
          <w:szCs w:val="20"/>
        </w:rPr>
      </w:pPr>
      <w:r w:rsidRPr="00146C14">
        <w:rPr>
          <w:rFonts w:cstheme="minorHAnsi"/>
          <w:sz w:val="20"/>
          <w:szCs w:val="20"/>
        </w:rPr>
        <w:tab/>
      </w:r>
      <w:r w:rsidRPr="00146C14">
        <w:rPr>
          <w:rFonts w:cstheme="minorHAnsi"/>
          <w:sz w:val="20"/>
          <w:szCs w:val="20"/>
        </w:rPr>
        <w:br/>
      </w:r>
      <w:r w:rsidR="00704DCA" w:rsidRPr="00146C14">
        <w:rPr>
          <w:rFonts w:cstheme="minorHAnsi"/>
          <w:sz w:val="20"/>
          <w:szCs w:val="20"/>
        </w:rPr>
        <w:t>a</w:t>
      </w:r>
    </w:p>
    <w:p w14:paraId="4F1E717F" w14:textId="097E8372" w:rsidR="00DD2CFE" w:rsidRPr="00146C14" w:rsidRDefault="00CA5C09" w:rsidP="00F93039">
      <w:pPr>
        <w:tabs>
          <w:tab w:val="left" w:leader="dot" w:pos="8931"/>
        </w:tabs>
        <w:spacing w:after="0" w:line="320" w:lineRule="atLeast"/>
        <w:jc w:val="both"/>
        <w:rPr>
          <w:rFonts w:cstheme="minorHAnsi"/>
          <w:sz w:val="20"/>
          <w:szCs w:val="20"/>
        </w:rPr>
      </w:pPr>
      <w:r w:rsidRPr="00146C14">
        <w:rPr>
          <w:rFonts w:cstheme="minorHAnsi"/>
          <w:sz w:val="20"/>
          <w:szCs w:val="20"/>
        </w:rPr>
        <w:tab/>
      </w:r>
      <w:r w:rsidRPr="00146C14">
        <w:rPr>
          <w:rFonts w:cstheme="minorHAnsi"/>
          <w:sz w:val="20"/>
          <w:szCs w:val="20"/>
        </w:rPr>
        <w:br/>
      </w:r>
      <w:r w:rsidR="00DD2CFE" w:rsidRPr="00146C14">
        <w:rPr>
          <w:rFonts w:cstheme="minorHAnsi"/>
          <w:sz w:val="20"/>
          <w:szCs w:val="20"/>
        </w:rPr>
        <w:t>zwaną dalej Wykonawcą,</w:t>
      </w:r>
      <w:r w:rsidR="000A6DAB" w:rsidRPr="00146C14">
        <w:rPr>
          <w:rFonts w:cstheme="minorHAnsi"/>
          <w:sz w:val="20"/>
          <w:szCs w:val="20"/>
        </w:rPr>
        <w:t xml:space="preserve"> </w:t>
      </w:r>
      <w:r w:rsidR="00DD2CFE" w:rsidRPr="00146C14">
        <w:rPr>
          <w:rFonts w:cstheme="minorHAnsi"/>
          <w:sz w:val="20"/>
          <w:szCs w:val="20"/>
        </w:rPr>
        <w:t>zwanymi dalej Stronami, a osobno Stroną</w:t>
      </w:r>
      <w:r w:rsidR="000A6DAB" w:rsidRPr="00146C14">
        <w:rPr>
          <w:rFonts w:cstheme="minorHAnsi"/>
          <w:sz w:val="20"/>
          <w:szCs w:val="20"/>
        </w:rPr>
        <w:t xml:space="preserve"> </w:t>
      </w:r>
      <w:r w:rsidR="00DD2CFE" w:rsidRPr="00146C14">
        <w:rPr>
          <w:rFonts w:cstheme="minorHAnsi"/>
          <w:sz w:val="20"/>
          <w:szCs w:val="20"/>
        </w:rPr>
        <w:t>została zawarta umowa o następującej treści:</w:t>
      </w:r>
    </w:p>
    <w:p w14:paraId="199A71D2" w14:textId="014C3231"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 1</w:t>
      </w:r>
    </w:p>
    <w:p w14:paraId="028E0E39" w14:textId="68C44755" w:rsidR="004A50AC" w:rsidRPr="00146C14" w:rsidRDefault="00DD2CFE" w:rsidP="00F93039">
      <w:pPr>
        <w:pStyle w:val="Akapitzlist"/>
        <w:numPr>
          <w:ilvl w:val="0"/>
          <w:numId w:val="29"/>
        </w:numPr>
        <w:spacing w:before="0" w:beforeAutospacing="0" w:after="0" w:afterAutospacing="0" w:line="320" w:lineRule="atLeast"/>
        <w:contextualSpacing/>
        <w:jc w:val="both"/>
        <w:rPr>
          <w:rFonts w:asciiTheme="minorHAnsi" w:eastAsia="Tahoma" w:hAnsiTheme="minorHAnsi" w:cstheme="minorHAnsi"/>
          <w:sz w:val="20"/>
          <w:szCs w:val="20"/>
          <w:lang w:bidi="pl-PL"/>
        </w:rPr>
      </w:pPr>
      <w:r w:rsidRPr="00146C14">
        <w:rPr>
          <w:rFonts w:asciiTheme="minorHAnsi" w:hAnsiTheme="minorHAnsi" w:cstheme="minorHAnsi"/>
          <w:sz w:val="20"/>
          <w:szCs w:val="20"/>
        </w:rPr>
        <w:t>Zamawiający zleca, a Wykonawca przyjmuje obowiązki</w:t>
      </w:r>
      <w:r w:rsidR="0046660B" w:rsidRPr="00146C14">
        <w:rPr>
          <w:rFonts w:asciiTheme="minorHAnsi" w:hAnsiTheme="minorHAnsi" w:cstheme="minorHAnsi"/>
          <w:sz w:val="20"/>
          <w:szCs w:val="20"/>
        </w:rPr>
        <w:t>, polegające na przeprowadzeniu cyklu</w:t>
      </w:r>
      <w:r w:rsidR="00FD4EF4" w:rsidRPr="00146C14">
        <w:rPr>
          <w:rFonts w:asciiTheme="minorHAnsi" w:hAnsiTheme="minorHAnsi" w:cstheme="minorHAnsi"/>
          <w:sz w:val="20"/>
          <w:szCs w:val="20"/>
        </w:rPr>
        <w:t xml:space="preserve"> webinari</w:t>
      </w:r>
      <w:r w:rsidR="009746D9" w:rsidRPr="00146C14">
        <w:rPr>
          <w:rFonts w:asciiTheme="minorHAnsi" w:hAnsiTheme="minorHAnsi" w:cstheme="minorHAnsi"/>
          <w:sz w:val="20"/>
          <w:szCs w:val="20"/>
        </w:rPr>
        <w:t>ów</w:t>
      </w:r>
      <w:r w:rsidR="00FD4EF4" w:rsidRPr="00146C14">
        <w:rPr>
          <w:rFonts w:asciiTheme="minorHAnsi" w:hAnsiTheme="minorHAnsi" w:cstheme="minorHAnsi"/>
          <w:sz w:val="20"/>
          <w:szCs w:val="20"/>
        </w:rPr>
        <w:t xml:space="preserve"> </w:t>
      </w:r>
      <w:r w:rsidR="00C77645" w:rsidRPr="00146C14">
        <w:rPr>
          <w:rFonts w:asciiTheme="minorHAnsi" w:hAnsiTheme="minorHAnsi" w:cstheme="minorHAnsi"/>
          <w:sz w:val="20"/>
          <w:szCs w:val="20"/>
        </w:rPr>
        <w:t>w</w:t>
      </w:r>
      <w:r w:rsidR="004B058A" w:rsidRPr="00146C14">
        <w:rPr>
          <w:rFonts w:asciiTheme="minorHAnsi" w:hAnsiTheme="minorHAnsi" w:cstheme="minorHAnsi"/>
          <w:sz w:val="20"/>
          <w:szCs w:val="20"/>
        </w:rPr>
        <w:t> </w:t>
      </w:r>
      <w:r w:rsidR="00DE255D" w:rsidRPr="00146C14">
        <w:rPr>
          <w:rFonts w:asciiTheme="minorHAnsi" w:hAnsiTheme="minorHAnsi" w:cstheme="minorHAnsi"/>
          <w:sz w:val="20"/>
          <w:szCs w:val="20"/>
        </w:rPr>
        <w:t xml:space="preserve">module / </w:t>
      </w:r>
      <w:r w:rsidR="00C77645" w:rsidRPr="00146C14">
        <w:rPr>
          <w:rFonts w:asciiTheme="minorHAnsi" w:hAnsiTheme="minorHAnsi" w:cstheme="minorHAnsi"/>
          <w:sz w:val="20"/>
          <w:szCs w:val="20"/>
        </w:rPr>
        <w:t xml:space="preserve">modułach </w:t>
      </w:r>
      <w:r w:rsidR="00D9515A" w:rsidRPr="00146C14">
        <w:rPr>
          <w:rFonts w:asciiTheme="minorHAnsi" w:hAnsiTheme="minorHAnsi" w:cstheme="minorHAnsi"/>
          <w:sz w:val="20"/>
          <w:szCs w:val="20"/>
        </w:rPr>
        <w:t>……………………………………………</w:t>
      </w:r>
      <w:r w:rsidR="00C77645" w:rsidRPr="00146C14">
        <w:rPr>
          <w:rFonts w:asciiTheme="minorHAnsi" w:hAnsiTheme="minorHAnsi" w:cstheme="minorHAnsi"/>
          <w:sz w:val="20"/>
          <w:szCs w:val="20"/>
        </w:rPr>
        <w:t xml:space="preserve">realizowanych w ramach </w:t>
      </w:r>
      <w:r w:rsidR="00C77645" w:rsidRPr="00146C14">
        <w:rPr>
          <w:rFonts w:asciiTheme="minorHAnsi" w:eastAsia="Tahoma" w:hAnsiTheme="minorHAnsi" w:cstheme="minorHAnsi"/>
          <w:sz w:val="20"/>
          <w:szCs w:val="20"/>
          <w:lang w:bidi="pl-PL"/>
        </w:rPr>
        <w:t>Akademii Edukacji Poloni</w:t>
      </w:r>
      <w:r w:rsidR="009D380C">
        <w:rPr>
          <w:rFonts w:asciiTheme="minorHAnsi" w:eastAsia="Tahoma" w:hAnsiTheme="minorHAnsi" w:cstheme="minorHAnsi"/>
          <w:sz w:val="20"/>
          <w:szCs w:val="20"/>
          <w:lang w:bidi="pl-PL"/>
        </w:rPr>
        <w:t>jnej</w:t>
      </w:r>
      <w:r w:rsidR="00C77645" w:rsidRPr="00146C14">
        <w:rPr>
          <w:rFonts w:asciiTheme="minorHAnsi" w:eastAsia="Tahoma" w:hAnsiTheme="minorHAnsi" w:cstheme="minorHAnsi"/>
          <w:sz w:val="20"/>
          <w:szCs w:val="20"/>
          <w:lang w:bidi="pl-PL"/>
        </w:rPr>
        <w:t xml:space="preserve"> (dalej: Akademii)</w:t>
      </w:r>
      <w:r w:rsidR="007C6709" w:rsidRPr="00146C14">
        <w:rPr>
          <w:rFonts w:asciiTheme="minorHAnsi" w:eastAsia="Tahoma" w:hAnsiTheme="minorHAnsi" w:cstheme="minorHAnsi"/>
          <w:sz w:val="20"/>
          <w:szCs w:val="20"/>
          <w:lang w:bidi="pl-PL"/>
        </w:rPr>
        <w:t>.</w:t>
      </w:r>
    </w:p>
    <w:p w14:paraId="3E5F16AC" w14:textId="41EE37BE" w:rsidR="00FD5CF6" w:rsidRPr="00146C14" w:rsidRDefault="007030C7" w:rsidP="00F93039">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Cykl składał się będzie</w:t>
      </w:r>
      <w:r w:rsidR="005C3FF6" w:rsidRPr="00146C14">
        <w:rPr>
          <w:rFonts w:asciiTheme="minorHAnsi" w:hAnsiTheme="minorHAnsi" w:cstheme="minorHAnsi"/>
          <w:sz w:val="20"/>
          <w:szCs w:val="20"/>
        </w:rPr>
        <w:t xml:space="preserve"> z</w:t>
      </w:r>
      <w:r w:rsidR="00FD4EF4" w:rsidRPr="00146C14">
        <w:rPr>
          <w:rFonts w:asciiTheme="minorHAnsi" w:hAnsiTheme="minorHAnsi" w:cstheme="minorHAnsi"/>
          <w:sz w:val="20"/>
          <w:szCs w:val="20"/>
        </w:rPr>
        <w:t xml:space="preserve"> …………………….. webinari</w:t>
      </w:r>
      <w:r w:rsidR="009746D9" w:rsidRPr="00146C14">
        <w:rPr>
          <w:rFonts w:asciiTheme="minorHAnsi" w:hAnsiTheme="minorHAnsi" w:cstheme="minorHAnsi"/>
          <w:sz w:val="20"/>
          <w:szCs w:val="20"/>
        </w:rPr>
        <w:t>ów</w:t>
      </w:r>
      <w:r w:rsidR="00DE255D" w:rsidRPr="00146C14">
        <w:rPr>
          <w:rFonts w:asciiTheme="minorHAnsi" w:hAnsiTheme="minorHAnsi" w:cstheme="minorHAnsi"/>
          <w:sz w:val="20"/>
          <w:szCs w:val="20"/>
        </w:rPr>
        <w:t xml:space="preserve"> o następujących tematach:</w:t>
      </w:r>
    </w:p>
    <w:p w14:paraId="6842AC66" w14:textId="19DDE33B" w:rsidR="00DE255D" w:rsidRPr="00146C14" w:rsidRDefault="00DE255D" w:rsidP="00F93039">
      <w:pPr>
        <w:pStyle w:val="Akapitzlist"/>
        <w:numPr>
          <w:ilvl w:val="0"/>
          <w:numId w:val="49"/>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t>
      </w:r>
    </w:p>
    <w:p w14:paraId="1677C814" w14:textId="3071959E" w:rsidR="00D9515A" w:rsidRPr="00146C14" w:rsidRDefault="00FD4EF4" w:rsidP="00F93039">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Rekrutacja na webinaria</w:t>
      </w:r>
      <w:r w:rsidR="00D9515A" w:rsidRPr="00146C14">
        <w:rPr>
          <w:rFonts w:asciiTheme="minorHAnsi" w:hAnsiTheme="minorHAnsi" w:cstheme="minorHAnsi"/>
          <w:sz w:val="20"/>
          <w:szCs w:val="20"/>
        </w:rPr>
        <w:t xml:space="preserve"> leży</w:t>
      </w:r>
      <w:r w:rsidR="00464C96" w:rsidRPr="00146C14">
        <w:rPr>
          <w:rFonts w:asciiTheme="minorHAnsi" w:hAnsiTheme="minorHAnsi" w:cstheme="minorHAnsi"/>
          <w:sz w:val="20"/>
          <w:szCs w:val="20"/>
        </w:rPr>
        <w:t xml:space="preserve"> </w:t>
      </w:r>
      <w:r w:rsidR="00D9515A" w:rsidRPr="00146C14">
        <w:rPr>
          <w:rFonts w:asciiTheme="minorHAnsi" w:hAnsiTheme="minorHAnsi" w:cstheme="minorHAnsi"/>
          <w:sz w:val="20"/>
          <w:szCs w:val="20"/>
        </w:rPr>
        <w:t>po stronie Zamawiającego.</w:t>
      </w:r>
    </w:p>
    <w:p w14:paraId="0C436250" w14:textId="77777777" w:rsidR="00D9515A" w:rsidRPr="00146C14" w:rsidRDefault="00D9515A" w:rsidP="00F93039">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Przedmiot zamówienia</w:t>
      </w:r>
      <w:r w:rsidR="00FD4EF4" w:rsidRPr="00146C14">
        <w:rPr>
          <w:rFonts w:asciiTheme="minorHAnsi" w:hAnsiTheme="minorHAnsi" w:cstheme="minorHAnsi"/>
          <w:sz w:val="20"/>
          <w:szCs w:val="20"/>
        </w:rPr>
        <w:t xml:space="preserve"> w zakresie każdego webinarium </w:t>
      </w:r>
      <w:r w:rsidRPr="00146C14">
        <w:rPr>
          <w:rFonts w:asciiTheme="minorHAnsi" w:hAnsiTheme="minorHAnsi" w:cstheme="minorHAnsi"/>
          <w:sz w:val="20"/>
          <w:szCs w:val="20"/>
        </w:rPr>
        <w:t>obejmuje:</w:t>
      </w:r>
    </w:p>
    <w:p w14:paraId="370C8DB6"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przygotowanie zakresu merytorycznego prowadzonego modułu /Sylabusa/ oraz przekazanie go Zamawiającemu w formie elektronicznej nie później niż w terminie 10 dni od dnia ustalenia tematów przewidzianych do realizacji;</w:t>
      </w:r>
    </w:p>
    <w:p w14:paraId="77A53F07" w14:textId="7056870D"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 xml:space="preserve">przygotowanie dla każdego webinarium banera graficznego, niewymagającego wykorzystania specjalistycznego oprogramowania, ilustrującego tematykę szkolenia, zgodnie ze wzorem przekazanym przez </w:t>
      </w:r>
      <w:r w:rsidR="00F93039" w:rsidRPr="00140F72">
        <w:rPr>
          <w:rFonts w:ascii="Calibri" w:eastAsia="Times New Roman" w:hAnsi="Calibri" w:cs="Calibri"/>
          <w:sz w:val="20"/>
          <w:szCs w:val="20"/>
          <w:lang w:eastAsia="pl-PL"/>
        </w:rPr>
        <w:t>Zamawiającego</w:t>
      </w:r>
      <w:r w:rsidRPr="00140F72">
        <w:rPr>
          <w:rFonts w:ascii="Calibri" w:eastAsia="Times New Roman" w:hAnsi="Calibri" w:cs="Calibri"/>
          <w:sz w:val="20"/>
          <w:szCs w:val="20"/>
          <w:lang w:eastAsia="pl-PL"/>
        </w:rPr>
        <w:t xml:space="preserve"> oraz przekazanie go Zamawiającemu w formie elektronicznej nie później niż na 14 dni przed terminem realizacji danego webinarium;</w:t>
      </w:r>
    </w:p>
    <w:p w14:paraId="196FED6D" w14:textId="73877D0D"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przygotowanie krótkiego opisu zakresu merytorycznego webinarium, informującego o planowanym zakresie szkolenia potencjalnych uczestników, wraz z krótką notką o </w:t>
      </w:r>
      <w:r w:rsidR="00F93039" w:rsidRPr="00140F72">
        <w:rPr>
          <w:rFonts w:ascii="Calibri" w:eastAsia="Times New Roman" w:hAnsi="Calibri" w:cs="Calibri"/>
          <w:sz w:val="20"/>
          <w:szCs w:val="20"/>
          <w:lang w:eastAsia="pl-PL"/>
        </w:rPr>
        <w:t>prowadzącym</w:t>
      </w:r>
      <w:r w:rsidRPr="00140F72">
        <w:rPr>
          <w:rFonts w:ascii="Calibri" w:eastAsia="Times New Roman" w:hAnsi="Calibri" w:cs="Calibri"/>
          <w:sz w:val="20"/>
          <w:szCs w:val="20"/>
          <w:lang w:eastAsia="pl-PL"/>
        </w:rPr>
        <w:t xml:space="preserve"> oraz przekazanie dokumentu Zamawiającemu w formie elektronicznej nie później niż na 14 dni przed terminem realizacji każdego webinarium;</w:t>
      </w:r>
    </w:p>
    <w:p w14:paraId="75F42811"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przygotowanie materiałów szkoleniowych dla uczestników w postaci prezentacji w programie PowerPoint, w formatach .pptx oraz .pdf, zawierających logotypy ORPEG i Akademii;</w:t>
      </w:r>
    </w:p>
    <w:p w14:paraId="32B1FA3B"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zaprezentowanie uczestnikom podczas webinarium materiałów szkoleniowych, o których mowa powyżej;</w:t>
      </w:r>
    </w:p>
    <w:p w14:paraId="70D96C31"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przekazanie Zamawiającemu materiałów, o których mowa powyżej, w formie elektronicznej, niezwłocznie po zakończeniu webinarium, w dniu jego przeprowadzenia;</w:t>
      </w:r>
    </w:p>
    <w:p w14:paraId="60188DEF"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przygotowanie linku do webinarium na platformie wybranej przez Wykonawcę, o której mowa w ust. 3, oraz przekazanie go Zamawiającemu nie później niż na 2 dni przed terminem rozpoczęcia webinarium;</w:t>
      </w:r>
    </w:p>
    <w:p w14:paraId="2909E6A9"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 xml:space="preserve">przeprowadzenie webinarium w wymiarze nie krótszym niż 90 minut i nie dłuższym niż 100 minut, z zastrzeżeniem, że w przypadku wystąpienia problemów technicznych (w szczególności awarii sprzętu lub nieprawidłowego udostępniania zasobów edukacyjnych, w tym multimedialnych), czas trwania </w:t>
      </w:r>
      <w:r w:rsidRPr="00140F72">
        <w:rPr>
          <w:rFonts w:ascii="Calibri" w:eastAsia="Times New Roman" w:hAnsi="Calibri" w:cs="Calibri"/>
          <w:sz w:val="20"/>
          <w:szCs w:val="20"/>
          <w:lang w:eastAsia="pl-PL"/>
        </w:rPr>
        <w:lastRenderedPageBreak/>
        <w:t>webinarium ulega odpowiedniemu wydłużeniu o czas, w którym realizacja szkolenia była utrudniona lub niemożliwa;</w:t>
      </w:r>
    </w:p>
    <w:p w14:paraId="7BE2BD41"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nagranie webinarium, o którym mowa w pkt. 6, oraz przekazanie nagrania Zamawiającemu w formie elektronicznej nie później niż w pierwszym dniu następującym po dniu jego przeprowadzenia; Zamawiający zastrzega sobie prawo do publikacji nagrania na swoim kanale YouTube oraz jego udostępnienia uczestnikom Akademii;</w:t>
      </w:r>
    </w:p>
    <w:p w14:paraId="44835AFA" w14:textId="77777777" w:rsidR="00140F72" w:rsidRPr="00140F72" w:rsidRDefault="00140F72" w:rsidP="00F93039">
      <w:pPr>
        <w:numPr>
          <w:ilvl w:val="0"/>
          <w:numId w:val="71"/>
        </w:numPr>
        <w:spacing w:after="0" w:line="320" w:lineRule="atLeast"/>
        <w:contextualSpacing/>
        <w:jc w:val="both"/>
        <w:rPr>
          <w:rFonts w:ascii="Calibri" w:eastAsia="Times New Roman" w:hAnsi="Calibri" w:cs="Calibri"/>
          <w:sz w:val="20"/>
          <w:szCs w:val="20"/>
          <w:lang w:eastAsia="pl-PL"/>
        </w:rPr>
      </w:pPr>
      <w:r w:rsidRPr="00140F72">
        <w:rPr>
          <w:rFonts w:ascii="Calibri" w:eastAsia="Times New Roman" w:hAnsi="Calibri" w:cs="Calibri"/>
          <w:sz w:val="20"/>
          <w:szCs w:val="20"/>
          <w:lang w:eastAsia="pl-PL"/>
        </w:rPr>
        <w:t>przeprowadzenie ewaluacji każdego webinarium z wykorzystaniem ankiety ewaluacyjnej przekazanej przez Zamawiającego;</w:t>
      </w:r>
    </w:p>
    <w:p w14:paraId="2ED9E063" w14:textId="099E0299" w:rsidR="00140F72" w:rsidRPr="00595BAE" w:rsidRDefault="00140F72" w:rsidP="00F93039">
      <w:pPr>
        <w:numPr>
          <w:ilvl w:val="0"/>
          <w:numId w:val="71"/>
        </w:numPr>
        <w:spacing w:after="0" w:line="320" w:lineRule="atLeast"/>
        <w:contextualSpacing/>
        <w:jc w:val="both"/>
        <w:rPr>
          <w:rFonts w:eastAsia="Times New Roman" w:cstheme="minorHAnsi"/>
          <w:sz w:val="20"/>
          <w:szCs w:val="20"/>
          <w:lang w:eastAsia="pl-PL"/>
        </w:rPr>
      </w:pPr>
      <w:r w:rsidRPr="00140F72">
        <w:rPr>
          <w:rFonts w:ascii="Calibri" w:eastAsia="Times New Roman" w:hAnsi="Calibri" w:cs="Calibri"/>
          <w:sz w:val="20"/>
          <w:szCs w:val="20"/>
          <w:lang w:eastAsia="pl-PL"/>
        </w:rPr>
        <w:t xml:space="preserve">sporządzenie oraz przekazanie Zamawiającemu, w terminie do 10 dni roboczych, licząc od pierwszego dnia następującego po przeprowadzeniu webinarium, sprawozdania wraz z wynikami ewaluacji, zgodnie z wzorami obowiązującymi w ORPEG, w formie elektronicznej (plik edytowalny, np. w formacie .doc/.docx) oraz w wersji papierowej. W sprawozdaniu należy ująć w szczególności: tytuł webinarium, imię i nazwisko osoby prowadzącej, termin realizacji webinarium, zakres tematyczny webinarium, ocenę aktywności uczestników webinarium oraz wyniki standardowej ankiety </w:t>
      </w:r>
      <w:r w:rsidRPr="00140F72">
        <w:rPr>
          <w:rFonts w:eastAsia="Times New Roman" w:cstheme="minorHAnsi"/>
          <w:sz w:val="20"/>
          <w:szCs w:val="20"/>
          <w:lang w:eastAsia="pl-PL"/>
        </w:rPr>
        <w:t>ewaluacyjnej ORPEG wypełnianej przez uczestników webinarium.</w:t>
      </w:r>
    </w:p>
    <w:p w14:paraId="3FD8340F" w14:textId="62A06B9D" w:rsidR="00595BAE" w:rsidRPr="00E559BB" w:rsidRDefault="00595BAE" w:rsidP="00F93039">
      <w:pPr>
        <w:pStyle w:val="Akapitzlist"/>
        <w:numPr>
          <w:ilvl w:val="0"/>
          <w:numId w:val="72"/>
        </w:numPr>
        <w:spacing w:before="0" w:beforeAutospacing="0" w:after="0" w:afterAutospacing="0" w:line="320" w:lineRule="atLeast"/>
        <w:jc w:val="both"/>
        <w:rPr>
          <w:rFonts w:asciiTheme="minorHAnsi" w:eastAsia="Tahoma" w:hAnsiTheme="minorHAnsi" w:cstheme="minorHAnsi"/>
          <w:sz w:val="20"/>
          <w:szCs w:val="20"/>
        </w:rPr>
      </w:pPr>
      <w:r w:rsidRPr="00E559BB">
        <w:rPr>
          <w:rFonts w:asciiTheme="minorHAnsi" w:eastAsia="Tahoma" w:hAnsiTheme="minorHAnsi" w:cstheme="minorHAnsi"/>
          <w:sz w:val="20"/>
          <w:szCs w:val="20"/>
        </w:rPr>
        <w:t>Webinarium zostanie przeprowadzone na platformie Microsoft Teams lub innej zaproponowanej przez Wykonawcę, zaakceptowanej przez Zamawiającego i uzgodnionej z nim przed realizacją, dla maksymalnie 200 uczestników. Wskazana przez Wykonawcę platforma musi zapewniać swobodny dostęp dla każdego uczestnika posiadającego dostęp do Internetu, bez konieczności instalowania dodatkowego płatnego oprogramowania. Webinarium powinno mieć formę interaktywnego wykładu z prezentacją materiałów.</w:t>
      </w:r>
    </w:p>
    <w:p w14:paraId="1CE6B357" w14:textId="1BB26B2C" w:rsidR="00E559BB" w:rsidRPr="00E559BB" w:rsidRDefault="00E559BB" w:rsidP="00F93039">
      <w:pPr>
        <w:pStyle w:val="Akapitzlist"/>
        <w:numPr>
          <w:ilvl w:val="0"/>
          <w:numId w:val="72"/>
        </w:numPr>
        <w:spacing w:before="0" w:beforeAutospacing="0" w:after="0" w:afterAutospacing="0" w:line="320" w:lineRule="atLeast"/>
        <w:jc w:val="both"/>
        <w:rPr>
          <w:rFonts w:asciiTheme="minorHAnsi" w:eastAsia="Tahoma" w:hAnsiTheme="minorHAnsi" w:cstheme="minorHAnsi"/>
          <w:sz w:val="20"/>
          <w:szCs w:val="20"/>
        </w:rPr>
      </w:pPr>
      <w:r w:rsidRPr="00E559BB">
        <w:rPr>
          <w:rFonts w:asciiTheme="minorHAnsi" w:eastAsia="Tahoma" w:hAnsiTheme="minorHAnsi" w:cstheme="minorHAnsi"/>
          <w:sz w:val="20"/>
          <w:szCs w:val="20"/>
        </w:rPr>
        <w:t>Nagranie webinarium będzie udostępnione uczestnikom Akademii za pośrednictwem kanału YouTube Zamawiającego.</w:t>
      </w:r>
    </w:p>
    <w:p w14:paraId="09551073" w14:textId="6D3DFD19" w:rsidR="00D06E5E" w:rsidRPr="00146C14" w:rsidRDefault="00FD4EF4" w:rsidP="00F93039">
      <w:pPr>
        <w:pStyle w:val="Akapitzlist"/>
        <w:numPr>
          <w:ilvl w:val="0"/>
          <w:numId w:val="29"/>
        </w:numPr>
        <w:spacing w:before="0" w:beforeAutospacing="0" w:after="0" w:afterAutospacing="0" w:line="320" w:lineRule="atLeast"/>
        <w:contextualSpacing/>
        <w:jc w:val="both"/>
        <w:rPr>
          <w:rFonts w:asciiTheme="minorHAnsi" w:hAnsiTheme="minorHAnsi" w:cstheme="minorHAnsi"/>
          <w:b/>
          <w:sz w:val="20"/>
          <w:szCs w:val="20"/>
        </w:rPr>
      </w:pPr>
      <w:r w:rsidRPr="00146C14">
        <w:rPr>
          <w:rFonts w:asciiTheme="minorHAnsi" w:hAnsiTheme="minorHAnsi" w:cstheme="minorHAnsi"/>
          <w:sz w:val="20"/>
          <w:szCs w:val="20"/>
        </w:rPr>
        <w:t>Webinaria</w:t>
      </w:r>
      <w:r w:rsidR="00D06E5E" w:rsidRPr="00146C14">
        <w:rPr>
          <w:rFonts w:asciiTheme="minorHAnsi" w:hAnsiTheme="minorHAnsi" w:cstheme="minorHAnsi"/>
          <w:sz w:val="20"/>
          <w:szCs w:val="20"/>
        </w:rPr>
        <w:t xml:space="preserve"> wraz z pozostałymi obowiązkami wynikającymi z przedmiotu zamówienia realizowane będą w</w:t>
      </w:r>
      <w:r w:rsidR="00A9011C" w:rsidRPr="00146C14">
        <w:rPr>
          <w:rFonts w:asciiTheme="minorHAnsi" w:hAnsiTheme="minorHAnsi" w:cstheme="minorHAnsi"/>
          <w:sz w:val="20"/>
          <w:szCs w:val="20"/>
        </w:rPr>
        <w:t> </w:t>
      </w:r>
      <w:r w:rsidR="00D06E5E" w:rsidRPr="00146C14">
        <w:rPr>
          <w:rFonts w:asciiTheme="minorHAnsi" w:hAnsiTheme="minorHAnsi" w:cstheme="minorHAnsi"/>
          <w:sz w:val="20"/>
          <w:szCs w:val="20"/>
        </w:rPr>
        <w:t xml:space="preserve">okresie </w:t>
      </w:r>
      <w:r w:rsidR="00D9515A" w:rsidRPr="00146C14">
        <w:rPr>
          <w:rFonts w:asciiTheme="minorHAnsi" w:hAnsiTheme="minorHAnsi" w:cstheme="minorHAnsi"/>
          <w:sz w:val="20"/>
          <w:szCs w:val="20"/>
        </w:rPr>
        <w:t xml:space="preserve">od dnia zawarcia umowy do dnia </w:t>
      </w:r>
      <w:r w:rsidR="00E36FD2" w:rsidRPr="00146C14">
        <w:rPr>
          <w:rFonts w:asciiTheme="minorHAnsi" w:hAnsiTheme="minorHAnsi" w:cstheme="minorHAnsi"/>
          <w:sz w:val="20"/>
          <w:szCs w:val="20"/>
        </w:rPr>
        <w:t>30 listopada</w:t>
      </w:r>
      <w:r w:rsidR="00D9515A" w:rsidRPr="00146C14">
        <w:rPr>
          <w:rFonts w:asciiTheme="minorHAnsi" w:hAnsiTheme="minorHAnsi" w:cstheme="minorHAnsi"/>
          <w:sz w:val="20"/>
          <w:szCs w:val="20"/>
        </w:rPr>
        <w:t xml:space="preserve"> </w:t>
      </w:r>
      <w:r w:rsidR="00CD2318" w:rsidRPr="00146C14">
        <w:rPr>
          <w:rFonts w:asciiTheme="minorHAnsi" w:hAnsiTheme="minorHAnsi" w:cstheme="minorHAnsi"/>
          <w:sz w:val="20"/>
          <w:szCs w:val="20"/>
        </w:rPr>
        <w:t>202</w:t>
      </w:r>
      <w:r w:rsidR="009E51FA" w:rsidRPr="00146C14">
        <w:rPr>
          <w:rFonts w:asciiTheme="minorHAnsi" w:hAnsiTheme="minorHAnsi" w:cstheme="minorHAnsi"/>
          <w:sz w:val="20"/>
          <w:szCs w:val="20"/>
        </w:rPr>
        <w:t>6</w:t>
      </w:r>
      <w:r w:rsidR="00D9515A" w:rsidRPr="00146C14">
        <w:rPr>
          <w:rFonts w:asciiTheme="minorHAnsi" w:hAnsiTheme="minorHAnsi" w:cstheme="minorHAnsi"/>
          <w:sz w:val="20"/>
          <w:szCs w:val="20"/>
        </w:rPr>
        <w:t xml:space="preserve"> r.</w:t>
      </w:r>
    </w:p>
    <w:p w14:paraId="6156264F" w14:textId="46617C99" w:rsidR="00F54ABF" w:rsidRPr="00146C14" w:rsidRDefault="00FD4EF4" w:rsidP="00F93039">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Konkretne terminy webinariów </w:t>
      </w:r>
      <w:r w:rsidR="00F54ABF" w:rsidRPr="00146C14">
        <w:rPr>
          <w:rFonts w:asciiTheme="minorHAnsi" w:hAnsiTheme="minorHAnsi" w:cstheme="minorHAnsi"/>
          <w:sz w:val="20"/>
          <w:szCs w:val="20"/>
        </w:rPr>
        <w:t>zostaną uzgodnione pomiędzy Zamawiającym i Wykonawcą w terminie do</w:t>
      </w:r>
      <w:r w:rsidR="00464C96" w:rsidRPr="00146C14">
        <w:rPr>
          <w:rFonts w:asciiTheme="minorHAnsi" w:hAnsiTheme="minorHAnsi" w:cstheme="minorHAnsi"/>
          <w:sz w:val="20"/>
          <w:szCs w:val="20"/>
        </w:rPr>
        <w:t xml:space="preserve"> </w:t>
      </w:r>
      <w:r w:rsidR="00F54ABF" w:rsidRPr="00146C14">
        <w:rPr>
          <w:rFonts w:asciiTheme="minorHAnsi" w:hAnsiTheme="minorHAnsi" w:cstheme="minorHAnsi"/>
          <w:sz w:val="20"/>
          <w:szCs w:val="20"/>
        </w:rPr>
        <w:t>10 dni od dnia zwarcia umowy. Zamawiający dopuszcza możliwość zmiany ustalonych terminów po</w:t>
      </w:r>
      <w:r w:rsidR="00464C96" w:rsidRPr="00146C14">
        <w:rPr>
          <w:rFonts w:asciiTheme="minorHAnsi" w:hAnsiTheme="minorHAnsi" w:cstheme="minorHAnsi"/>
          <w:sz w:val="20"/>
          <w:szCs w:val="20"/>
        </w:rPr>
        <w:t xml:space="preserve"> </w:t>
      </w:r>
      <w:r w:rsidR="00F54ABF" w:rsidRPr="00146C14">
        <w:rPr>
          <w:rFonts w:asciiTheme="minorHAnsi" w:hAnsiTheme="minorHAnsi" w:cstheme="minorHAnsi"/>
          <w:sz w:val="20"/>
          <w:szCs w:val="20"/>
        </w:rPr>
        <w:t xml:space="preserve">ich uzgodnieniu pod warunkiem wyrażenia zgody przez obie strony. </w:t>
      </w:r>
    </w:p>
    <w:p w14:paraId="6C8BBF25" w14:textId="319E824E" w:rsidR="003372AE" w:rsidRPr="00146C14" w:rsidRDefault="00290899" w:rsidP="00F93039">
      <w:pPr>
        <w:pStyle w:val="Teksttreci20"/>
        <w:numPr>
          <w:ilvl w:val="0"/>
          <w:numId w:val="29"/>
        </w:numPr>
        <w:shd w:val="clear" w:color="auto" w:fill="auto"/>
        <w:tabs>
          <w:tab w:val="left" w:pos="426"/>
        </w:tabs>
        <w:spacing w:before="0" w:line="320" w:lineRule="atLeast"/>
        <w:rPr>
          <w:rFonts w:asciiTheme="minorHAnsi" w:hAnsiTheme="minorHAnsi" w:cstheme="minorHAnsi"/>
          <w:sz w:val="20"/>
          <w:szCs w:val="20"/>
          <w:lang w:eastAsia="pl-PL" w:bidi="pl-PL"/>
        </w:rPr>
      </w:pPr>
      <w:r w:rsidRPr="00290899">
        <w:rPr>
          <w:rFonts w:ascii="Calibri" w:eastAsia="Calibri" w:hAnsi="Calibri" w:cs="Calibri"/>
          <w:sz w:val="20"/>
          <w:szCs w:val="20"/>
        </w:rPr>
        <w:t xml:space="preserve">Korespondencja oraz bieżące ustalenia związane z realizacją przedmiotu zamówienia, w tym w szczególności dotyczące terminów webinariów (w tym ich ewentualnych zmian) oraz zakresu tematycznego, będą prowadzone drogą mailową z wykorzystaniem adresów </w:t>
      </w:r>
      <w:r>
        <w:rPr>
          <w:rFonts w:ascii="Calibri" w:eastAsia="Calibri" w:hAnsi="Calibri" w:cs="Calibri"/>
          <w:sz w:val="20"/>
          <w:szCs w:val="20"/>
        </w:rPr>
        <w:t>e-</w:t>
      </w:r>
      <w:r w:rsidR="003372AE" w:rsidRPr="00146C14">
        <w:rPr>
          <w:rFonts w:asciiTheme="minorHAnsi" w:hAnsiTheme="minorHAnsi" w:cstheme="minorHAnsi"/>
          <w:sz w:val="20"/>
          <w:szCs w:val="20"/>
          <w:lang w:eastAsia="pl-PL" w:bidi="pl-PL"/>
        </w:rPr>
        <w:t>mail:</w:t>
      </w:r>
    </w:p>
    <w:p w14:paraId="05D0FD85" w14:textId="7D49459B" w:rsidR="00A41F24" w:rsidRPr="00146C14" w:rsidRDefault="00A41F24" w:rsidP="00F93039">
      <w:pPr>
        <w:pStyle w:val="Teksttreci20"/>
        <w:numPr>
          <w:ilvl w:val="0"/>
          <w:numId w:val="41"/>
        </w:numPr>
        <w:shd w:val="clear" w:color="auto" w:fill="auto"/>
        <w:tabs>
          <w:tab w:val="left" w:pos="426"/>
        </w:tabs>
        <w:spacing w:before="0" w:line="320" w:lineRule="atLeast"/>
        <w:ind w:right="-2"/>
        <w:rPr>
          <w:rFonts w:asciiTheme="minorHAnsi" w:hAnsiTheme="minorHAnsi" w:cstheme="minorHAnsi"/>
          <w:sz w:val="20"/>
          <w:szCs w:val="20"/>
          <w:lang w:eastAsia="pl-PL" w:bidi="pl-PL"/>
        </w:rPr>
      </w:pPr>
      <w:r w:rsidRPr="00146C14">
        <w:rPr>
          <w:rFonts w:asciiTheme="minorHAnsi" w:hAnsiTheme="minorHAnsi" w:cstheme="minorHAnsi"/>
          <w:sz w:val="20"/>
          <w:szCs w:val="20"/>
          <w:lang w:eastAsia="pl-PL" w:bidi="pl-PL"/>
        </w:rPr>
        <w:t>po stronie Zamawiającego: ………………………………………………….</w:t>
      </w:r>
    </w:p>
    <w:p w14:paraId="2A72BFA7" w14:textId="60C691FA" w:rsidR="00A41F24" w:rsidRPr="00146C14" w:rsidRDefault="00F075DB" w:rsidP="00F93039">
      <w:pPr>
        <w:pStyle w:val="Teksttreci20"/>
        <w:numPr>
          <w:ilvl w:val="0"/>
          <w:numId w:val="41"/>
        </w:numPr>
        <w:shd w:val="clear" w:color="auto" w:fill="auto"/>
        <w:tabs>
          <w:tab w:val="left" w:pos="426"/>
        </w:tabs>
        <w:spacing w:before="0" w:line="320" w:lineRule="atLeast"/>
        <w:rPr>
          <w:rFonts w:asciiTheme="minorHAnsi" w:hAnsiTheme="minorHAnsi" w:cstheme="minorHAnsi"/>
          <w:sz w:val="20"/>
          <w:szCs w:val="20"/>
          <w:lang w:eastAsia="pl-PL" w:bidi="pl-PL"/>
        </w:rPr>
      </w:pPr>
      <w:r w:rsidRPr="00146C14">
        <w:rPr>
          <w:rFonts w:asciiTheme="minorHAnsi" w:hAnsiTheme="minorHAnsi" w:cstheme="minorHAnsi"/>
          <w:sz w:val="20"/>
          <w:szCs w:val="20"/>
          <w:lang w:eastAsia="pl-PL" w:bidi="pl-PL"/>
        </w:rPr>
        <w:t>p</w:t>
      </w:r>
      <w:r w:rsidR="00A41F24" w:rsidRPr="00146C14">
        <w:rPr>
          <w:rFonts w:asciiTheme="minorHAnsi" w:hAnsiTheme="minorHAnsi" w:cstheme="minorHAnsi"/>
          <w:sz w:val="20"/>
          <w:szCs w:val="20"/>
          <w:lang w:eastAsia="pl-PL" w:bidi="pl-PL"/>
        </w:rPr>
        <w:t>o stronie Wykonawcy: …………………………………………………</w:t>
      </w:r>
      <w:r w:rsidR="00442932" w:rsidRPr="00146C14">
        <w:rPr>
          <w:rFonts w:asciiTheme="minorHAnsi" w:hAnsiTheme="minorHAnsi" w:cstheme="minorHAnsi"/>
          <w:sz w:val="20"/>
          <w:szCs w:val="20"/>
          <w:lang w:eastAsia="pl-PL" w:bidi="pl-PL"/>
        </w:rPr>
        <w:t>…….</w:t>
      </w:r>
    </w:p>
    <w:p w14:paraId="774CCA81" w14:textId="48B612DC" w:rsidR="00DD2CFE" w:rsidRPr="00146C14" w:rsidRDefault="00DD2CFE" w:rsidP="00F93039">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146C14">
        <w:rPr>
          <w:rFonts w:asciiTheme="minorHAnsi" w:hAnsiTheme="minorHAnsi" w:cstheme="minorHAnsi"/>
          <w:sz w:val="20"/>
          <w:szCs w:val="20"/>
        </w:rPr>
        <w:t>§ 2</w:t>
      </w:r>
    </w:p>
    <w:p w14:paraId="5801A096"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5B7E9342" w14:textId="4AF865A9" w:rsidR="00AF5801" w:rsidRPr="00146C14" w:rsidRDefault="00AF5801" w:rsidP="00F93039">
      <w:pPr>
        <w:numPr>
          <w:ilvl w:val="0"/>
          <w:numId w:val="22"/>
        </w:numPr>
        <w:spacing w:after="0" w:line="320" w:lineRule="atLeast"/>
        <w:jc w:val="both"/>
        <w:rPr>
          <w:rFonts w:cstheme="minorHAnsi"/>
          <w:sz w:val="20"/>
          <w:szCs w:val="20"/>
        </w:rPr>
      </w:pPr>
      <w:r w:rsidRPr="00146C14">
        <w:rPr>
          <w:rFonts w:cstheme="minorHAnsi"/>
          <w:sz w:val="20"/>
          <w:szCs w:val="20"/>
        </w:rPr>
        <w:t xml:space="preserve">Zamawiający dopuszcza możliwość zmiany </w:t>
      </w:r>
      <w:r w:rsidR="00FD4EF4" w:rsidRPr="00146C14">
        <w:rPr>
          <w:rFonts w:cstheme="minorHAnsi"/>
          <w:sz w:val="20"/>
          <w:szCs w:val="20"/>
        </w:rPr>
        <w:t>prowadzącego webinaria</w:t>
      </w:r>
      <w:r w:rsidR="001C3EF8" w:rsidRPr="00146C14">
        <w:rPr>
          <w:rFonts w:cstheme="minorHAnsi"/>
          <w:sz w:val="20"/>
          <w:szCs w:val="20"/>
        </w:rPr>
        <w:t xml:space="preserve"> </w:t>
      </w:r>
      <w:r w:rsidRPr="00146C14">
        <w:rPr>
          <w:rFonts w:cstheme="minorHAnsi"/>
          <w:sz w:val="20"/>
          <w:szCs w:val="20"/>
        </w:rPr>
        <w:t>przed rozpoczęciem realizacji danego</w:t>
      </w:r>
      <w:r w:rsidR="00464C96" w:rsidRPr="00146C14">
        <w:rPr>
          <w:rFonts w:cstheme="minorHAnsi"/>
          <w:sz w:val="20"/>
          <w:szCs w:val="20"/>
        </w:rPr>
        <w:t xml:space="preserve"> </w:t>
      </w:r>
      <w:r w:rsidRPr="00146C14">
        <w:rPr>
          <w:rFonts w:cstheme="minorHAnsi"/>
          <w:sz w:val="20"/>
          <w:szCs w:val="20"/>
        </w:rPr>
        <w:t>tematu</w:t>
      </w:r>
      <w:r w:rsidR="00B3603A">
        <w:rPr>
          <w:rFonts w:cstheme="minorHAnsi"/>
          <w:sz w:val="20"/>
          <w:szCs w:val="20"/>
        </w:rPr>
        <w:t>,</w:t>
      </w:r>
      <w:r w:rsidRPr="00146C14">
        <w:rPr>
          <w:rFonts w:cstheme="minorHAnsi"/>
          <w:sz w:val="20"/>
          <w:szCs w:val="20"/>
        </w:rPr>
        <w:t xml:space="preserve"> pod następującymi warunkami spełnionymi jednocześnie:</w:t>
      </w:r>
    </w:p>
    <w:p w14:paraId="188D4E17" w14:textId="77777777" w:rsidR="00CE62DD" w:rsidRPr="004B2C6B" w:rsidRDefault="00CE62DD" w:rsidP="00F93039">
      <w:pPr>
        <w:pStyle w:val="Akapitzlist"/>
        <w:numPr>
          <w:ilvl w:val="0"/>
          <w:numId w:val="50"/>
        </w:numPr>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4B2C6B">
        <w:rPr>
          <w:rFonts w:asciiTheme="minorHAnsi" w:eastAsia="Arial Unicode MS" w:hAnsiTheme="minorHAnsi" w:cstheme="minorHAnsi"/>
          <w:kern w:val="1"/>
          <w:sz w:val="20"/>
          <w:szCs w:val="20"/>
          <w:lang w:eastAsia="hi-IN" w:bidi="hi-IN"/>
        </w:rPr>
        <w:lastRenderedPageBreak/>
        <w:t>zmiana nie może dotyczyć osoby, której próbka nagrania była przedmiotem oceny w ramach kryteriów oceny ofert,</w:t>
      </w:r>
    </w:p>
    <w:p w14:paraId="61B64822" w14:textId="77777777" w:rsidR="004B2C6B" w:rsidRPr="004B2C6B" w:rsidRDefault="00E13500" w:rsidP="00F93039">
      <w:pPr>
        <w:pStyle w:val="Akapitzlist"/>
        <w:numPr>
          <w:ilvl w:val="0"/>
          <w:numId w:val="50"/>
        </w:numPr>
        <w:spacing w:before="0" w:beforeAutospacing="0" w:after="0" w:afterAutospacing="0" w:line="320" w:lineRule="atLeast"/>
        <w:jc w:val="both"/>
        <w:rPr>
          <w:rFonts w:asciiTheme="minorHAnsi" w:eastAsia="Arial Unicode MS" w:hAnsiTheme="minorHAnsi" w:cstheme="minorHAnsi"/>
          <w:kern w:val="1"/>
          <w:sz w:val="20"/>
          <w:szCs w:val="20"/>
          <w:lang w:val="x-none" w:eastAsia="hi-IN" w:bidi="hi-IN"/>
        </w:rPr>
      </w:pPr>
      <w:r w:rsidRPr="004B2C6B">
        <w:rPr>
          <w:rFonts w:asciiTheme="minorHAnsi" w:eastAsia="Arial Unicode MS" w:hAnsiTheme="minorHAnsi" w:cstheme="minorHAnsi"/>
          <w:kern w:val="1"/>
          <w:sz w:val="20"/>
          <w:szCs w:val="20"/>
          <w:lang w:val="x-none" w:eastAsia="hi-IN" w:bidi="hi-IN"/>
        </w:rPr>
        <w:t>Wykonawca wystąpi do Zamawiającego – w formie pisemnej lub za pośrednictwem poczty elektronicznej – z wnioskiem o wyrażenie zgody na zmianę Prowadzącego przed planowanym terminem zmiany, wraz z informacją o kwalifikacjach proponowanej osoby,</w:t>
      </w:r>
    </w:p>
    <w:p w14:paraId="2003B746" w14:textId="08E559E4" w:rsidR="004B2C6B" w:rsidRPr="004B2C6B" w:rsidRDefault="004B2C6B" w:rsidP="00F93039">
      <w:pPr>
        <w:pStyle w:val="Akapitzlist"/>
        <w:numPr>
          <w:ilvl w:val="0"/>
          <w:numId w:val="50"/>
        </w:numPr>
        <w:spacing w:before="0" w:beforeAutospacing="0" w:after="0" w:afterAutospacing="0" w:line="320" w:lineRule="atLeast"/>
        <w:jc w:val="both"/>
        <w:rPr>
          <w:rFonts w:asciiTheme="minorHAnsi" w:eastAsia="Arial Unicode MS" w:hAnsiTheme="minorHAnsi" w:cstheme="minorHAnsi"/>
          <w:kern w:val="1"/>
          <w:sz w:val="20"/>
          <w:szCs w:val="20"/>
          <w:lang w:val="x-none" w:eastAsia="hi-IN" w:bidi="hi-IN"/>
        </w:rPr>
      </w:pPr>
      <w:r w:rsidRPr="004B2C6B">
        <w:rPr>
          <w:rFonts w:asciiTheme="minorHAnsi" w:eastAsia="Arial Unicode MS" w:hAnsiTheme="minorHAnsi" w:cstheme="minorHAnsi"/>
          <w:kern w:val="1"/>
          <w:sz w:val="20"/>
          <w:szCs w:val="20"/>
          <w:lang w:val="x-none" w:eastAsia="hi-IN" w:bidi="hi-IN"/>
        </w:rPr>
        <w:t>osoba zastępująca posiada kwalifikacje nie niższe niż minimalne wymagania określone w zapytaniu ofertowym.</w:t>
      </w:r>
    </w:p>
    <w:p w14:paraId="5CA5CD8C"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 xml:space="preserve">Wykonawca ma obowiązek podporządkować się wskazówkom Zamawiającego dotyczącym realizacji przedmiotu umowy. </w:t>
      </w:r>
    </w:p>
    <w:p w14:paraId="3537675B" w14:textId="75BEED29"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Wykonawca jest zobowiązany niezwłocznie na piśmie informować</w:t>
      </w:r>
      <w:r w:rsidR="0016060C">
        <w:rPr>
          <w:rFonts w:cstheme="minorHAnsi"/>
          <w:sz w:val="20"/>
          <w:szCs w:val="20"/>
        </w:rPr>
        <w:t xml:space="preserve"> </w:t>
      </w:r>
      <w:r w:rsidRPr="00146C14">
        <w:rPr>
          <w:rFonts w:cstheme="minorHAnsi"/>
          <w:sz w:val="20"/>
          <w:szCs w:val="20"/>
        </w:rPr>
        <w:t>Zamawiającego</w:t>
      </w:r>
      <w:r w:rsidR="0016060C">
        <w:rPr>
          <w:rFonts w:cstheme="minorHAnsi"/>
          <w:sz w:val="20"/>
          <w:szCs w:val="20"/>
        </w:rPr>
        <w:t xml:space="preserve"> </w:t>
      </w:r>
      <w:r w:rsidRPr="00146C14">
        <w:rPr>
          <w:rFonts w:cstheme="minorHAnsi"/>
          <w:sz w:val="20"/>
          <w:szCs w:val="20"/>
        </w:rPr>
        <w:t xml:space="preserve">o wszelkich okolicznościach, które mogą mieć wpływ na realizację postanowień Umowy, w szczególności o przewidywanym opóźnieniu jej wykonania, wraz z podaniem przyczyny. </w:t>
      </w:r>
    </w:p>
    <w:p w14:paraId="2984D9D0" w14:textId="77777777" w:rsidR="00DD2CFE" w:rsidRPr="00146C14" w:rsidRDefault="00DD2CFE" w:rsidP="00F93039">
      <w:pPr>
        <w:numPr>
          <w:ilvl w:val="0"/>
          <w:numId w:val="22"/>
        </w:numPr>
        <w:spacing w:after="0" w:line="320" w:lineRule="atLeast"/>
        <w:jc w:val="both"/>
        <w:rPr>
          <w:rFonts w:cstheme="minorHAnsi"/>
          <w:sz w:val="20"/>
          <w:szCs w:val="20"/>
        </w:rPr>
      </w:pPr>
      <w:r w:rsidRPr="00146C14">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 3</w:t>
      </w:r>
    </w:p>
    <w:p w14:paraId="53D389EA" w14:textId="53100519"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eastAsia="Arial Unicode MS" w:hAnsiTheme="minorHAnsi" w:cstheme="minorHAnsi"/>
          <w:kern w:val="1"/>
          <w:sz w:val="20"/>
          <w:szCs w:val="20"/>
          <w:lang w:eastAsia="hi-IN" w:bidi="hi-IN"/>
        </w:rPr>
        <w:t>Za należyte wykonanie przedmiotu zamówienia w zakresie jednego tematu webinar</w:t>
      </w:r>
      <w:r w:rsidR="0016060C">
        <w:rPr>
          <w:rFonts w:asciiTheme="minorHAnsi" w:eastAsia="Arial Unicode MS" w:hAnsiTheme="minorHAnsi" w:cstheme="minorHAnsi"/>
          <w:kern w:val="1"/>
          <w:sz w:val="20"/>
          <w:szCs w:val="20"/>
          <w:lang w:eastAsia="hi-IN" w:bidi="hi-IN"/>
        </w:rPr>
        <w:t>ium</w:t>
      </w:r>
      <w:r w:rsidRPr="00146C14">
        <w:rPr>
          <w:rFonts w:asciiTheme="minorHAnsi" w:eastAsia="Arial Unicode MS" w:hAnsiTheme="minorHAnsi" w:cstheme="minorHAnsi"/>
          <w:kern w:val="1"/>
          <w:sz w:val="20"/>
          <w:szCs w:val="20"/>
          <w:lang w:eastAsia="hi-IN" w:bidi="hi-IN"/>
        </w:rPr>
        <w:t xml:space="preserve">, a w szczególności </w:t>
      </w:r>
      <w:r w:rsidRPr="00146C14">
        <w:rPr>
          <w:rFonts w:asciiTheme="minorHAnsi" w:hAnsiTheme="minorHAnsi" w:cstheme="minorHAnsi"/>
          <w:sz w:val="20"/>
          <w:szCs w:val="20"/>
        </w:rPr>
        <w:t>przygotowanie materiałów, przeprowadzenie webinar</w:t>
      </w:r>
      <w:r w:rsidR="0016060C">
        <w:rPr>
          <w:rFonts w:asciiTheme="minorHAnsi" w:hAnsiTheme="minorHAnsi" w:cstheme="minorHAnsi"/>
          <w:sz w:val="20"/>
          <w:szCs w:val="20"/>
        </w:rPr>
        <w:t>ium</w:t>
      </w:r>
      <w:r w:rsidRPr="00146C14">
        <w:rPr>
          <w:rFonts w:asciiTheme="minorHAnsi" w:hAnsiTheme="minorHAnsi" w:cstheme="minorHAnsi"/>
          <w:sz w:val="20"/>
          <w:szCs w:val="20"/>
        </w:rPr>
        <w:t xml:space="preserve"> i przekazanie praw autorskich dla jednego tematu dla modułu ……….. Wykonawca otrzyma wynagrodzenie w wysokości</w:t>
      </w:r>
      <w:r w:rsidRPr="00146C14">
        <w:rPr>
          <w:rFonts w:asciiTheme="minorHAnsi" w:hAnsiTheme="minorHAnsi" w:cstheme="minorHAnsi"/>
          <w:b/>
          <w:sz w:val="20"/>
          <w:szCs w:val="20"/>
        </w:rPr>
        <w:t xml:space="preserve"> </w:t>
      </w:r>
      <w:r w:rsidRPr="00146C14">
        <w:rPr>
          <w:rFonts w:asciiTheme="minorHAnsi" w:hAnsiTheme="minorHAnsi" w:cstheme="minorHAnsi"/>
          <w:sz w:val="20"/>
          <w:szCs w:val="20"/>
        </w:rPr>
        <w:t xml:space="preserve">……………..…………. zł (…………………..…………. zł (słownie: ………………………………………………………………..), co stanowi kwotę wynagrodzenia brutto, </w:t>
      </w:r>
      <w:r w:rsidRPr="00146C14">
        <w:rPr>
          <w:rFonts w:asciiTheme="minorHAnsi" w:hAnsiTheme="minorHAnsi" w:cstheme="minorHAnsi"/>
          <w:sz w:val="20"/>
          <w:szCs w:val="20"/>
          <w:lang w:val="x-none"/>
        </w:rPr>
        <w:t xml:space="preserve">wraz z należnymi składkami na ubezpieczenie społeczne płatnymi przez </w:t>
      </w:r>
      <w:r w:rsidRPr="00146C14">
        <w:rPr>
          <w:rFonts w:asciiTheme="minorHAnsi" w:hAnsiTheme="minorHAnsi" w:cstheme="minorHAnsi"/>
          <w:sz w:val="20"/>
          <w:szCs w:val="20"/>
        </w:rPr>
        <w:t>Wykonawcę</w:t>
      </w:r>
      <w:r w:rsidRPr="00146C14">
        <w:rPr>
          <w:rFonts w:asciiTheme="minorHAnsi" w:hAnsiTheme="minorHAnsi" w:cstheme="minorHAnsi"/>
          <w:sz w:val="20"/>
          <w:szCs w:val="20"/>
          <w:lang w:val="x-none"/>
        </w:rPr>
        <w:t xml:space="preserve"> oraz zaliczką na podatek dochodowy</w:t>
      </w:r>
      <w:r w:rsidRPr="00146C14">
        <w:rPr>
          <w:rFonts w:asciiTheme="minorHAnsi" w:hAnsiTheme="minorHAnsi" w:cstheme="minorHAnsi"/>
          <w:sz w:val="20"/>
          <w:szCs w:val="20"/>
        </w:rPr>
        <w:t>*</w:t>
      </w:r>
      <w:r w:rsidRPr="00146C14">
        <w:rPr>
          <w:rFonts w:asciiTheme="minorHAnsi" w:hAnsiTheme="minorHAnsi" w:cstheme="minorHAnsi"/>
          <w:sz w:val="20"/>
          <w:szCs w:val="20"/>
          <w:lang w:val="x-none"/>
        </w:rPr>
        <w:t xml:space="preserve"> lub</w:t>
      </w:r>
      <w:r w:rsidRPr="00146C14">
        <w:rPr>
          <w:rFonts w:asciiTheme="minorHAnsi" w:hAnsiTheme="minorHAnsi" w:cstheme="minorHAnsi"/>
          <w:sz w:val="20"/>
          <w:szCs w:val="20"/>
        </w:rPr>
        <w:t>:</w:t>
      </w:r>
      <w:r w:rsidRPr="00146C14">
        <w:rPr>
          <w:rFonts w:asciiTheme="minorHAnsi" w:hAnsiTheme="minorHAnsi" w:cstheme="minorHAnsi"/>
          <w:sz w:val="20"/>
          <w:szCs w:val="20"/>
          <w:lang w:val="x-none"/>
        </w:rPr>
        <w:t xml:space="preserve"> w tym podatek VAT w wysokości …</w:t>
      </w:r>
      <w:r w:rsidRPr="00146C14">
        <w:rPr>
          <w:rFonts w:asciiTheme="minorHAnsi" w:hAnsiTheme="minorHAnsi" w:cstheme="minorHAnsi"/>
          <w:sz w:val="20"/>
          <w:szCs w:val="20"/>
        </w:rPr>
        <w:t>..</w:t>
      </w:r>
      <w:r w:rsidRPr="00146C14">
        <w:rPr>
          <w:rFonts w:asciiTheme="minorHAnsi" w:hAnsiTheme="minorHAnsi" w:cstheme="minorHAnsi"/>
          <w:sz w:val="20"/>
          <w:szCs w:val="20"/>
          <w:lang w:val="x-none"/>
        </w:rPr>
        <w:t>…%</w:t>
      </w:r>
      <w:r w:rsidRPr="00146C14">
        <w:rPr>
          <w:rFonts w:asciiTheme="minorHAnsi" w:hAnsiTheme="minorHAnsi" w:cstheme="minorHAnsi"/>
          <w:sz w:val="20"/>
          <w:szCs w:val="20"/>
        </w:rPr>
        <w:t>*</w:t>
      </w:r>
    </w:p>
    <w:p w14:paraId="755EC5DF" w14:textId="77777777" w:rsidR="00082DC0" w:rsidRPr="00146C14" w:rsidRDefault="00082DC0" w:rsidP="00F93039">
      <w:pPr>
        <w:shd w:val="clear" w:color="auto" w:fill="FFFFFF"/>
        <w:overflowPunct w:val="0"/>
        <w:spacing w:after="0" w:line="320" w:lineRule="atLeast"/>
        <w:ind w:left="357"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4FDA037B" w14:textId="77777777" w:rsidR="00082DC0" w:rsidRPr="00146C14" w:rsidRDefault="00082DC0" w:rsidP="00F93039">
      <w:pPr>
        <w:shd w:val="clear" w:color="auto" w:fill="FFFFFF"/>
        <w:overflowPunct w:val="0"/>
        <w:spacing w:after="0" w:line="320" w:lineRule="atLeast"/>
        <w:ind w:left="357"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xml:space="preserve">…………………..…………. zł (słownie: ………………………………………………………………………..…………………...),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79C46F1B" w14:textId="77777777" w:rsidR="00082DC0" w:rsidRPr="00146C14" w:rsidRDefault="00082DC0" w:rsidP="00F93039">
      <w:pPr>
        <w:shd w:val="clear" w:color="auto" w:fill="FFFFFF"/>
        <w:overflowPunct w:val="0"/>
        <w:spacing w:after="0" w:line="320" w:lineRule="atLeast"/>
        <w:ind w:left="357" w:right="-17"/>
        <w:contextualSpacing/>
        <w:jc w:val="both"/>
        <w:rPr>
          <w:rFonts w:eastAsia="Calibri" w:cstheme="minorHAnsi"/>
          <w:sz w:val="20"/>
          <w:szCs w:val="20"/>
          <w:lang w:val="x-none"/>
        </w:rPr>
      </w:pPr>
      <w:r w:rsidRPr="00146C14">
        <w:rPr>
          <w:rFonts w:eastAsia="Calibri" w:cstheme="minorHAnsi"/>
          <w:sz w:val="20"/>
          <w:szCs w:val="20"/>
          <w:lang w:val="x-none"/>
        </w:rPr>
        <w:t>lub:</w:t>
      </w:r>
    </w:p>
    <w:p w14:paraId="7FE74E73" w14:textId="77777777" w:rsidR="00082DC0" w:rsidRPr="00146C14" w:rsidRDefault="00082DC0" w:rsidP="00F93039">
      <w:pPr>
        <w:shd w:val="clear" w:color="auto" w:fill="FFFFFF"/>
        <w:overflowPunct w:val="0"/>
        <w:spacing w:after="0" w:line="320" w:lineRule="atLeast"/>
        <w:ind w:left="357" w:right="-17"/>
        <w:contextualSpacing/>
        <w:jc w:val="both"/>
        <w:rPr>
          <w:rFonts w:cstheme="minorHAnsi"/>
          <w:sz w:val="20"/>
          <w:szCs w:val="20"/>
        </w:rPr>
      </w:pPr>
      <w:r w:rsidRPr="00146C14">
        <w:rPr>
          <w:rFonts w:cstheme="minorHAnsi"/>
          <w:sz w:val="20"/>
          <w:szCs w:val="20"/>
          <w:lang w:val="x-none"/>
        </w:rPr>
        <w:t xml:space="preserve">cena brutto </w:t>
      </w:r>
      <w:r w:rsidRPr="00146C14">
        <w:rPr>
          <w:rFonts w:cstheme="minorHAnsi"/>
          <w:sz w:val="20"/>
          <w:szCs w:val="20"/>
        </w:rPr>
        <w:t>…………………..…………. zł (słownie: ………………………………………………………………………..…………………...), Wykonawca oświadcza, ze jest zwolniony z VAT podmiotowo*.</w:t>
      </w:r>
    </w:p>
    <w:p w14:paraId="67B9847E" w14:textId="77777777"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eastAsia="Arial Unicode MS" w:hAnsiTheme="minorHAnsi" w:cstheme="minorHAnsi"/>
          <w:kern w:val="1"/>
          <w:sz w:val="20"/>
          <w:szCs w:val="20"/>
          <w:lang w:eastAsia="hi-IN" w:bidi="hi-IN"/>
        </w:rPr>
        <w:t>Łącznie za należyte wykonanie czynności wymienionych w § 1 umowy Zamawiający zobowiązuje się zapłacić</w:t>
      </w:r>
      <w:r w:rsidRPr="00146C14">
        <w:rPr>
          <w:rFonts w:asciiTheme="minorHAnsi" w:hAnsiTheme="minorHAnsi" w:cstheme="minorHAnsi"/>
          <w:sz w:val="20"/>
          <w:szCs w:val="20"/>
          <w:lang w:val="x-none"/>
        </w:rPr>
        <w:t xml:space="preserve"> Wykonawcy maksymalnie wynagrodzenie w wysokości nieprzekraczającej </w:t>
      </w:r>
      <w:r w:rsidRPr="00146C14">
        <w:rPr>
          <w:rFonts w:asciiTheme="minorHAnsi" w:hAnsiTheme="minorHAnsi" w:cstheme="minorHAnsi"/>
          <w:sz w:val="20"/>
          <w:szCs w:val="20"/>
        </w:rPr>
        <w:t xml:space="preserve">……………..…………. zł (…………………..…………. zł (słownie: ………………………………………………………………..), co stanowi kwotę wynagrodzenia brutto, </w:t>
      </w:r>
      <w:r w:rsidRPr="00146C14">
        <w:rPr>
          <w:rFonts w:asciiTheme="minorHAnsi" w:hAnsiTheme="minorHAnsi" w:cstheme="minorHAnsi"/>
          <w:sz w:val="20"/>
          <w:szCs w:val="20"/>
          <w:lang w:val="x-none"/>
        </w:rPr>
        <w:t xml:space="preserve">wraz z należnymi składkami na ubezpieczenie społeczne płatnymi przez </w:t>
      </w:r>
      <w:r w:rsidRPr="00146C14">
        <w:rPr>
          <w:rFonts w:asciiTheme="minorHAnsi" w:hAnsiTheme="minorHAnsi" w:cstheme="minorHAnsi"/>
          <w:sz w:val="20"/>
          <w:szCs w:val="20"/>
        </w:rPr>
        <w:t>Wykonawcę</w:t>
      </w:r>
      <w:r w:rsidRPr="00146C14">
        <w:rPr>
          <w:rFonts w:asciiTheme="minorHAnsi" w:hAnsiTheme="minorHAnsi" w:cstheme="minorHAnsi"/>
          <w:sz w:val="20"/>
          <w:szCs w:val="20"/>
          <w:lang w:val="x-none"/>
        </w:rPr>
        <w:t xml:space="preserve"> oraz zaliczką na podatek dochodowy</w:t>
      </w:r>
      <w:r w:rsidRPr="00146C14">
        <w:rPr>
          <w:rFonts w:asciiTheme="minorHAnsi" w:hAnsiTheme="minorHAnsi" w:cstheme="minorHAnsi"/>
          <w:sz w:val="20"/>
          <w:szCs w:val="20"/>
        </w:rPr>
        <w:t>*</w:t>
      </w:r>
      <w:r w:rsidRPr="00146C14">
        <w:rPr>
          <w:rFonts w:asciiTheme="minorHAnsi" w:hAnsiTheme="minorHAnsi" w:cstheme="minorHAnsi"/>
          <w:sz w:val="20"/>
          <w:szCs w:val="20"/>
          <w:lang w:val="x-none"/>
        </w:rPr>
        <w:t xml:space="preserve"> lub</w:t>
      </w:r>
      <w:r w:rsidRPr="00146C14">
        <w:rPr>
          <w:rFonts w:asciiTheme="minorHAnsi" w:hAnsiTheme="minorHAnsi" w:cstheme="minorHAnsi"/>
          <w:sz w:val="20"/>
          <w:szCs w:val="20"/>
        </w:rPr>
        <w:t>:</w:t>
      </w:r>
      <w:r w:rsidRPr="00146C14">
        <w:rPr>
          <w:rFonts w:asciiTheme="minorHAnsi" w:hAnsiTheme="minorHAnsi" w:cstheme="minorHAnsi"/>
          <w:sz w:val="20"/>
          <w:szCs w:val="20"/>
          <w:lang w:val="x-none"/>
        </w:rPr>
        <w:t xml:space="preserve"> w tym podatek VAT w wysokości …</w:t>
      </w:r>
      <w:r w:rsidRPr="00146C14">
        <w:rPr>
          <w:rFonts w:asciiTheme="minorHAnsi" w:hAnsiTheme="minorHAnsi" w:cstheme="minorHAnsi"/>
          <w:sz w:val="20"/>
          <w:szCs w:val="20"/>
        </w:rPr>
        <w:t>..</w:t>
      </w:r>
      <w:r w:rsidRPr="00146C14">
        <w:rPr>
          <w:rFonts w:asciiTheme="minorHAnsi" w:hAnsiTheme="minorHAnsi" w:cstheme="minorHAnsi"/>
          <w:sz w:val="20"/>
          <w:szCs w:val="20"/>
          <w:lang w:val="x-none"/>
        </w:rPr>
        <w:t>…%</w:t>
      </w:r>
      <w:r w:rsidRPr="00146C14">
        <w:rPr>
          <w:rFonts w:asciiTheme="minorHAnsi" w:hAnsiTheme="minorHAnsi" w:cstheme="minorHAnsi"/>
          <w:sz w:val="20"/>
          <w:szCs w:val="20"/>
        </w:rPr>
        <w:t>*</w:t>
      </w:r>
    </w:p>
    <w:p w14:paraId="531CB335" w14:textId="77777777" w:rsidR="00082DC0" w:rsidRPr="00146C14" w:rsidRDefault="00082DC0" w:rsidP="00F93039">
      <w:pPr>
        <w:shd w:val="clear" w:color="auto" w:fill="FFFFFF"/>
        <w:overflowPunct w:val="0"/>
        <w:spacing w:after="0" w:line="320" w:lineRule="atLeast"/>
        <w:ind w:left="357" w:right="-17"/>
        <w:contextualSpacing/>
        <w:jc w:val="both"/>
        <w:rPr>
          <w:rFonts w:cstheme="minorHAnsi"/>
          <w:sz w:val="20"/>
          <w:szCs w:val="20"/>
          <w:lang w:val="x-none"/>
        </w:rPr>
      </w:pPr>
      <w:r w:rsidRPr="00146C14">
        <w:rPr>
          <w:rFonts w:cstheme="minorHAnsi"/>
          <w:sz w:val="20"/>
          <w:szCs w:val="20"/>
          <w:lang w:val="x-none"/>
        </w:rPr>
        <w:t>lub</w:t>
      </w:r>
      <w:r w:rsidRPr="00146C14">
        <w:rPr>
          <w:rFonts w:cstheme="minorHAnsi"/>
          <w:sz w:val="20"/>
          <w:szCs w:val="20"/>
        </w:rPr>
        <w:t>:</w:t>
      </w:r>
      <w:r w:rsidRPr="00146C14">
        <w:rPr>
          <w:rFonts w:cstheme="minorHAnsi"/>
          <w:sz w:val="20"/>
          <w:szCs w:val="20"/>
          <w:lang w:val="x-none"/>
        </w:rPr>
        <w:t xml:space="preserve"> </w:t>
      </w:r>
    </w:p>
    <w:p w14:paraId="0F13E581" w14:textId="77777777" w:rsidR="00082DC0" w:rsidRPr="00146C14" w:rsidRDefault="00082DC0" w:rsidP="00F93039">
      <w:pPr>
        <w:shd w:val="clear" w:color="auto" w:fill="FFFFFF"/>
        <w:overflowPunct w:val="0"/>
        <w:spacing w:after="0" w:line="320" w:lineRule="atLeast"/>
        <w:ind w:left="357" w:right="-17"/>
        <w:contextualSpacing/>
        <w:jc w:val="both"/>
        <w:rPr>
          <w:rFonts w:eastAsia="Calibri" w:cstheme="minorHAnsi"/>
          <w:sz w:val="20"/>
          <w:szCs w:val="20"/>
          <w:lang w:val="x-none"/>
        </w:rPr>
      </w:pPr>
      <w:r w:rsidRPr="00146C14">
        <w:rPr>
          <w:rFonts w:cstheme="minorHAnsi"/>
          <w:sz w:val="20"/>
          <w:szCs w:val="20"/>
          <w:lang w:val="x-none"/>
        </w:rPr>
        <w:t xml:space="preserve">cena brutto </w:t>
      </w:r>
      <w:r w:rsidRPr="00146C14">
        <w:rPr>
          <w:rFonts w:cstheme="minorHAnsi"/>
          <w:sz w:val="20"/>
          <w:szCs w:val="20"/>
        </w:rPr>
        <w:t xml:space="preserve">…………………..…………. zł (słownie: ………………………………………………………………………..…………………...), </w:t>
      </w:r>
      <w:r w:rsidRPr="00146C14">
        <w:rPr>
          <w:rFonts w:cstheme="minorHAnsi"/>
          <w:sz w:val="20"/>
          <w:szCs w:val="20"/>
          <w:lang w:val="x-none"/>
        </w:rPr>
        <w:t>Wykonawca oświadcza, iż przedmiotowa usługa</w:t>
      </w:r>
      <w:r w:rsidRPr="00146C14">
        <w:rPr>
          <w:rFonts w:cstheme="minorHAnsi"/>
          <w:sz w:val="20"/>
          <w:szCs w:val="20"/>
        </w:rPr>
        <w:t>**</w:t>
      </w:r>
      <w:r w:rsidRPr="00146C14">
        <w:rPr>
          <w:rFonts w:cstheme="minorHAnsi"/>
          <w:sz w:val="20"/>
          <w:szCs w:val="20"/>
          <w:lang w:val="x-none"/>
        </w:rPr>
        <w:t xml:space="preserve"> jest zwolniona z podatku VAT*</w:t>
      </w:r>
      <w:r w:rsidRPr="00146C14">
        <w:rPr>
          <w:rFonts w:eastAsia="Calibri" w:cstheme="minorHAnsi"/>
          <w:sz w:val="20"/>
          <w:szCs w:val="20"/>
          <w:lang w:val="x-none"/>
        </w:rPr>
        <w:t xml:space="preserve"> </w:t>
      </w:r>
    </w:p>
    <w:p w14:paraId="095832E6" w14:textId="77777777" w:rsidR="00082DC0" w:rsidRPr="00146C14" w:rsidRDefault="00082DC0" w:rsidP="00F93039">
      <w:pPr>
        <w:shd w:val="clear" w:color="auto" w:fill="FFFFFF"/>
        <w:overflowPunct w:val="0"/>
        <w:spacing w:after="0" w:line="320" w:lineRule="atLeast"/>
        <w:ind w:left="357" w:right="-17"/>
        <w:contextualSpacing/>
        <w:jc w:val="both"/>
        <w:rPr>
          <w:rFonts w:eastAsia="Calibri" w:cstheme="minorHAnsi"/>
          <w:sz w:val="20"/>
          <w:szCs w:val="20"/>
          <w:lang w:val="x-none"/>
        </w:rPr>
      </w:pPr>
      <w:r w:rsidRPr="00146C14">
        <w:rPr>
          <w:rFonts w:eastAsia="Calibri" w:cstheme="minorHAnsi"/>
          <w:sz w:val="20"/>
          <w:szCs w:val="20"/>
          <w:lang w:val="x-none"/>
        </w:rPr>
        <w:t>lub:</w:t>
      </w:r>
    </w:p>
    <w:p w14:paraId="17A55B67" w14:textId="2FECE464" w:rsidR="00082DC0" w:rsidRPr="00146C14" w:rsidRDefault="00082DC0" w:rsidP="00F93039">
      <w:pPr>
        <w:shd w:val="clear" w:color="auto" w:fill="FFFFFF"/>
        <w:overflowPunct w:val="0"/>
        <w:spacing w:after="0" w:line="320" w:lineRule="atLeast"/>
        <w:ind w:left="357" w:right="-17"/>
        <w:contextualSpacing/>
        <w:jc w:val="both"/>
        <w:rPr>
          <w:rFonts w:cstheme="minorHAnsi"/>
          <w:sz w:val="20"/>
          <w:szCs w:val="20"/>
        </w:rPr>
      </w:pPr>
      <w:r w:rsidRPr="00146C14">
        <w:rPr>
          <w:rFonts w:cstheme="minorHAnsi"/>
          <w:sz w:val="20"/>
          <w:szCs w:val="20"/>
          <w:lang w:val="x-none"/>
        </w:rPr>
        <w:lastRenderedPageBreak/>
        <w:t xml:space="preserve">cena brutto </w:t>
      </w:r>
      <w:r w:rsidRPr="00146C14">
        <w:rPr>
          <w:rFonts w:cstheme="minorHAnsi"/>
          <w:sz w:val="20"/>
          <w:szCs w:val="20"/>
        </w:rPr>
        <w:t xml:space="preserve">…………………..…………. zł (słownie: ………………………………………………………………………..…………………...), Wykonawca oświadcza, </w:t>
      </w:r>
      <w:r w:rsidR="00863A26" w:rsidRPr="00146C14">
        <w:rPr>
          <w:rFonts w:cstheme="minorHAnsi"/>
          <w:sz w:val="20"/>
          <w:szCs w:val="20"/>
        </w:rPr>
        <w:t>ż</w:t>
      </w:r>
      <w:r w:rsidRPr="00146C14">
        <w:rPr>
          <w:rFonts w:cstheme="minorHAnsi"/>
          <w:sz w:val="20"/>
          <w:szCs w:val="20"/>
        </w:rPr>
        <w:t>e jest zwolniony z VAT podmiotowo*.</w:t>
      </w:r>
    </w:p>
    <w:p w14:paraId="3DB03A96" w14:textId="77777777"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lang w:val="x-none"/>
        </w:rPr>
        <w:t>Maksymalna liczba godzin przewidziana na realizację zadania w zakresie modułu………… wynosi: …….</w:t>
      </w:r>
    </w:p>
    <w:p w14:paraId="2CC460DD" w14:textId="77777777"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lang w:val="x-none"/>
        </w:rPr>
        <w:t>Podstawą wynagrodzenia będą prawidłowo wystawione faktury/rachunki.</w:t>
      </w:r>
    </w:p>
    <w:p w14:paraId="04C4C5FF" w14:textId="6E7CE2E7"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lang w:val="x-none"/>
        </w:rPr>
        <w:t>Wykonawca będzie wystawiał faktury/rachunki na koniec każdego miesiąca kalendarzowego. Faktura/rachunek będą obejmowały wszystkie w pełni zrealizowane tematy za które sprawozdanie Wykonawca złoży w miesiącu, który będzie obejmowała faktura/rachunek.</w:t>
      </w:r>
      <w:r w:rsidRPr="00146C14">
        <w:rPr>
          <w:rFonts w:asciiTheme="minorHAnsi" w:hAnsiTheme="minorHAnsi" w:cstheme="minorHAnsi"/>
          <w:sz w:val="20"/>
          <w:szCs w:val="20"/>
        </w:rPr>
        <w:t xml:space="preserve"> W </w:t>
      </w:r>
      <w:r w:rsidR="00C72F39" w:rsidRPr="00146C14">
        <w:rPr>
          <w:rFonts w:asciiTheme="minorHAnsi" w:hAnsiTheme="minorHAnsi" w:cstheme="minorHAnsi"/>
          <w:sz w:val="20"/>
          <w:szCs w:val="20"/>
        </w:rPr>
        <w:t>przypadku,</w:t>
      </w:r>
      <w:r w:rsidRPr="00146C14">
        <w:rPr>
          <w:rFonts w:asciiTheme="minorHAnsi" w:hAnsiTheme="minorHAnsi" w:cstheme="minorHAnsi"/>
          <w:sz w:val="20"/>
          <w:szCs w:val="20"/>
        </w:rPr>
        <w:t xml:space="preserve"> gdy w danym miesiącu nie zostanie złożone sprawozdanie z żadnego webinar</w:t>
      </w:r>
      <w:r w:rsidR="007C313F">
        <w:rPr>
          <w:rFonts w:asciiTheme="minorHAnsi" w:hAnsiTheme="minorHAnsi" w:cstheme="minorHAnsi"/>
          <w:sz w:val="20"/>
          <w:szCs w:val="20"/>
        </w:rPr>
        <w:t>ium</w:t>
      </w:r>
      <w:r w:rsidRPr="00146C14">
        <w:rPr>
          <w:rFonts w:asciiTheme="minorHAnsi" w:hAnsiTheme="minorHAnsi" w:cstheme="minorHAnsi"/>
          <w:sz w:val="20"/>
          <w:szCs w:val="20"/>
        </w:rPr>
        <w:t>, Wykonawca za ten miesiąc nie będzie wystawiał faktury/rachunku.</w:t>
      </w:r>
    </w:p>
    <w:p w14:paraId="0BEC7499" w14:textId="77777777"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lang w:val="x-none"/>
        </w:rPr>
        <w:t xml:space="preserve">Faktura/rachunek mogą zostać wystawione po zrealizowaniu i protokolarnym odbiorze przedmiotu zamówienia w części, której będzie dotyczyła. </w:t>
      </w:r>
    </w:p>
    <w:p w14:paraId="0941C476" w14:textId="374CC509"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hAnsiTheme="minorHAnsi" w:cstheme="minorHAnsi"/>
          <w:sz w:val="20"/>
          <w:szCs w:val="20"/>
          <w:lang w:val="x-none"/>
        </w:rPr>
        <w:t>W przypadku Wykonawcy, który będzie osobą fizyczną nieprowadząca działalności gospodarczej, W</w:t>
      </w:r>
      <w:r w:rsidRPr="00146C14">
        <w:rPr>
          <w:rFonts w:asciiTheme="minorHAnsi" w:hAnsiTheme="minorHAnsi" w:cstheme="minorHAnsi"/>
          <w:sz w:val="20"/>
          <w:szCs w:val="20"/>
        </w:rPr>
        <w:t>ykonawca zobowiązany będzie złożyć</w:t>
      </w:r>
      <w:r w:rsidR="0035080A" w:rsidRPr="00146C14">
        <w:rPr>
          <w:rFonts w:asciiTheme="minorHAnsi" w:hAnsiTheme="minorHAnsi" w:cstheme="minorHAnsi"/>
          <w:sz w:val="20"/>
          <w:szCs w:val="20"/>
        </w:rPr>
        <w:t>*</w:t>
      </w:r>
      <w:r w:rsidRPr="00146C14">
        <w:rPr>
          <w:rFonts w:asciiTheme="minorHAnsi" w:hAnsiTheme="minorHAnsi" w:cstheme="minorHAnsi"/>
          <w:sz w:val="20"/>
          <w:szCs w:val="20"/>
        </w:rPr>
        <w:t>:</w:t>
      </w:r>
    </w:p>
    <w:p w14:paraId="3B1AA328" w14:textId="77777777" w:rsidR="00082DC0" w:rsidRPr="00146C14" w:rsidRDefault="00082DC0" w:rsidP="00F93039">
      <w:pPr>
        <w:pStyle w:val="Akapitzlist"/>
        <w:numPr>
          <w:ilvl w:val="0"/>
          <w:numId w:val="55"/>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ewidencję przepracowanych godzin wg wzoru stanowiącego załącznik do istotnych postanowień umowy stanowiących załącznik do niniejszego zapytania ofertowego,</w:t>
      </w:r>
    </w:p>
    <w:p w14:paraId="07F20988" w14:textId="77777777" w:rsidR="00082DC0" w:rsidRPr="00146C14" w:rsidRDefault="00082DC0" w:rsidP="00F93039">
      <w:pPr>
        <w:pStyle w:val="Akapitzlist"/>
        <w:numPr>
          <w:ilvl w:val="0"/>
          <w:numId w:val="55"/>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6B644B45" w14:textId="0BC8CDB2" w:rsidR="00082DC0" w:rsidRPr="00146C14" w:rsidRDefault="00082DC0" w:rsidP="00F93039">
      <w:pPr>
        <w:pStyle w:val="Akapitzlist"/>
        <w:numPr>
          <w:ilvl w:val="0"/>
          <w:numId w:val="55"/>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rachunek zgodnie wg wzoru stanowiącego załącznik do istotnych postanowień umowy stanowiących załącznik do niniejszego zapytania ofertowego</w:t>
      </w:r>
      <w:r w:rsidR="00DD1785">
        <w:rPr>
          <w:rFonts w:asciiTheme="minorHAnsi" w:hAnsiTheme="minorHAnsi" w:cstheme="minorHAnsi"/>
          <w:sz w:val="20"/>
          <w:szCs w:val="20"/>
        </w:rPr>
        <w:t>,</w:t>
      </w:r>
    </w:p>
    <w:p w14:paraId="01A87DFF" w14:textId="14B3FC53" w:rsidR="00082DC0" w:rsidRPr="00146C14" w:rsidRDefault="00082DC0" w:rsidP="00F93039">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sprawozdanie wraz z ewaluacją</w:t>
      </w:r>
      <w:r w:rsidR="00DD1785">
        <w:rPr>
          <w:rFonts w:asciiTheme="minorHAnsi" w:hAnsiTheme="minorHAnsi" w:cstheme="minorHAnsi"/>
          <w:sz w:val="20"/>
          <w:szCs w:val="20"/>
        </w:rPr>
        <w:t>.</w:t>
      </w:r>
    </w:p>
    <w:p w14:paraId="37F650B7" w14:textId="172FBB6B"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W przypadku Wykonawcy, który będzie osobą fizyczną prowadząca działalność gospodarczą</w:t>
      </w:r>
      <w:r w:rsidR="0035080A" w:rsidRPr="00146C14">
        <w:rPr>
          <w:rFonts w:asciiTheme="minorHAnsi" w:hAnsiTheme="minorHAnsi" w:cstheme="minorHAnsi"/>
          <w:sz w:val="20"/>
          <w:szCs w:val="20"/>
        </w:rPr>
        <w:t>*</w:t>
      </w:r>
      <w:r w:rsidRPr="00146C14">
        <w:rPr>
          <w:rFonts w:asciiTheme="minorHAnsi" w:hAnsiTheme="minorHAnsi" w:cstheme="minorHAnsi"/>
          <w:sz w:val="20"/>
          <w:szCs w:val="20"/>
        </w:rPr>
        <w:t>:</w:t>
      </w:r>
    </w:p>
    <w:p w14:paraId="7F835558" w14:textId="6CCD0CC1" w:rsidR="00082DC0" w:rsidRPr="00146C14" w:rsidRDefault="00082DC0" w:rsidP="00F93039">
      <w:pPr>
        <w:pStyle w:val="Akapitzlist"/>
        <w:numPr>
          <w:ilvl w:val="0"/>
          <w:numId w:val="5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Wykonawca złoży oświadczenie o treści: Wykonawca oświadcza, że jest osobą fizyczną, wykonującą działalność gospodarczą zarejestrowaną w Rzeczypospolitej Polskiej, zatrudniającą pracowników </w:t>
      </w:r>
      <w:r w:rsidR="00C72F39" w:rsidRPr="00146C14">
        <w:rPr>
          <w:rFonts w:asciiTheme="minorHAnsi" w:hAnsiTheme="minorHAnsi" w:cstheme="minorHAnsi"/>
          <w:sz w:val="20"/>
          <w:szCs w:val="20"/>
        </w:rPr>
        <w:t>lub zawierającą</w:t>
      </w:r>
      <w:r w:rsidRPr="00146C14">
        <w:rPr>
          <w:rFonts w:asciiTheme="minorHAnsi" w:hAnsiTheme="minorHAnsi" w:cstheme="minorHAnsi"/>
          <w:sz w:val="20"/>
          <w:szCs w:val="20"/>
        </w:rPr>
        <w:t xml:space="preserve"> umowy ze zleceniobiorcami, do której nie stosuje się przepisów ustawy z dnia </w:t>
      </w:r>
      <w:r w:rsidR="00C72F39" w:rsidRPr="00146C14">
        <w:rPr>
          <w:rFonts w:asciiTheme="minorHAnsi" w:hAnsiTheme="minorHAnsi" w:cstheme="minorHAnsi"/>
          <w:sz w:val="20"/>
          <w:szCs w:val="20"/>
        </w:rPr>
        <w:t>10 października</w:t>
      </w:r>
      <w:r w:rsidRPr="00146C14">
        <w:rPr>
          <w:rFonts w:asciiTheme="minorHAnsi" w:hAnsiTheme="minorHAnsi" w:cstheme="minorHAnsi"/>
          <w:sz w:val="20"/>
          <w:szCs w:val="20"/>
        </w:rPr>
        <w:t xml:space="preserve"> 2002 roku o minimalnym wynagrodzeniu za pracę </w:t>
      </w:r>
      <w:r w:rsidR="008C49BC" w:rsidRPr="00146C14">
        <w:rPr>
          <w:rFonts w:asciiTheme="minorHAnsi" w:hAnsiTheme="minorHAnsi" w:cstheme="minorHAnsi"/>
          <w:sz w:val="20"/>
          <w:szCs w:val="20"/>
        </w:rPr>
        <w:t>i w związku</w:t>
      </w:r>
      <w:r w:rsidRPr="00146C14">
        <w:rPr>
          <w:rFonts w:asciiTheme="minorHAnsi" w:hAnsiTheme="minorHAnsi" w:cstheme="minorHAnsi"/>
          <w:sz w:val="20"/>
          <w:szCs w:val="20"/>
        </w:rPr>
        <w:t xml:space="preserve"> z powyższym nie podlega obowiązkowi prowadzenia ewidencji czasu pracy w ramach niniejszej umowy.</w:t>
      </w:r>
    </w:p>
    <w:p w14:paraId="6C6E069B" w14:textId="77777777" w:rsidR="00082DC0" w:rsidRPr="00146C14" w:rsidRDefault="00082DC0" w:rsidP="00F93039">
      <w:pPr>
        <w:pStyle w:val="Akapitzlist"/>
        <w:numPr>
          <w:ilvl w:val="0"/>
          <w:numId w:val="5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do składanej faktury / rachunku Wykonawca załączy ponadto:</w:t>
      </w:r>
    </w:p>
    <w:p w14:paraId="5400490A" w14:textId="024C791C" w:rsidR="00082DC0" w:rsidRPr="00146C14" w:rsidRDefault="00082DC0" w:rsidP="00F93039">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protokół odbioru usługi wg wzoru stanowiącego załącznik do istotnych postanowień umowy stanowiących załącznik do niniejszego zapytania ofertowego</w:t>
      </w:r>
      <w:r w:rsidR="00DD1785">
        <w:rPr>
          <w:rFonts w:asciiTheme="minorHAnsi" w:hAnsiTheme="minorHAnsi" w:cstheme="minorHAnsi"/>
          <w:sz w:val="20"/>
          <w:szCs w:val="20"/>
        </w:rPr>
        <w:t>,</w:t>
      </w:r>
    </w:p>
    <w:p w14:paraId="29FEF1A8" w14:textId="57E3C44F" w:rsidR="00082DC0" w:rsidRPr="00146C14" w:rsidRDefault="00082DC0" w:rsidP="00F93039">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sprawozdanie wraz z ewaluacją</w:t>
      </w:r>
      <w:r w:rsidR="00DD1785">
        <w:rPr>
          <w:rFonts w:asciiTheme="minorHAnsi" w:hAnsiTheme="minorHAnsi" w:cstheme="minorHAnsi"/>
          <w:sz w:val="20"/>
          <w:szCs w:val="20"/>
        </w:rPr>
        <w:t>.</w:t>
      </w:r>
    </w:p>
    <w:p w14:paraId="34897886" w14:textId="7EE8A9FB"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W </w:t>
      </w:r>
      <w:r w:rsidR="00C72F39" w:rsidRPr="00146C14">
        <w:rPr>
          <w:rFonts w:asciiTheme="minorHAnsi" w:hAnsiTheme="minorHAnsi" w:cstheme="minorHAnsi"/>
          <w:sz w:val="20"/>
          <w:szCs w:val="20"/>
        </w:rPr>
        <w:t>przypadku,</w:t>
      </w:r>
      <w:r w:rsidRPr="00146C14">
        <w:rPr>
          <w:rFonts w:asciiTheme="minorHAnsi" w:hAnsiTheme="minorHAnsi" w:cstheme="minorHAnsi"/>
          <w:sz w:val="20"/>
          <w:szCs w:val="20"/>
        </w:rPr>
        <w:t xml:space="preserve"> gdy Wykonawca nie będzie osob</w:t>
      </w:r>
      <w:r w:rsidR="00DD1785">
        <w:rPr>
          <w:rFonts w:asciiTheme="minorHAnsi" w:hAnsiTheme="minorHAnsi" w:cstheme="minorHAnsi"/>
          <w:sz w:val="20"/>
          <w:szCs w:val="20"/>
        </w:rPr>
        <w:t>ą</w:t>
      </w:r>
      <w:r w:rsidRPr="00146C14">
        <w:rPr>
          <w:rFonts w:asciiTheme="minorHAnsi" w:hAnsiTheme="minorHAnsi" w:cstheme="minorHAnsi"/>
          <w:sz w:val="20"/>
          <w:szCs w:val="20"/>
        </w:rPr>
        <w:t xml:space="preserve"> fizyczną do składanej faktury zobowiązany będzie złożyć</w:t>
      </w:r>
      <w:r w:rsidR="0035080A" w:rsidRPr="00146C14">
        <w:rPr>
          <w:rFonts w:asciiTheme="minorHAnsi" w:hAnsiTheme="minorHAnsi" w:cstheme="minorHAnsi"/>
          <w:sz w:val="20"/>
          <w:szCs w:val="20"/>
        </w:rPr>
        <w:t>*</w:t>
      </w:r>
      <w:r w:rsidRPr="00146C14">
        <w:rPr>
          <w:rFonts w:asciiTheme="minorHAnsi" w:hAnsiTheme="minorHAnsi" w:cstheme="minorHAnsi"/>
          <w:sz w:val="20"/>
          <w:szCs w:val="20"/>
        </w:rPr>
        <w:t>:</w:t>
      </w:r>
    </w:p>
    <w:p w14:paraId="18E172E4" w14:textId="0A6726F6" w:rsidR="00082DC0" w:rsidRPr="00146C14" w:rsidRDefault="00082DC0" w:rsidP="00F93039">
      <w:pPr>
        <w:pStyle w:val="Akapitzlist"/>
        <w:numPr>
          <w:ilvl w:val="0"/>
          <w:numId w:val="5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146C14">
        <w:rPr>
          <w:rFonts w:asciiTheme="minorHAnsi" w:hAnsiTheme="minorHAnsi" w:cstheme="minorHAnsi"/>
          <w:sz w:val="20"/>
          <w:szCs w:val="20"/>
        </w:rPr>
        <w:t>protokół odbioru usługi wg wzoru stanowiącego załącznik do istotnych postanowień umowy stanowiących załącznik do niniejszego zapytania ofertowego</w:t>
      </w:r>
      <w:r w:rsidR="0099005B">
        <w:rPr>
          <w:rFonts w:asciiTheme="minorHAnsi" w:hAnsiTheme="minorHAnsi" w:cstheme="minorHAnsi"/>
          <w:sz w:val="20"/>
          <w:szCs w:val="20"/>
        </w:rPr>
        <w:t>,</w:t>
      </w:r>
    </w:p>
    <w:p w14:paraId="1C014FE0" w14:textId="324E728D" w:rsidR="00082DC0" w:rsidRPr="00146C14" w:rsidRDefault="00082DC0" w:rsidP="00F93039">
      <w:pPr>
        <w:pStyle w:val="Akapitzlist"/>
        <w:numPr>
          <w:ilvl w:val="0"/>
          <w:numId w:val="58"/>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sprawozdanie wraz z ewaluacją</w:t>
      </w:r>
      <w:r w:rsidR="0099005B">
        <w:rPr>
          <w:rFonts w:asciiTheme="minorHAnsi" w:hAnsiTheme="minorHAnsi" w:cstheme="minorHAnsi"/>
          <w:sz w:val="20"/>
          <w:szCs w:val="20"/>
        </w:rPr>
        <w:t>.</w:t>
      </w:r>
    </w:p>
    <w:p w14:paraId="7961FCF1" w14:textId="77777777"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lang w:val="x-none"/>
        </w:rPr>
        <w:t>Wypłata wynagrodzenia za realizację nastąpi w terminie do 21 dni od dnia złożenia prawidłowego kompletu dokumentów (faktury / rachunku wraz protokołem).</w:t>
      </w:r>
    </w:p>
    <w:p w14:paraId="3F31AF13" w14:textId="77777777" w:rsidR="00082DC0" w:rsidRPr="00146C14"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lang w:val="x-none"/>
        </w:rPr>
        <w:t>Wypłata wskazanego wyżej wynagrodzenia na rzecz Wykonawcy nastąpi przelewem na rachunek bankowy Wykonawcy wskazany na fakturze/rachunku.</w:t>
      </w:r>
    </w:p>
    <w:p w14:paraId="701639C0" w14:textId="331A378B" w:rsidR="00082DC0" w:rsidRDefault="00082DC0"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146C14">
        <w:rPr>
          <w:rFonts w:asciiTheme="minorHAnsi" w:hAnsiTheme="minorHAnsi" w:cstheme="minorHAnsi"/>
          <w:sz w:val="20"/>
          <w:szCs w:val="20"/>
          <w:lang w:val="x-none"/>
        </w:rPr>
        <w:t>Za</w:t>
      </w:r>
      <w:r w:rsidRPr="00146C14">
        <w:rPr>
          <w:rFonts w:asciiTheme="minorHAnsi" w:hAnsiTheme="minorHAnsi" w:cstheme="minorHAnsi"/>
          <w:sz w:val="20"/>
          <w:szCs w:val="20"/>
        </w:rPr>
        <w:t xml:space="preserve"> termin dokonania płatności uważa się dzień obciążenia rachunku bankowego Zamawiającego.</w:t>
      </w:r>
    </w:p>
    <w:p w14:paraId="3B23F3D5" w14:textId="31DEDB32" w:rsidR="006800DC" w:rsidRPr="00252BE5" w:rsidRDefault="006800DC" w:rsidP="00F93039">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rPr>
      </w:pPr>
      <w:r w:rsidRPr="00252BE5">
        <w:rPr>
          <w:rFonts w:asciiTheme="minorHAnsi" w:eastAsia="Calibri" w:hAnsiTheme="minorHAnsi" w:cstheme="minorHAnsi"/>
          <w:sz w:val="20"/>
          <w:szCs w:val="20"/>
        </w:rPr>
        <w:t xml:space="preserve">Strony zgodnie oświadczają, że jeżeli Wykonawca w czasie trwania umowy zostanie objęty obowiązkiem wynikającym z przepisów prawa do wystawiania faktur w </w:t>
      </w:r>
      <w:r w:rsidRPr="00252BE5">
        <w:rPr>
          <w:rFonts w:asciiTheme="minorHAnsi" w:hAnsiTheme="minorHAnsi" w:cstheme="minorHAnsi"/>
          <w:sz w:val="20"/>
          <w:szCs w:val="20"/>
        </w:rPr>
        <w:t xml:space="preserve">Krajowym Systemie e-Faktur (KSeF), faktury te </w:t>
      </w:r>
      <w:r w:rsidRPr="00252BE5">
        <w:rPr>
          <w:rFonts w:asciiTheme="minorHAnsi" w:hAnsiTheme="minorHAnsi" w:cstheme="minorHAnsi"/>
          <w:sz w:val="20"/>
          <w:szCs w:val="20"/>
        </w:rPr>
        <w:lastRenderedPageBreak/>
        <w:t xml:space="preserve">będą wystawiane i odbierane za pośrednictwem ww. systemu. Za dzień doręczenia faktury uznaje się </w:t>
      </w:r>
      <w:r w:rsidRPr="00252BE5">
        <w:rPr>
          <w:rFonts w:asciiTheme="minorHAnsi" w:eastAsia="Calibri" w:hAnsiTheme="minorHAnsi" w:cstheme="minorHAnsi"/>
          <w:sz w:val="20"/>
          <w:szCs w:val="20"/>
        </w:rPr>
        <w:t>dzień przydzielania jej numeru w KSeF, z zastrzeżeniem ust. 1</w:t>
      </w:r>
      <w:r w:rsidR="006838D6">
        <w:rPr>
          <w:rFonts w:asciiTheme="minorHAnsi" w:eastAsia="Calibri" w:hAnsiTheme="minorHAnsi" w:cstheme="minorHAnsi"/>
          <w:sz w:val="20"/>
          <w:szCs w:val="20"/>
        </w:rPr>
        <w:t>6</w:t>
      </w:r>
      <w:r w:rsidRPr="00252BE5">
        <w:rPr>
          <w:rFonts w:asciiTheme="minorHAnsi" w:eastAsia="Calibri" w:hAnsiTheme="minorHAnsi" w:cstheme="minorHAnsi"/>
          <w:sz w:val="20"/>
          <w:szCs w:val="20"/>
        </w:rPr>
        <w:t>.</w:t>
      </w:r>
    </w:p>
    <w:p w14:paraId="6D4DF523" w14:textId="77777777" w:rsidR="006800DC" w:rsidRPr="00252BE5" w:rsidRDefault="006800DC" w:rsidP="00F93039">
      <w:pPr>
        <w:numPr>
          <w:ilvl w:val="0"/>
          <w:numId w:val="42"/>
        </w:numPr>
        <w:spacing w:after="0" w:line="320" w:lineRule="atLeast"/>
        <w:jc w:val="both"/>
        <w:rPr>
          <w:rFonts w:cstheme="minorHAnsi"/>
          <w:sz w:val="20"/>
          <w:szCs w:val="20"/>
        </w:rPr>
      </w:pPr>
      <w:r w:rsidRPr="00252BE5">
        <w:rPr>
          <w:rFonts w:cstheme="minorHAnsi"/>
          <w:sz w:val="20"/>
          <w:szCs w:val="20"/>
        </w:rPr>
        <w:t>W przypadku, o którym mowa w ust. 1 Wykonawca będzie wystawiał faktury w następujący sposób:</w:t>
      </w:r>
    </w:p>
    <w:p w14:paraId="62C239D9" w14:textId="77777777" w:rsidR="006800DC" w:rsidRPr="00252BE5" w:rsidRDefault="006800DC" w:rsidP="00F93039">
      <w:pPr>
        <w:spacing w:after="0" w:line="320" w:lineRule="atLeast"/>
        <w:ind w:left="502"/>
        <w:jc w:val="both"/>
        <w:rPr>
          <w:rFonts w:cstheme="minorHAnsi"/>
          <w:iCs/>
          <w:sz w:val="20"/>
          <w:szCs w:val="20"/>
        </w:rPr>
      </w:pPr>
      <w:r w:rsidRPr="00252BE5">
        <w:rPr>
          <w:rFonts w:cstheme="minorHAnsi"/>
          <w:sz w:val="20"/>
          <w:szCs w:val="20"/>
        </w:rPr>
        <w:t xml:space="preserve">Nabywca (podmiot 2): </w:t>
      </w:r>
      <w:r w:rsidRPr="00252BE5">
        <w:rPr>
          <w:rFonts w:cstheme="minorHAnsi"/>
          <w:iCs/>
          <w:sz w:val="20"/>
          <w:szCs w:val="20"/>
        </w:rPr>
        <w:t xml:space="preserve">Ośrodek Rozwoju Polskiej Edukacji za Granicą, </w:t>
      </w:r>
    </w:p>
    <w:p w14:paraId="503216AB" w14:textId="77777777" w:rsidR="006800DC" w:rsidRPr="00252BE5" w:rsidRDefault="006800DC" w:rsidP="00F93039">
      <w:pPr>
        <w:spacing w:after="0" w:line="320" w:lineRule="atLeast"/>
        <w:ind w:left="502"/>
        <w:jc w:val="both"/>
        <w:rPr>
          <w:rFonts w:cstheme="minorHAnsi"/>
          <w:sz w:val="20"/>
          <w:szCs w:val="20"/>
        </w:rPr>
      </w:pPr>
      <w:r w:rsidRPr="00252BE5">
        <w:rPr>
          <w:rFonts w:cstheme="minorHAnsi"/>
          <w:iCs/>
          <w:sz w:val="20"/>
          <w:szCs w:val="20"/>
        </w:rPr>
        <w:t>Ul. Janusza Kurtyki 4, 02-676</w:t>
      </w:r>
      <w:r w:rsidRPr="00252BE5">
        <w:rPr>
          <w:rFonts w:cstheme="minorHAnsi"/>
          <w:sz w:val="20"/>
          <w:szCs w:val="20"/>
        </w:rPr>
        <w:t xml:space="preserve"> </w:t>
      </w:r>
      <w:r w:rsidRPr="00252BE5">
        <w:rPr>
          <w:rFonts w:cstheme="minorHAnsi"/>
          <w:iCs/>
          <w:sz w:val="20"/>
          <w:szCs w:val="20"/>
        </w:rPr>
        <w:t>Warszawa</w:t>
      </w:r>
    </w:p>
    <w:p w14:paraId="2C9C79FC" w14:textId="77777777" w:rsidR="006800DC" w:rsidRPr="00252BE5" w:rsidRDefault="006800DC" w:rsidP="00F93039">
      <w:pPr>
        <w:spacing w:after="0" w:line="320" w:lineRule="atLeast"/>
        <w:ind w:left="502"/>
        <w:jc w:val="both"/>
        <w:rPr>
          <w:rFonts w:cstheme="minorHAnsi"/>
          <w:sz w:val="20"/>
          <w:szCs w:val="20"/>
        </w:rPr>
      </w:pPr>
      <w:r w:rsidRPr="00252BE5">
        <w:rPr>
          <w:rFonts w:cstheme="minorHAnsi"/>
          <w:sz w:val="20"/>
          <w:szCs w:val="20"/>
        </w:rPr>
        <w:t xml:space="preserve">NIP </w:t>
      </w:r>
      <w:r w:rsidRPr="00252BE5">
        <w:rPr>
          <w:rFonts w:cstheme="minorHAnsi"/>
          <w:iCs/>
          <w:sz w:val="20"/>
          <w:szCs w:val="20"/>
        </w:rPr>
        <w:t xml:space="preserve">5212908445. Faktura powinna wskazywać numer umowy, której dotyczy. </w:t>
      </w:r>
    </w:p>
    <w:p w14:paraId="0A00868D" w14:textId="77777777"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eastAsia="Calibri" w:cstheme="minorHAnsi"/>
          <w:sz w:val="20"/>
          <w:szCs w:val="20"/>
        </w:rPr>
        <w:t xml:space="preserve">W przypadku awarii KSeF, faktury będą tymczasowo przesyłane w formie elektronicznej w formacie pliku PDF za pośrednictwem poczty elektronicznej na adres e- mail: </w:t>
      </w:r>
      <w:hyperlink r:id="rId14" w:history="1">
        <w:r w:rsidRPr="00252BE5">
          <w:rPr>
            <w:rStyle w:val="Hipercze"/>
            <w:rFonts w:eastAsia="Calibri" w:cstheme="minorHAnsi"/>
            <w:sz w:val="20"/>
            <w:szCs w:val="20"/>
          </w:rPr>
          <w:t>faktury@orpeg.gov.pl</w:t>
        </w:r>
      </w:hyperlink>
      <w:r w:rsidRPr="00252BE5">
        <w:rPr>
          <w:rFonts w:eastAsia="Calibri" w:cstheme="minorHAnsi"/>
          <w:sz w:val="20"/>
          <w:szCs w:val="20"/>
        </w:rPr>
        <w:t xml:space="preserve"> lub papierowej na adres </w:t>
      </w:r>
      <w:r w:rsidRPr="00252BE5">
        <w:rPr>
          <w:rFonts w:cstheme="minorHAnsi"/>
          <w:sz w:val="20"/>
          <w:szCs w:val="20"/>
        </w:rPr>
        <w:t>ul. Janusza Kurtyki 4, 02-676 Warszawa.</w:t>
      </w:r>
    </w:p>
    <w:p w14:paraId="51368612" w14:textId="77777777" w:rsidR="006800DC" w:rsidRPr="00252BE5" w:rsidRDefault="006800DC" w:rsidP="00F93039">
      <w:pPr>
        <w:numPr>
          <w:ilvl w:val="0"/>
          <w:numId w:val="42"/>
        </w:numPr>
        <w:autoSpaceDE w:val="0"/>
        <w:autoSpaceDN w:val="0"/>
        <w:adjustRightInd w:val="0"/>
        <w:spacing w:after="0" w:line="320" w:lineRule="atLeast"/>
        <w:jc w:val="both"/>
        <w:rPr>
          <w:rFonts w:cstheme="minorHAnsi"/>
          <w:sz w:val="20"/>
          <w:szCs w:val="20"/>
        </w:rPr>
      </w:pPr>
      <w:r w:rsidRPr="00252BE5">
        <w:rPr>
          <w:rFonts w:eastAsia="Calibri" w:cstheme="minorHAnsi"/>
          <w:sz w:val="20"/>
          <w:szCs w:val="20"/>
        </w:rPr>
        <w:t xml:space="preserve">Za dzień doręczenia faktury wystawionej w czasie trwania awarii KSeF uznaje się dzień potwierdzenia otrzymania wiadomości zawierającej fakturę w formacie pliku PDF na adres e- mail: faktury@orpeg.gov.pl. lub datę wpływy papierowej faktury na adres </w:t>
      </w:r>
      <w:r w:rsidRPr="00252BE5">
        <w:rPr>
          <w:rFonts w:cstheme="minorHAnsi"/>
          <w:iCs/>
          <w:sz w:val="20"/>
          <w:szCs w:val="20"/>
        </w:rPr>
        <w:t>ul. Janusza Kurtyki 4, 02-676</w:t>
      </w:r>
      <w:r w:rsidRPr="00252BE5">
        <w:rPr>
          <w:rFonts w:cstheme="minorHAnsi"/>
          <w:sz w:val="20"/>
          <w:szCs w:val="20"/>
        </w:rPr>
        <w:t xml:space="preserve"> </w:t>
      </w:r>
      <w:r w:rsidRPr="00252BE5">
        <w:rPr>
          <w:rFonts w:cstheme="minorHAnsi"/>
          <w:iCs/>
          <w:sz w:val="20"/>
          <w:szCs w:val="20"/>
        </w:rPr>
        <w:t>Warszawa</w:t>
      </w:r>
      <w:r w:rsidRPr="00252BE5">
        <w:rPr>
          <w:rFonts w:cstheme="minorHAnsi"/>
          <w:sz w:val="20"/>
          <w:szCs w:val="20"/>
        </w:rPr>
        <w:t xml:space="preserve"> </w:t>
      </w:r>
      <w:r w:rsidRPr="00252BE5">
        <w:rPr>
          <w:rFonts w:eastAsia="Calibri" w:cstheme="minorHAnsi"/>
          <w:sz w:val="20"/>
          <w:szCs w:val="20"/>
        </w:rPr>
        <w:t>albo dzień przydzielenia jej numeru w KSeF, w zależności, które z tych zdarzeń nastąpiło wcześniej. Dostarczenie w KSeF faktury wystawionej w czasie trwania awarii nie skutkuje rozpoczęciem biegu terminu płatności.</w:t>
      </w:r>
    </w:p>
    <w:p w14:paraId="33C238E1" w14:textId="77777777"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eastAsia="Calibri" w:cstheme="minorHAnsi"/>
          <w:sz w:val="20"/>
          <w:szCs w:val="20"/>
        </w:rPr>
        <w:t>W przypadku niedostępności KSeF po stronie Wykonawcy, za dzień doręczenia faktury uznaje się dzień przydzielenia jej numeru KSeF., przy czym przez tryb niedostępności KSeF należy rozumieć niedostępność, o której stanowi przepis art. 106ne ust 4 ustawy o podatku od towarów i usług, a także tryb offline 24, o którym stanowią przepisy art. 106nda ust. 1 i 2 ustawy o podatku od towarów i usług.</w:t>
      </w:r>
    </w:p>
    <w:p w14:paraId="3D0CEF7F" w14:textId="77777777"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cstheme="minorHAnsi"/>
          <w:sz w:val="20"/>
          <w:szCs w:val="20"/>
        </w:rPr>
        <w:t>Zapłata wynagrodzenia nastąpi na podstawie prawidłowo wystawionej faktury w terminie 21 dni liczonym od pierwszego dnia roboczego po dniu jej doręczenia zgodnie z ust. 8 lub ust. 11 na rachunek bankowy Wykonawcy wskazany w fakturze.</w:t>
      </w:r>
    </w:p>
    <w:p w14:paraId="344CBA39" w14:textId="77777777"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eastAsia="Calibri" w:cstheme="minorHAnsi"/>
          <w:sz w:val="20"/>
          <w:szCs w:val="20"/>
        </w:rPr>
        <w:t>W przypadku faktury wystawionej w czasie trwania awarii KSeF zapłata wynagrodzenia nastąpi na podstawie prawidłowo wystawionej faktury w terminie 21 dni liczonym od pierwszego dnia roboczego po dniu potwierdzenia otrzymania wiadomości zawierającej fakturę w formie pliku PDF na adres e-mail:</w:t>
      </w:r>
      <w:r w:rsidRPr="00252BE5">
        <w:rPr>
          <w:rFonts w:cstheme="minorHAnsi"/>
          <w:iCs/>
          <w:sz w:val="20"/>
          <w:szCs w:val="20"/>
        </w:rPr>
        <w:t xml:space="preserve"> </w:t>
      </w:r>
      <w:hyperlink r:id="rId15" w:history="1">
        <w:r w:rsidRPr="00252BE5">
          <w:rPr>
            <w:rStyle w:val="Hipercze"/>
            <w:rFonts w:eastAsia="Calibri" w:cstheme="minorHAnsi"/>
            <w:sz w:val="20"/>
            <w:szCs w:val="20"/>
          </w:rPr>
          <w:t>faktury@orpeg.gov.pl</w:t>
        </w:r>
      </w:hyperlink>
      <w:r w:rsidRPr="00252BE5">
        <w:rPr>
          <w:rFonts w:eastAsia="Calibri" w:cstheme="minorHAnsi"/>
          <w:sz w:val="20"/>
          <w:szCs w:val="20"/>
        </w:rPr>
        <w:t xml:space="preserve"> lub wpływu papierowej faktury na adres </w:t>
      </w:r>
      <w:r w:rsidRPr="00252BE5">
        <w:rPr>
          <w:rFonts w:cstheme="minorHAnsi"/>
          <w:iCs/>
          <w:sz w:val="20"/>
          <w:szCs w:val="20"/>
        </w:rPr>
        <w:t>ul. Janusza Kurtyki 4, 02-676</w:t>
      </w:r>
      <w:r w:rsidRPr="00252BE5">
        <w:rPr>
          <w:rFonts w:cstheme="minorHAnsi"/>
          <w:sz w:val="20"/>
          <w:szCs w:val="20"/>
        </w:rPr>
        <w:t xml:space="preserve"> </w:t>
      </w:r>
      <w:r w:rsidRPr="00252BE5">
        <w:rPr>
          <w:rFonts w:cstheme="minorHAnsi"/>
          <w:iCs/>
          <w:sz w:val="20"/>
          <w:szCs w:val="20"/>
        </w:rPr>
        <w:t>Warszawa</w:t>
      </w:r>
      <w:r w:rsidRPr="00252BE5">
        <w:rPr>
          <w:rFonts w:eastAsia="Calibri" w:cstheme="minorHAnsi"/>
          <w:sz w:val="20"/>
          <w:szCs w:val="20"/>
        </w:rPr>
        <w:t xml:space="preserve"> </w:t>
      </w:r>
      <w:r w:rsidRPr="00252BE5">
        <w:rPr>
          <w:rFonts w:cstheme="minorHAnsi"/>
          <w:sz w:val="20"/>
          <w:szCs w:val="20"/>
        </w:rPr>
        <w:t>na rachunek bankowy Wykonawcy wskazany w fakturze.</w:t>
      </w:r>
    </w:p>
    <w:p w14:paraId="7E90E370" w14:textId="77777777"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eastAsia="Calibri" w:cstheme="minorHAnsi"/>
          <w:sz w:val="20"/>
          <w:szCs w:val="20"/>
        </w:rPr>
        <w:t xml:space="preserve">Wykonawca zobowiązany jest przesłać skan faktury na adres e-mail: </w:t>
      </w:r>
      <w:hyperlink r:id="rId16" w:history="1">
        <w:r w:rsidRPr="00252BE5">
          <w:rPr>
            <w:rStyle w:val="Hipercze"/>
            <w:rFonts w:eastAsia="Calibri" w:cstheme="minorHAnsi"/>
            <w:sz w:val="20"/>
            <w:szCs w:val="20"/>
          </w:rPr>
          <w:t>faktury@orpeg.gov.pl</w:t>
        </w:r>
      </w:hyperlink>
      <w:r w:rsidRPr="00252BE5">
        <w:rPr>
          <w:rFonts w:eastAsia="Calibri" w:cstheme="minorHAnsi"/>
          <w:sz w:val="20"/>
          <w:szCs w:val="20"/>
        </w:rPr>
        <w:t xml:space="preserve"> w terminie 3 dni od daty wystawienia faktury w KSeF.</w:t>
      </w:r>
    </w:p>
    <w:p w14:paraId="17722B83" w14:textId="749CDE7B" w:rsidR="006800DC" w:rsidRPr="00252BE5" w:rsidRDefault="006800DC" w:rsidP="00F93039">
      <w:pPr>
        <w:numPr>
          <w:ilvl w:val="0"/>
          <w:numId w:val="42"/>
        </w:numPr>
        <w:autoSpaceDE w:val="0"/>
        <w:autoSpaceDN w:val="0"/>
        <w:adjustRightInd w:val="0"/>
        <w:spacing w:after="0" w:line="320" w:lineRule="atLeast"/>
        <w:jc w:val="both"/>
        <w:rPr>
          <w:rFonts w:eastAsia="Calibri" w:cstheme="minorHAnsi"/>
          <w:sz w:val="20"/>
          <w:szCs w:val="20"/>
        </w:rPr>
      </w:pPr>
      <w:r w:rsidRPr="00252BE5">
        <w:rPr>
          <w:rFonts w:eastAsia="Calibri" w:cstheme="minorHAnsi"/>
          <w:sz w:val="20"/>
          <w:szCs w:val="20"/>
        </w:rPr>
        <w:t>W przypadku wystawienia faktury w sposób niezgodny z powyższym, Zamawiający zastrzega sobie prawo do wstrzymania zapłaty do czasu otrzymania prawidłowo wystawionej faktury. Po otrzymaniu prawidłowo wystawionej faktury termin płatności będzie liczony zgodnie z ust. 1</w:t>
      </w:r>
      <w:r w:rsidR="006838D6">
        <w:rPr>
          <w:rFonts w:eastAsia="Calibri" w:cstheme="minorHAnsi"/>
          <w:sz w:val="20"/>
          <w:szCs w:val="20"/>
        </w:rPr>
        <w:t>6</w:t>
      </w:r>
      <w:r w:rsidRPr="00252BE5">
        <w:rPr>
          <w:rFonts w:eastAsia="Calibri" w:cstheme="minorHAnsi"/>
          <w:sz w:val="20"/>
          <w:szCs w:val="20"/>
        </w:rPr>
        <w:t>.</w:t>
      </w:r>
    </w:p>
    <w:p w14:paraId="54961337" w14:textId="77777777" w:rsidR="006800DC" w:rsidRPr="00146C14" w:rsidRDefault="006800DC" w:rsidP="00F93039">
      <w:pPr>
        <w:pStyle w:val="Akapitzlist"/>
        <w:numPr>
          <w:ilvl w:val="0"/>
          <w:numId w:val="42"/>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p>
    <w:p w14:paraId="0FD198A1" w14:textId="2D71FF3D" w:rsidR="0035080A" w:rsidRPr="00146C14" w:rsidRDefault="0035080A" w:rsidP="00F93039">
      <w:pPr>
        <w:shd w:val="clear" w:color="auto" w:fill="FFFFFF"/>
        <w:suppressAutoHyphens/>
        <w:overflowPunct w:val="0"/>
        <w:spacing w:after="0" w:line="320" w:lineRule="atLeast"/>
        <w:ind w:right="-17"/>
        <w:contextualSpacing/>
        <w:jc w:val="both"/>
        <w:rPr>
          <w:rFonts w:cstheme="minorHAnsi"/>
          <w:sz w:val="20"/>
          <w:szCs w:val="20"/>
        </w:rPr>
      </w:pPr>
      <w:r w:rsidRPr="00146C14">
        <w:rPr>
          <w:rFonts w:cstheme="minorHAnsi"/>
          <w:sz w:val="20"/>
          <w:szCs w:val="20"/>
        </w:rPr>
        <w:t>*</w:t>
      </w:r>
      <w:r w:rsidR="0099005B">
        <w:rPr>
          <w:rFonts w:cstheme="minorHAnsi"/>
          <w:sz w:val="20"/>
          <w:szCs w:val="20"/>
        </w:rPr>
        <w:t>W</w:t>
      </w:r>
      <w:r w:rsidRPr="00146C14">
        <w:rPr>
          <w:rFonts w:cstheme="minorHAnsi"/>
          <w:sz w:val="20"/>
          <w:szCs w:val="20"/>
        </w:rPr>
        <w:t xml:space="preserve">zór zostanie dostosowany w zależności od </w:t>
      </w:r>
      <w:r w:rsidR="0099005B">
        <w:rPr>
          <w:rFonts w:cstheme="minorHAnsi"/>
          <w:sz w:val="20"/>
          <w:szCs w:val="20"/>
        </w:rPr>
        <w:t>W</w:t>
      </w:r>
      <w:r w:rsidRPr="00146C14">
        <w:rPr>
          <w:rFonts w:cstheme="minorHAnsi"/>
          <w:sz w:val="20"/>
          <w:szCs w:val="20"/>
        </w:rPr>
        <w:t>ykonawcy</w:t>
      </w:r>
      <w:r w:rsidR="0099005B">
        <w:rPr>
          <w:rFonts w:cstheme="minorHAnsi"/>
          <w:sz w:val="20"/>
          <w:szCs w:val="20"/>
        </w:rPr>
        <w:t>.</w:t>
      </w:r>
    </w:p>
    <w:p w14:paraId="482608F7" w14:textId="59C4AD91" w:rsidR="00DD2CFE" w:rsidRPr="00146C14" w:rsidRDefault="00DD2CFE" w:rsidP="00F93039">
      <w:pPr>
        <w:shd w:val="clear" w:color="auto" w:fill="FFFFFF"/>
        <w:overflowPunct w:val="0"/>
        <w:autoSpaceDE w:val="0"/>
        <w:spacing w:after="0" w:line="320" w:lineRule="atLeast"/>
        <w:ind w:right="-17"/>
        <w:contextualSpacing/>
        <w:jc w:val="center"/>
        <w:rPr>
          <w:rFonts w:cstheme="minorHAnsi"/>
          <w:sz w:val="20"/>
          <w:szCs w:val="20"/>
        </w:rPr>
      </w:pPr>
      <w:r w:rsidRPr="00146C14">
        <w:rPr>
          <w:rFonts w:cstheme="minorHAnsi"/>
          <w:sz w:val="20"/>
          <w:szCs w:val="20"/>
        </w:rPr>
        <w:t>§ 4</w:t>
      </w:r>
    </w:p>
    <w:p w14:paraId="7632C15F" w14:textId="591FA837" w:rsidR="00DD2CFE" w:rsidRPr="00146C14" w:rsidRDefault="00DD2CFE" w:rsidP="00F93039">
      <w:pPr>
        <w:spacing w:after="0" w:line="320" w:lineRule="atLeast"/>
        <w:jc w:val="both"/>
        <w:rPr>
          <w:rFonts w:cstheme="minorHAnsi"/>
          <w:sz w:val="20"/>
          <w:szCs w:val="20"/>
        </w:rPr>
      </w:pPr>
      <w:r w:rsidRPr="00146C14">
        <w:rPr>
          <w:rFonts w:cstheme="minorHAnsi"/>
          <w:sz w:val="20"/>
          <w:szCs w:val="20"/>
        </w:rPr>
        <w:t>Wykonawca ponosi pełną odpowiedzialność za szkodę wyrządzoną Zamawiającemu przez działania lub</w:t>
      </w:r>
      <w:r w:rsidR="00A9011C" w:rsidRPr="00146C14">
        <w:rPr>
          <w:rFonts w:cstheme="minorHAnsi"/>
          <w:sz w:val="20"/>
          <w:szCs w:val="20"/>
        </w:rPr>
        <w:t> </w:t>
      </w:r>
      <w:r w:rsidRPr="00146C14">
        <w:rPr>
          <w:rFonts w:cstheme="minorHAnsi"/>
          <w:sz w:val="20"/>
          <w:szCs w:val="20"/>
        </w:rPr>
        <w:t>zaniechania Wykonawcy lub osób trzecich, którymi się posługuje w celu realizacji umowy.</w:t>
      </w:r>
    </w:p>
    <w:p w14:paraId="42154CC8" w14:textId="54BAB1BC"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 5</w:t>
      </w:r>
    </w:p>
    <w:p w14:paraId="462F5BD7" w14:textId="77777777"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w:t>
      </w:r>
      <w:r w:rsidRPr="00146C14">
        <w:rPr>
          <w:rFonts w:cstheme="minorHAnsi"/>
          <w:sz w:val="20"/>
          <w:szCs w:val="20"/>
          <w:lang w:val="x-none"/>
        </w:rPr>
        <w:lastRenderedPageBreak/>
        <w:t xml:space="preserve">podstawie krajowymi przepisami z zakresu ochrony danych osobowych które chronią prawa osób, których dane dotyczą i zobowiązuje się do ich przestrzegania. </w:t>
      </w:r>
    </w:p>
    <w:p w14:paraId="21E31003" w14:textId="1D4BA258"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 xml:space="preserve">Zamawiający jako Administrator Danych Osobowych przekazuje Wykonawcy </w:t>
      </w:r>
      <w:r w:rsidRPr="00146C14">
        <w:rPr>
          <w:rFonts w:cstheme="minorHAnsi"/>
          <w:sz w:val="20"/>
          <w:szCs w:val="20"/>
        </w:rPr>
        <w:t xml:space="preserve">dane uczestników </w:t>
      </w:r>
      <w:r w:rsidR="00E673B3" w:rsidRPr="00146C14">
        <w:rPr>
          <w:rFonts w:cstheme="minorHAnsi"/>
          <w:sz w:val="20"/>
          <w:szCs w:val="20"/>
        </w:rPr>
        <w:t>Akademii</w:t>
      </w:r>
      <w:r w:rsidR="00464C96" w:rsidRPr="00146C14">
        <w:rPr>
          <w:rFonts w:cstheme="minorHAnsi"/>
          <w:sz w:val="20"/>
          <w:szCs w:val="20"/>
        </w:rPr>
        <w:t xml:space="preserve"> </w:t>
      </w:r>
      <w:r w:rsidR="00D949D1" w:rsidRPr="00146C14">
        <w:rPr>
          <w:rFonts w:cstheme="minorHAnsi"/>
          <w:sz w:val="20"/>
          <w:szCs w:val="20"/>
        </w:rPr>
        <w:t>imię i nazwisko, rodzaj szkoły</w:t>
      </w:r>
      <w:r w:rsidR="006344B2">
        <w:rPr>
          <w:rFonts w:cstheme="minorHAnsi"/>
          <w:sz w:val="20"/>
          <w:szCs w:val="20"/>
        </w:rPr>
        <w:t>,</w:t>
      </w:r>
      <w:r w:rsidR="00D949D1" w:rsidRPr="00146C14">
        <w:rPr>
          <w:rFonts w:cstheme="minorHAnsi"/>
          <w:sz w:val="20"/>
          <w:szCs w:val="20"/>
        </w:rPr>
        <w:t xml:space="preserve"> w której pracuje</w:t>
      </w:r>
      <w:r w:rsidR="006344B2">
        <w:rPr>
          <w:rFonts w:cstheme="minorHAnsi"/>
          <w:sz w:val="20"/>
          <w:szCs w:val="20"/>
        </w:rPr>
        <w:t>,</w:t>
      </w:r>
      <w:r w:rsidR="00D949D1" w:rsidRPr="00146C14">
        <w:rPr>
          <w:rFonts w:cstheme="minorHAnsi"/>
          <w:sz w:val="20"/>
          <w:szCs w:val="20"/>
        </w:rPr>
        <w:t xml:space="preserve"> np. społeczna, publiczna, kraj</w:t>
      </w:r>
      <w:r w:rsidR="006344B2">
        <w:rPr>
          <w:rFonts w:cstheme="minorHAnsi"/>
          <w:sz w:val="20"/>
          <w:szCs w:val="20"/>
        </w:rPr>
        <w:t>,</w:t>
      </w:r>
      <w:r w:rsidR="00D949D1" w:rsidRPr="00146C14">
        <w:rPr>
          <w:rFonts w:cstheme="minorHAnsi"/>
          <w:sz w:val="20"/>
          <w:szCs w:val="20"/>
        </w:rPr>
        <w:t xml:space="preserve"> w którym pracuje)</w:t>
      </w:r>
      <w:r w:rsidR="00464C96" w:rsidRPr="00146C14">
        <w:rPr>
          <w:rFonts w:cstheme="minorHAnsi"/>
          <w:sz w:val="20"/>
          <w:szCs w:val="20"/>
        </w:rPr>
        <w:t xml:space="preserve"> </w:t>
      </w:r>
      <w:r w:rsidRPr="00146C14">
        <w:rPr>
          <w:rFonts w:cstheme="minorHAnsi"/>
          <w:sz w:val="20"/>
          <w:szCs w:val="20"/>
        </w:rPr>
        <w:t xml:space="preserve">oraz </w:t>
      </w:r>
      <w:r w:rsidRPr="00146C14">
        <w:rPr>
          <w:rFonts w:cstheme="minorHAnsi"/>
          <w:sz w:val="20"/>
          <w:szCs w:val="20"/>
          <w:lang w:val="x-none"/>
        </w:rPr>
        <w:t>dane osobowe</w:t>
      </w:r>
      <w:r w:rsidRPr="00146C14">
        <w:rPr>
          <w:rFonts w:cstheme="minorHAnsi"/>
          <w:sz w:val="20"/>
          <w:szCs w:val="20"/>
        </w:rPr>
        <w:t xml:space="preserve"> wyłącznie </w:t>
      </w:r>
      <w:r w:rsidRPr="00146C14">
        <w:rPr>
          <w:rFonts w:cstheme="minorHAnsi"/>
          <w:sz w:val="20"/>
          <w:szCs w:val="20"/>
          <w:lang w:val="x-none"/>
        </w:rPr>
        <w:t>pracowników do kontaktów i do przetwarzania, na zasadach i w celu określonym w</w:t>
      </w:r>
      <w:r w:rsidR="00A9011C" w:rsidRPr="00146C14">
        <w:rPr>
          <w:rFonts w:cstheme="minorHAnsi"/>
          <w:sz w:val="20"/>
          <w:szCs w:val="20"/>
        </w:rPr>
        <w:t> </w:t>
      </w:r>
      <w:r w:rsidRPr="00146C14">
        <w:rPr>
          <w:rFonts w:cstheme="minorHAnsi"/>
          <w:sz w:val="20"/>
          <w:szCs w:val="20"/>
          <w:lang w:val="x-none"/>
        </w:rPr>
        <w:t>niniejszej Umowie</w:t>
      </w:r>
      <w:r w:rsidR="006344B2">
        <w:rPr>
          <w:rFonts w:cstheme="minorHAnsi"/>
          <w:sz w:val="20"/>
          <w:szCs w:val="20"/>
        </w:rPr>
        <w:t>,</w:t>
      </w:r>
      <w:r w:rsidRPr="00146C14">
        <w:rPr>
          <w:rFonts w:cstheme="minorHAnsi"/>
          <w:sz w:val="20"/>
          <w:szCs w:val="20"/>
          <w:lang w:val="x-none"/>
        </w:rPr>
        <w:t xml:space="preserve"> niezbędne</w:t>
      </w:r>
      <w:r w:rsidR="00464C96" w:rsidRPr="00146C14">
        <w:rPr>
          <w:rFonts w:cstheme="minorHAnsi"/>
          <w:sz w:val="20"/>
          <w:szCs w:val="20"/>
          <w:lang w:val="x-none"/>
        </w:rPr>
        <w:t xml:space="preserve"> </w:t>
      </w:r>
      <w:r w:rsidRPr="00146C14">
        <w:rPr>
          <w:rFonts w:cstheme="minorHAnsi"/>
          <w:sz w:val="20"/>
          <w:szCs w:val="20"/>
          <w:lang w:val="x-none"/>
        </w:rPr>
        <w:t xml:space="preserve">do realizacji umowy. </w:t>
      </w:r>
    </w:p>
    <w:p w14:paraId="1EEA12D1" w14:textId="4BCA8B6C" w:rsidR="00DD2CFE" w:rsidRPr="00146C14" w:rsidRDefault="00DD2CFE" w:rsidP="00F93039">
      <w:pPr>
        <w:numPr>
          <w:ilvl w:val="0"/>
          <w:numId w:val="24"/>
        </w:numPr>
        <w:spacing w:after="0" w:line="320" w:lineRule="atLeast"/>
        <w:jc w:val="both"/>
        <w:rPr>
          <w:rFonts w:cstheme="minorHAnsi"/>
          <w:vanish/>
          <w:sz w:val="20"/>
          <w:szCs w:val="20"/>
          <w:lang w:val="x-none"/>
        </w:rPr>
      </w:pPr>
      <w:r w:rsidRPr="00146C14">
        <w:rPr>
          <w:rFonts w:cstheme="minorHAnsi"/>
          <w:sz w:val="20"/>
          <w:szCs w:val="20"/>
          <w:lang w:val="x-none"/>
        </w:rPr>
        <w:t>Każda strona przekazująca dane osobowe</w:t>
      </w:r>
      <w:r w:rsidR="00464C96" w:rsidRPr="00146C14">
        <w:rPr>
          <w:rFonts w:cstheme="minorHAnsi"/>
          <w:sz w:val="20"/>
          <w:szCs w:val="20"/>
          <w:lang w:val="x-none"/>
        </w:rPr>
        <w:t xml:space="preserve"> </w:t>
      </w:r>
      <w:r w:rsidRPr="00146C14">
        <w:rPr>
          <w:rFonts w:cstheme="minorHAnsi"/>
          <w:sz w:val="20"/>
          <w:szCs w:val="20"/>
          <w:lang w:val="x-none"/>
        </w:rPr>
        <w:t>pracowników i dane osób niezbędne do realizacji umowy</w:t>
      </w:r>
    </w:p>
    <w:p w14:paraId="14E09998" w14:textId="05ABDAA7" w:rsidR="00DD2CFE" w:rsidRPr="00146C14" w:rsidRDefault="00464C96" w:rsidP="00F93039">
      <w:pPr>
        <w:numPr>
          <w:ilvl w:val="0"/>
          <w:numId w:val="23"/>
        </w:numPr>
        <w:spacing w:after="0" w:line="320" w:lineRule="atLeast"/>
        <w:jc w:val="both"/>
        <w:rPr>
          <w:rFonts w:cstheme="minorHAnsi"/>
          <w:vanish/>
          <w:sz w:val="20"/>
          <w:szCs w:val="20"/>
        </w:rPr>
      </w:pPr>
      <w:r w:rsidRPr="00146C14">
        <w:rPr>
          <w:rFonts w:cstheme="minorHAnsi"/>
          <w:sz w:val="20"/>
          <w:szCs w:val="20"/>
        </w:rPr>
        <w:t xml:space="preserve"> </w:t>
      </w:r>
      <w:r w:rsidR="00DD2CFE" w:rsidRPr="00146C14">
        <w:rPr>
          <w:rFonts w:cstheme="minorHAnsi"/>
          <w:sz w:val="20"/>
          <w:szCs w:val="20"/>
        </w:rPr>
        <w:t xml:space="preserve">oświadcza, że jest administratorem tych danych osobowych i powierza drugiej stronie jako podmiotowi przetwarzającemu, dane osobowe do przetwarzania, na zasadach i w celu określonym w Umowie. </w:t>
      </w:r>
    </w:p>
    <w:p w14:paraId="07712281" w14:textId="606ED7FC" w:rsidR="00DD2CFE" w:rsidRPr="00146C14" w:rsidRDefault="00DD2CFE" w:rsidP="00F93039">
      <w:pPr>
        <w:numPr>
          <w:ilvl w:val="0"/>
          <w:numId w:val="23"/>
        </w:numPr>
        <w:spacing w:after="0" w:line="320" w:lineRule="atLeast"/>
        <w:jc w:val="both"/>
        <w:rPr>
          <w:rFonts w:cstheme="minorHAnsi"/>
          <w:sz w:val="20"/>
          <w:szCs w:val="20"/>
        </w:rPr>
      </w:pPr>
      <w:r w:rsidRPr="00146C14">
        <w:rPr>
          <w:rFonts w:cstheme="minorHAnsi"/>
          <w:sz w:val="20"/>
          <w:szCs w:val="20"/>
        </w:rPr>
        <w:t>Podmiot przetwarzający zobowiązuje się przetwarzać powierzone mu dane osobowe zgodnie z Umową, RODO oraz z</w:t>
      </w:r>
      <w:r w:rsidR="00102881">
        <w:rPr>
          <w:rFonts w:cstheme="minorHAnsi"/>
          <w:sz w:val="20"/>
          <w:szCs w:val="20"/>
        </w:rPr>
        <w:t> </w:t>
      </w:r>
      <w:r w:rsidRPr="00146C14">
        <w:rPr>
          <w:rFonts w:cstheme="minorHAnsi"/>
          <w:sz w:val="20"/>
          <w:szCs w:val="20"/>
        </w:rPr>
        <w:t xml:space="preserve">innymi przepisami prawa powszechnie obowiązującego, które chronią prawa osób, których dane dotyczą. </w:t>
      </w:r>
    </w:p>
    <w:p w14:paraId="1A4570E1" w14:textId="7A433675"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Wykonawca zobowiązuje się przy przetwarzaniu danych osobowych podczas realizacji niniejszej Umowy do</w:t>
      </w:r>
      <w:r w:rsidR="00A9011C" w:rsidRPr="00146C14">
        <w:rPr>
          <w:rFonts w:cstheme="minorHAnsi"/>
          <w:sz w:val="20"/>
          <w:szCs w:val="20"/>
        </w:rPr>
        <w:t> </w:t>
      </w:r>
      <w:r w:rsidRPr="00146C14">
        <w:rPr>
          <w:rFonts w:cstheme="minorHAnsi"/>
          <w:sz w:val="20"/>
          <w:szCs w:val="20"/>
          <w:lang w:val="x-none"/>
        </w:rPr>
        <w:t>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0E0E27EE"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 xml:space="preserve">Powierzone przez Zamawiającego </w:t>
      </w:r>
      <w:r w:rsidR="00102881">
        <w:rPr>
          <w:rFonts w:cstheme="minorHAnsi"/>
          <w:sz w:val="20"/>
          <w:szCs w:val="20"/>
        </w:rPr>
        <w:t xml:space="preserve">dane </w:t>
      </w:r>
      <w:r w:rsidRPr="00146C14">
        <w:rPr>
          <w:rFonts w:cstheme="minorHAnsi"/>
          <w:sz w:val="20"/>
          <w:szCs w:val="20"/>
          <w:lang w:val="x-none"/>
        </w:rPr>
        <w:t xml:space="preserve">osobowe będą przetwarzane wyłącznie przy realizacji niniejszej Umowy w zakresie kontaktu oraz wykonywania usług i obowiązków określonych niniejszą Umową. </w:t>
      </w:r>
    </w:p>
    <w:p w14:paraId="532E3CF8" w14:textId="1039AD59"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Wykonawca</w:t>
      </w:r>
      <w:r w:rsidR="00464C96" w:rsidRPr="00146C14">
        <w:rPr>
          <w:rFonts w:cstheme="minorHAnsi"/>
          <w:sz w:val="20"/>
          <w:szCs w:val="20"/>
          <w:lang w:val="x-none"/>
        </w:rPr>
        <w:t xml:space="preserve"> </w:t>
      </w:r>
      <w:r w:rsidRPr="00146C14">
        <w:rPr>
          <w:rFonts w:cstheme="minorHAnsi"/>
          <w:sz w:val="20"/>
          <w:szCs w:val="20"/>
          <w:lang w:val="x-none"/>
        </w:rPr>
        <w:t>po zakończeniu świadczenia usług związanych z przetwarzaniem (czyli po zakończeniu niniejszej Umowy) usuwa wszelkie dane osobowe oraz usuwa wszelkie ich istniejące kopie, w terminie 14 dni od</w:t>
      </w:r>
      <w:r w:rsidR="00A9011C" w:rsidRPr="00146C14">
        <w:rPr>
          <w:rFonts w:cstheme="minorHAnsi"/>
          <w:sz w:val="20"/>
          <w:szCs w:val="20"/>
        </w:rPr>
        <w:t> </w:t>
      </w:r>
      <w:r w:rsidRPr="00146C14">
        <w:rPr>
          <w:rFonts w:cstheme="minorHAnsi"/>
          <w:sz w:val="20"/>
          <w:szCs w:val="20"/>
          <w:lang w:val="x-none"/>
        </w:rPr>
        <w:t>zakończenia umowy, chyba że</w:t>
      </w:r>
      <w:r w:rsidR="00464C96" w:rsidRPr="00146C14">
        <w:rPr>
          <w:rFonts w:cstheme="minorHAnsi"/>
          <w:sz w:val="20"/>
          <w:szCs w:val="20"/>
          <w:lang w:val="x-none"/>
        </w:rPr>
        <w:t xml:space="preserve"> </w:t>
      </w:r>
      <w:r w:rsidRPr="00146C14">
        <w:rPr>
          <w:rFonts w:cstheme="minorHAnsi"/>
          <w:sz w:val="20"/>
          <w:szCs w:val="20"/>
          <w:lang w:val="x-none"/>
        </w:rPr>
        <w:t>przepisy powszechnie obowiązującego prawa nakazują przechowywanie danych osobowych.</w:t>
      </w:r>
      <w:r w:rsidR="00464C96" w:rsidRPr="00146C14">
        <w:rPr>
          <w:rFonts w:cstheme="minorHAnsi"/>
          <w:sz w:val="20"/>
          <w:szCs w:val="20"/>
          <w:lang w:val="x-none"/>
        </w:rPr>
        <w:t xml:space="preserve"> </w:t>
      </w:r>
      <w:r w:rsidRPr="00146C14">
        <w:rPr>
          <w:rFonts w:cstheme="minorHAnsi"/>
          <w:sz w:val="20"/>
          <w:szCs w:val="20"/>
          <w:lang w:val="x-none"/>
        </w:rPr>
        <w:t>Po wykonaniu zobowiązania, o którym mowa w zdaniu poprzedzającym</w:t>
      </w:r>
      <w:r w:rsidR="00E5103E">
        <w:rPr>
          <w:rFonts w:cstheme="minorHAnsi"/>
          <w:sz w:val="20"/>
          <w:szCs w:val="20"/>
        </w:rPr>
        <w:t>,</w:t>
      </w:r>
      <w:r w:rsidRPr="00146C14">
        <w:rPr>
          <w:rFonts w:cstheme="minorHAnsi"/>
          <w:sz w:val="20"/>
          <w:szCs w:val="20"/>
          <w:lang w:val="x-none"/>
        </w:rPr>
        <w:t xml:space="preserve"> Wykonawca</w:t>
      </w:r>
      <w:r w:rsidR="00464C96" w:rsidRPr="00146C14">
        <w:rPr>
          <w:rFonts w:cstheme="minorHAnsi"/>
          <w:sz w:val="20"/>
          <w:szCs w:val="20"/>
          <w:lang w:val="x-none"/>
        </w:rPr>
        <w:t xml:space="preserve"> </w:t>
      </w:r>
      <w:r w:rsidRPr="00146C14">
        <w:rPr>
          <w:rFonts w:cstheme="minorHAnsi"/>
          <w:sz w:val="20"/>
          <w:szCs w:val="20"/>
          <w:lang w:val="x-none"/>
        </w:rPr>
        <w:t>powiadomi Zamawiającego pisemn</w:t>
      </w:r>
      <w:r w:rsidR="00E5103E">
        <w:rPr>
          <w:rFonts w:cstheme="minorHAnsi"/>
          <w:sz w:val="20"/>
          <w:szCs w:val="20"/>
        </w:rPr>
        <w:t>i</w:t>
      </w:r>
      <w:r w:rsidRPr="00146C14">
        <w:rPr>
          <w:rFonts w:cstheme="minorHAnsi"/>
          <w:sz w:val="20"/>
          <w:szCs w:val="20"/>
          <w:lang w:val="x-none"/>
        </w:rPr>
        <w:t xml:space="preserve">e o fakcie usunięcia danych. </w:t>
      </w:r>
    </w:p>
    <w:p w14:paraId="2FE5E6B6" w14:textId="77777777"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58C60AFE"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Wykonawca</w:t>
      </w:r>
      <w:r w:rsidR="00464C96" w:rsidRPr="00146C14">
        <w:rPr>
          <w:rFonts w:cstheme="minorHAnsi"/>
          <w:sz w:val="20"/>
          <w:szCs w:val="20"/>
          <w:lang w:val="x-none"/>
        </w:rPr>
        <w:t xml:space="preserve"> </w:t>
      </w:r>
      <w:r w:rsidRPr="00146C14">
        <w:rPr>
          <w:rFonts w:cstheme="minorHAnsi"/>
          <w:sz w:val="20"/>
          <w:szCs w:val="20"/>
          <w:lang w:val="x-none"/>
        </w:rPr>
        <w:t xml:space="preserve">zobowiązuje się zapewnić zachowanie w tajemnicy przetwarzanych danych przez osoby, które upoważnia do przetwarzania danych osobowych w celu realizacji Umowy, zarówno w trakcie zatrudnienia ich u Wykonawcy , jak i po jego ustaniu. </w:t>
      </w:r>
    </w:p>
    <w:p w14:paraId="5DB70149" w14:textId="6D1D2452"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Zamawiający ma prawo kontroli, czy środki zastosowane Wykonawcę</w:t>
      </w:r>
      <w:r w:rsidR="00464C96" w:rsidRPr="00146C14">
        <w:rPr>
          <w:rFonts w:cstheme="minorHAnsi"/>
          <w:sz w:val="20"/>
          <w:szCs w:val="20"/>
          <w:lang w:val="x-none"/>
        </w:rPr>
        <w:t xml:space="preserve"> </w:t>
      </w:r>
      <w:r w:rsidRPr="00146C14">
        <w:rPr>
          <w:rFonts w:cstheme="minorHAnsi"/>
          <w:sz w:val="20"/>
          <w:szCs w:val="20"/>
          <w:lang w:val="x-none"/>
        </w:rPr>
        <w:t xml:space="preserve">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146C14" w:rsidRDefault="00DD2CFE" w:rsidP="00F93039">
      <w:pPr>
        <w:numPr>
          <w:ilvl w:val="0"/>
          <w:numId w:val="24"/>
        </w:numPr>
        <w:spacing w:after="0" w:line="320" w:lineRule="atLeast"/>
        <w:jc w:val="both"/>
        <w:rPr>
          <w:rFonts w:cstheme="minorHAnsi"/>
          <w:sz w:val="20"/>
          <w:szCs w:val="20"/>
          <w:lang w:val="x-none"/>
        </w:rPr>
      </w:pPr>
      <w:r w:rsidRPr="00146C14">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146C14" w:rsidRDefault="00DD2CFE" w:rsidP="00F93039">
      <w:pPr>
        <w:numPr>
          <w:ilvl w:val="0"/>
          <w:numId w:val="24"/>
        </w:numPr>
        <w:tabs>
          <w:tab w:val="num" w:pos="426"/>
        </w:tabs>
        <w:spacing w:after="0" w:line="320" w:lineRule="atLeast"/>
        <w:jc w:val="both"/>
        <w:rPr>
          <w:rFonts w:cstheme="minorHAnsi"/>
          <w:sz w:val="20"/>
          <w:szCs w:val="20"/>
          <w:lang w:val="x-none"/>
        </w:rPr>
      </w:pPr>
      <w:r w:rsidRPr="00146C14">
        <w:rPr>
          <w:rFonts w:cstheme="minorHAnsi"/>
          <w:sz w:val="20"/>
          <w:szCs w:val="20"/>
          <w:lang w:val="x-none"/>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146C14" w:rsidRDefault="00DD2CFE" w:rsidP="00F93039">
      <w:pPr>
        <w:numPr>
          <w:ilvl w:val="0"/>
          <w:numId w:val="24"/>
        </w:numPr>
        <w:tabs>
          <w:tab w:val="num" w:pos="426"/>
        </w:tabs>
        <w:spacing w:after="0" w:line="320" w:lineRule="atLeast"/>
        <w:jc w:val="both"/>
        <w:rPr>
          <w:rFonts w:cstheme="minorHAnsi"/>
          <w:sz w:val="20"/>
          <w:szCs w:val="20"/>
          <w:lang w:val="x-none"/>
        </w:rPr>
      </w:pPr>
      <w:r w:rsidRPr="00146C14">
        <w:rPr>
          <w:rFonts w:cstheme="minorHAnsi"/>
          <w:sz w:val="20"/>
          <w:szCs w:val="20"/>
          <w:lang w:val="x-none"/>
        </w:rPr>
        <w:lastRenderedPageBreak/>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3605B5B1" w14:textId="0B719F05" w:rsidR="00DD2CFE" w:rsidRPr="00146C14" w:rsidRDefault="00DD2CFE" w:rsidP="00F93039">
      <w:pPr>
        <w:numPr>
          <w:ilvl w:val="0"/>
          <w:numId w:val="24"/>
        </w:numPr>
        <w:tabs>
          <w:tab w:val="num" w:pos="426"/>
        </w:tabs>
        <w:spacing w:after="0" w:line="320" w:lineRule="atLeast"/>
        <w:jc w:val="both"/>
        <w:rPr>
          <w:rFonts w:cstheme="minorHAnsi"/>
          <w:sz w:val="20"/>
          <w:szCs w:val="20"/>
          <w:lang w:val="x-none"/>
        </w:rPr>
      </w:pPr>
      <w:r w:rsidRPr="00146C14">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w:t>
      </w:r>
      <w:r w:rsidR="00464C96" w:rsidRPr="00146C14">
        <w:rPr>
          <w:rFonts w:cstheme="minorHAnsi"/>
          <w:sz w:val="20"/>
          <w:szCs w:val="20"/>
          <w:lang w:val="x-none"/>
        </w:rPr>
        <w:t xml:space="preserve"> </w:t>
      </w:r>
      <w:r w:rsidRPr="00146C14">
        <w:rPr>
          <w:rFonts w:cstheme="minorHAnsi"/>
          <w:sz w:val="20"/>
          <w:szCs w:val="20"/>
          <w:lang w:val="x-none"/>
        </w:rPr>
        <w:t>adres</w:t>
      </w:r>
      <w:r w:rsidR="00AC468B">
        <w:rPr>
          <w:rFonts w:cstheme="minorHAnsi"/>
          <w:sz w:val="20"/>
          <w:szCs w:val="20"/>
        </w:rPr>
        <w:t>:</w:t>
      </w:r>
      <w:r w:rsidRPr="00146C14">
        <w:rPr>
          <w:rFonts w:cstheme="minorHAnsi"/>
          <w:sz w:val="20"/>
          <w:szCs w:val="20"/>
          <w:lang w:val="x-none"/>
        </w:rPr>
        <w:t xml:space="preserve"> iod@orpeg.</w:t>
      </w:r>
      <w:r w:rsidR="006B5A82" w:rsidRPr="00146C14">
        <w:rPr>
          <w:rFonts w:cstheme="minorHAnsi"/>
          <w:sz w:val="20"/>
          <w:szCs w:val="20"/>
        </w:rPr>
        <w:t>gov.</w:t>
      </w:r>
      <w:r w:rsidRPr="00146C14">
        <w:rPr>
          <w:rFonts w:cstheme="minorHAnsi"/>
          <w:sz w:val="20"/>
          <w:szCs w:val="20"/>
          <w:lang w:val="x-none"/>
        </w:rPr>
        <w:t>pl.</w:t>
      </w:r>
    </w:p>
    <w:p w14:paraId="14181574" w14:textId="77777777" w:rsidR="00DD2CFE" w:rsidRPr="00146C14" w:rsidRDefault="00DD2CFE" w:rsidP="00F93039">
      <w:pPr>
        <w:numPr>
          <w:ilvl w:val="0"/>
          <w:numId w:val="24"/>
        </w:numPr>
        <w:tabs>
          <w:tab w:val="num" w:pos="426"/>
        </w:tabs>
        <w:spacing w:after="0" w:line="320" w:lineRule="atLeast"/>
        <w:jc w:val="both"/>
        <w:rPr>
          <w:rFonts w:cstheme="minorHAnsi"/>
          <w:sz w:val="20"/>
          <w:szCs w:val="20"/>
          <w:lang w:val="x-none"/>
        </w:rPr>
      </w:pPr>
      <w:r w:rsidRPr="00146C14">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146C14" w:rsidRDefault="00DD2CFE" w:rsidP="00F93039">
      <w:pPr>
        <w:numPr>
          <w:ilvl w:val="0"/>
          <w:numId w:val="24"/>
        </w:numPr>
        <w:tabs>
          <w:tab w:val="num" w:pos="426"/>
        </w:tabs>
        <w:spacing w:after="0" w:line="320" w:lineRule="atLeast"/>
        <w:jc w:val="both"/>
        <w:rPr>
          <w:rFonts w:cstheme="minorHAnsi"/>
          <w:sz w:val="20"/>
          <w:szCs w:val="20"/>
          <w:lang w:val="x-none"/>
        </w:rPr>
      </w:pPr>
      <w:r w:rsidRPr="00146C14">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3887DB3B" w:rsidR="00DD2CFE" w:rsidRPr="00146C14" w:rsidRDefault="00DD2CFE" w:rsidP="00F93039">
      <w:pPr>
        <w:numPr>
          <w:ilvl w:val="0"/>
          <w:numId w:val="24"/>
        </w:numPr>
        <w:tabs>
          <w:tab w:val="num" w:pos="426"/>
        </w:tabs>
        <w:spacing w:after="0" w:line="320" w:lineRule="atLeast"/>
        <w:jc w:val="both"/>
        <w:rPr>
          <w:rFonts w:cstheme="minorHAnsi"/>
          <w:sz w:val="20"/>
          <w:szCs w:val="20"/>
          <w:lang w:val="x-none"/>
        </w:rPr>
      </w:pPr>
      <w:r w:rsidRPr="00146C14">
        <w:rPr>
          <w:rFonts w:cstheme="minorHAnsi"/>
          <w:sz w:val="20"/>
          <w:szCs w:val="20"/>
          <w:lang w:val="x-none"/>
        </w:rPr>
        <w:t>Wraz z zawarciem niniejszej umowy Wykonawca upoważnia Zamawiającego do przetwarzania podanych</w:t>
      </w:r>
      <w:r w:rsidR="00464C96" w:rsidRPr="00146C14">
        <w:rPr>
          <w:rFonts w:cstheme="minorHAnsi"/>
          <w:sz w:val="20"/>
          <w:szCs w:val="20"/>
          <w:lang w:val="x-none"/>
        </w:rPr>
        <w:t xml:space="preserve"> </w:t>
      </w:r>
      <w:r w:rsidRPr="00146C14">
        <w:rPr>
          <w:rFonts w:cstheme="minorHAnsi"/>
          <w:sz w:val="20"/>
          <w:szCs w:val="20"/>
          <w:lang w:val="x-none"/>
        </w:rPr>
        <w:t xml:space="preserve">danych osobowych w szczególności w zakresie udostępniania tych danych na potrzeby realizacji umowy, sprawozdawczości finansowej, monitoringu, kontroli i ewaluacji. </w:t>
      </w:r>
    </w:p>
    <w:p w14:paraId="113878BA" w14:textId="0CC976C0"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 6</w:t>
      </w:r>
    </w:p>
    <w:p w14:paraId="5F1EC976" w14:textId="77777777" w:rsidR="00B919EF" w:rsidRPr="00146C14" w:rsidRDefault="00B919EF" w:rsidP="00F93039">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146C14">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146C14" w:rsidRDefault="00B919EF" w:rsidP="00F93039">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146C14">
        <w:rPr>
          <w:rFonts w:asciiTheme="minorHAnsi" w:hAnsiTheme="minorHAnsi" w:cstheme="minorHAnsi"/>
          <w:sz w:val="20"/>
          <w:szCs w:val="20"/>
        </w:rPr>
        <w:t>Zamawiający ma prawo naliczyć Wykonawcy kary umowne:</w:t>
      </w:r>
    </w:p>
    <w:p w14:paraId="5D92EF57" w14:textId="7543CC23" w:rsidR="00B919EF" w:rsidRPr="00146C14" w:rsidRDefault="00B919EF" w:rsidP="00F93039">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rPr>
        <w:t>z</w:t>
      </w:r>
      <w:r w:rsidRPr="00146C14">
        <w:rPr>
          <w:rFonts w:asciiTheme="minorHAnsi" w:hAnsiTheme="minorHAnsi" w:cstheme="minorHAnsi"/>
          <w:sz w:val="20"/>
          <w:szCs w:val="20"/>
          <w:lang w:val="x-none"/>
        </w:rPr>
        <w:t>a niewykonanie lub nienależyte wykonanie przedmiotu umowy</w:t>
      </w:r>
      <w:r w:rsidR="00464C96" w:rsidRPr="00146C14">
        <w:rPr>
          <w:rFonts w:asciiTheme="minorHAnsi" w:hAnsiTheme="minorHAnsi" w:cstheme="minorHAnsi"/>
          <w:sz w:val="20"/>
          <w:szCs w:val="20"/>
          <w:lang w:val="x-none"/>
        </w:rPr>
        <w:t xml:space="preserve"> </w:t>
      </w:r>
      <w:r w:rsidRPr="00146C14">
        <w:rPr>
          <w:rFonts w:asciiTheme="minorHAnsi" w:hAnsiTheme="minorHAnsi" w:cstheme="minorHAnsi"/>
          <w:sz w:val="20"/>
          <w:szCs w:val="20"/>
          <w:lang w:val="x-none"/>
        </w:rPr>
        <w:t xml:space="preserve">karę umowną w wysokości </w:t>
      </w:r>
      <w:r w:rsidR="00F67241" w:rsidRPr="00146C14">
        <w:rPr>
          <w:rFonts w:asciiTheme="minorHAnsi" w:hAnsiTheme="minorHAnsi" w:cstheme="minorHAnsi"/>
          <w:sz w:val="20"/>
          <w:szCs w:val="20"/>
        </w:rPr>
        <w:t>5</w:t>
      </w:r>
      <w:r w:rsidR="00A9011C" w:rsidRPr="00146C14">
        <w:rPr>
          <w:rFonts w:asciiTheme="minorHAnsi" w:hAnsiTheme="minorHAnsi" w:cstheme="minorHAnsi"/>
          <w:sz w:val="20"/>
          <w:szCs w:val="20"/>
        </w:rPr>
        <w:t> </w:t>
      </w:r>
      <w:r w:rsidRPr="00146C14">
        <w:rPr>
          <w:rFonts w:asciiTheme="minorHAnsi" w:hAnsiTheme="minorHAnsi" w:cstheme="minorHAnsi"/>
          <w:sz w:val="20"/>
          <w:szCs w:val="20"/>
          <w:lang w:val="x-none"/>
        </w:rPr>
        <w:t xml:space="preserve">% </w:t>
      </w:r>
      <w:r w:rsidRPr="00146C14">
        <w:rPr>
          <w:rFonts w:asciiTheme="minorHAnsi" w:hAnsiTheme="minorHAnsi" w:cstheme="minorHAnsi"/>
          <w:sz w:val="20"/>
          <w:szCs w:val="20"/>
        </w:rPr>
        <w:t xml:space="preserve">łącznego </w:t>
      </w:r>
      <w:r w:rsidRPr="00146C14">
        <w:rPr>
          <w:rFonts w:asciiTheme="minorHAnsi" w:hAnsiTheme="minorHAnsi" w:cstheme="minorHAnsi"/>
          <w:sz w:val="20"/>
          <w:szCs w:val="20"/>
          <w:lang w:val="x-none"/>
        </w:rPr>
        <w:t>wynagrodzenia brutto,</w:t>
      </w:r>
      <w:r w:rsidR="00F67241" w:rsidRPr="00146C14">
        <w:rPr>
          <w:rFonts w:asciiTheme="minorHAnsi" w:hAnsiTheme="minorHAnsi" w:cstheme="minorHAnsi"/>
          <w:sz w:val="20"/>
          <w:szCs w:val="20"/>
          <w:lang w:val="x-none"/>
        </w:rPr>
        <w:t xml:space="preserve"> o którym mowa w § 3 ust. </w:t>
      </w:r>
      <w:r w:rsidR="004F2B75" w:rsidRPr="00146C14">
        <w:rPr>
          <w:rFonts w:asciiTheme="minorHAnsi" w:hAnsiTheme="minorHAnsi" w:cstheme="minorHAnsi"/>
          <w:sz w:val="20"/>
          <w:szCs w:val="20"/>
        </w:rPr>
        <w:t>2</w:t>
      </w:r>
      <w:r w:rsidR="004F2B75" w:rsidRPr="00146C14">
        <w:rPr>
          <w:rFonts w:asciiTheme="minorHAnsi" w:hAnsiTheme="minorHAnsi" w:cstheme="minorHAnsi"/>
          <w:sz w:val="20"/>
          <w:szCs w:val="20"/>
          <w:lang w:val="x-none"/>
        </w:rPr>
        <w:t xml:space="preserve"> </w:t>
      </w:r>
      <w:r w:rsidRPr="00146C14">
        <w:rPr>
          <w:rFonts w:asciiTheme="minorHAnsi" w:hAnsiTheme="minorHAnsi" w:cstheme="minorHAnsi"/>
          <w:sz w:val="20"/>
          <w:szCs w:val="20"/>
          <w:lang w:val="x-none"/>
        </w:rPr>
        <w:t>umowy za każdy przypadek naruszenia umowy.</w:t>
      </w:r>
    </w:p>
    <w:p w14:paraId="68F4B924" w14:textId="6E907AC6" w:rsidR="00B919EF" w:rsidRPr="00146C14" w:rsidRDefault="00B919EF" w:rsidP="00F93039">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rPr>
        <w:t>w</w:t>
      </w:r>
      <w:r w:rsidRPr="00146C14">
        <w:rPr>
          <w:rFonts w:asciiTheme="minorHAnsi" w:hAnsiTheme="minorHAnsi" w:cstheme="minorHAnsi"/>
          <w:sz w:val="20"/>
          <w:szCs w:val="20"/>
          <w:lang w:val="x-none"/>
        </w:rPr>
        <w:t xml:space="preserve"> przypadku nieterminowej realizacji przedmiotu umowy ze strony Wykonawcy, karę umowną w</w:t>
      </w:r>
      <w:r w:rsidR="00A9011C" w:rsidRPr="00146C14">
        <w:rPr>
          <w:rFonts w:asciiTheme="minorHAnsi" w:hAnsiTheme="minorHAnsi" w:cstheme="minorHAnsi"/>
          <w:sz w:val="20"/>
          <w:szCs w:val="20"/>
        </w:rPr>
        <w:t> </w:t>
      </w:r>
      <w:r w:rsidRPr="00146C14">
        <w:rPr>
          <w:rFonts w:asciiTheme="minorHAnsi" w:hAnsiTheme="minorHAnsi" w:cstheme="minorHAnsi"/>
          <w:sz w:val="20"/>
          <w:szCs w:val="20"/>
          <w:lang w:val="x-none"/>
        </w:rPr>
        <w:t xml:space="preserve">wysokości </w:t>
      </w:r>
      <w:r w:rsidR="00F67241" w:rsidRPr="00146C14">
        <w:rPr>
          <w:rFonts w:asciiTheme="minorHAnsi" w:hAnsiTheme="minorHAnsi" w:cstheme="minorHAnsi"/>
          <w:sz w:val="20"/>
          <w:szCs w:val="20"/>
        </w:rPr>
        <w:t>2,5</w:t>
      </w:r>
      <w:r w:rsidR="00E36FD2" w:rsidRPr="00146C14">
        <w:rPr>
          <w:rFonts w:asciiTheme="minorHAnsi" w:hAnsiTheme="minorHAnsi" w:cstheme="minorHAnsi"/>
          <w:sz w:val="20"/>
          <w:szCs w:val="20"/>
        </w:rPr>
        <w:t> </w:t>
      </w:r>
      <w:r w:rsidRPr="00146C14">
        <w:rPr>
          <w:rFonts w:asciiTheme="minorHAnsi" w:hAnsiTheme="minorHAnsi" w:cstheme="minorHAnsi"/>
          <w:sz w:val="20"/>
          <w:szCs w:val="20"/>
          <w:lang w:val="x-none"/>
        </w:rPr>
        <w:t xml:space="preserve">% wartości wynagrodzenia </w:t>
      </w:r>
      <w:r w:rsidRPr="00146C14">
        <w:rPr>
          <w:rFonts w:asciiTheme="minorHAnsi" w:hAnsiTheme="minorHAnsi" w:cstheme="minorHAnsi"/>
          <w:sz w:val="20"/>
          <w:szCs w:val="20"/>
        </w:rPr>
        <w:t xml:space="preserve">łącznego </w:t>
      </w:r>
      <w:r w:rsidRPr="00146C14">
        <w:rPr>
          <w:rFonts w:asciiTheme="minorHAnsi" w:hAnsiTheme="minorHAnsi" w:cstheme="minorHAnsi"/>
          <w:sz w:val="20"/>
          <w:szCs w:val="20"/>
          <w:lang w:val="x-none"/>
        </w:rPr>
        <w:t>br</w:t>
      </w:r>
      <w:r w:rsidR="00F67241" w:rsidRPr="00146C14">
        <w:rPr>
          <w:rFonts w:asciiTheme="minorHAnsi" w:hAnsiTheme="minorHAnsi" w:cstheme="minorHAnsi"/>
          <w:sz w:val="20"/>
          <w:szCs w:val="20"/>
          <w:lang w:val="x-none"/>
        </w:rPr>
        <w:t xml:space="preserve">utto, o którym mowa w § 3 ust. </w:t>
      </w:r>
      <w:r w:rsidR="004F2B75" w:rsidRPr="00146C14">
        <w:rPr>
          <w:rFonts w:asciiTheme="minorHAnsi" w:hAnsiTheme="minorHAnsi" w:cstheme="minorHAnsi"/>
          <w:sz w:val="20"/>
          <w:szCs w:val="20"/>
        </w:rPr>
        <w:t>2</w:t>
      </w:r>
      <w:r w:rsidR="004F2B75" w:rsidRPr="00146C14">
        <w:rPr>
          <w:rFonts w:asciiTheme="minorHAnsi" w:hAnsiTheme="minorHAnsi" w:cstheme="minorHAnsi"/>
          <w:sz w:val="20"/>
          <w:szCs w:val="20"/>
          <w:lang w:val="x-none"/>
        </w:rPr>
        <w:t xml:space="preserve"> </w:t>
      </w:r>
      <w:r w:rsidRPr="00146C14">
        <w:rPr>
          <w:rFonts w:asciiTheme="minorHAnsi" w:hAnsiTheme="minorHAnsi" w:cstheme="minorHAnsi"/>
          <w:sz w:val="20"/>
          <w:szCs w:val="20"/>
        </w:rPr>
        <w:t xml:space="preserve">umowy </w:t>
      </w:r>
      <w:r w:rsidRPr="00146C14">
        <w:rPr>
          <w:rFonts w:asciiTheme="minorHAnsi" w:hAnsiTheme="minorHAnsi" w:cstheme="minorHAnsi"/>
          <w:sz w:val="20"/>
          <w:szCs w:val="20"/>
          <w:lang w:val="x-none"/>
        </w:rPr>
        <w:t>za</w:t>
      </w:r>
      <w:r w:rsidR="00E36FD2" w:rsidRPr="00146C14">
        <w:rPr>
          <w:rFonts w:asciiTheme="minorHAnsi" w:hAnsiTheme="minorHAnsi" w:cstheme="minorHAnsi"/>
          <w:sz w:val="20"/>
          <w:szCs w:val="20"/>
        </w:rPr>
        <w:t> </w:t>
      </w:r>
      <w:r w:rsidRPr="00146C14">
        <w:rPr>
          <w:rFonts w:asciiTheme="minorHAnsi" w:hAnsiTheme="minorHAnsi" w:cstheme="minorHAnsi"/>
          <w:sz w:val="20"/>
          <w:szCs w:val="20"/>
          <w:lang w:val="x-none"/>
        </w:rPr>
        <w:t>każdy</w:t>
      </w:r>
      <w:r w:rsidRPr="00146C14">
        <w:rPr>
          <w:rFonts w:asciiTheme="minorHAnsi" w:hAnsiTheme="minorHAnsi" w:cstheme="minorHAnsi"/>
          <w:sz w:val="20"/>
          <w:szCs w:val="20"/>
        </w:rPr>
        <w:t xml:space="preserve"> rozpoczęty</w:t>
      </w:r>
      <w:r w:rsidRPr="00146C14">
        <w:rPr>
          <w:rFonts w:asciiTheme="minorHAnsi" w:hAnsiTheme="minorHAnsi" w:cstheme="minorHAnsi"/>
          <w:sz w:val="20"/>
          <w:szCs w:val="20"/>
          <w:lang w:val="x-none"/>
        </w:rPr>
        <w:t xml:space="preserve"> dzień zwłoki.</w:t>
      </w:r>
    </w:p>
    <w:p w14:paraId="0F6F806F" w14:textId="2F881F21" w:rsidR="00B919EF" w:rsidRPr="00146C14" w:rsidRDefault="00B919EF" w:rsidP="00F93039">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lang w:val="x-none"/>
        </w:rPr>
      </w:pPr>
      <w:r w:rsidRPr="00146C14">
        <w:rPr>
          <w:rFonts w:asciiTheme="minorHAnsi" w:hAnsiTheme="minorHAnsi" w:cstheme="minorHAnsi"/>
          <w:sz w:val="20"/>
          <w:szCs w:val="20"/>
          <w:lang w:val="x-none"/>
        </w:rPr>
        <w:t xml:space="preserve">z tytułu odstąpienia od umowy lub rozwiązania umowy </w:t>
      </w:r>
      <w:r w:rsidRPr="00146C14">
        <w:rPr>
          <w:rFonts w:asciiTheme="minorHAnsi" w:hAnsiTheme="minorHAnsi" w:cstheme="minorHAnsi"/>
          <w:sz w:val="20"/>
          <w:szCs w:val="20"/>
        </w:rPr>
        <w:t>przez Wykonawcę albo przez Zamawiającego z</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 xml:space="preserve">przyczyn zależnych od Wykonawcy </w:t>
      </w:r>
      <w:r w:rsidRPr="00146C14">
        <w:rPr>
          <w:rFonts w:asciiTheme="minorHAnsi" w:hAnsiTheme="minorHAnsi" w:cstheme="minorHAnsi"/>
          <w:sz w:val="20"/>
          <w:szCs w:val="20"/>
          <w:lang w:val="x-none"/>
        </w:rPr>
        <w:t xml:space="preserve">przysługuje kara umowna w wysokości </w:t>
      </w:r>
      <w:r w:rsidR="00293A37" w:rsidRPr="00146C14">
        <w:rPr>
          <w:rFonts w:asciiTheme="minorHAnsi" w:hAnsiTheme="minorHAnsi" w:cstheme="minorHAnsi"/>
          <w:sz w:val="20"/>
          <w:szCs w:val="20"/>
        </w:rPr>
        <w:t>2</w:t>
      </w:r>
      <w:r w:rsidR="00293A37" w:rsidRPr="00146C14">
        <w:rPr>
          <w:rFonts w:asciiTheme="minorHAnsi" w:hAnsiTheme="minorHAnsi" w:cstheme="minorHAnsi"/>
          <w:sz w:val="20"/>
          <w:szCs w:val="20"/>
          <w:lang w:val="x-none"/>
        </w:rPr>
        <w:t>0</w:t>
      </w:r>
      <w:r w:rsidR="00E36FD2" w:rsidRPr="00146C14">
        <w:rPr>
          <w:rFonts w:asciiTheme="minorHAnsi" w:hAnsiTheme="minorHAnsi" w:cstheme="minorHAnsi"/>
          <w:sz w:val="20"/>
          <w:szCs w:val="20"/>
        </w:rPr>
        <w:t> </w:t>
      </w:r>
      <w:r w:rsidRPr="00146C14">
        <w:rPr>
          <w:rFonts w:asciiTheme="minorHAnsi" w:hAnsiTheme="minorHAnsi" w:cstheme="minorHAnsi"/>
          <w:sz w:val="20"/>
          <w:szCs w:val="20"/>
          <w:lang w:val="x-none"/>
        </w:rPr>
        <w:t>% (</w:t>
      </w:r>
      <w:r w:rsidR="00DE1199" w:rsidRPr="00146C14">
        <w:rPr>
          <w:rFonts w:asciiTheme="minorHAnsi" w:hAnsiTheme="minorHAnsi" w:cstheme="minorHAnsi"/>
          <w:sz w:val="20"/>
          <w:szCs w:val="20"/>
        </w:rPr>
        <w:t>dwadzieścia</w:t>
      </w:r>
      <w:r w:rsidRPr="00146C14">
        <w:rPr>
          <w:rFonts w:asciiTheme="minorHAnsi" w:hAnsiTheme="minorHAnsi" w:cstheme="minorHAnsi"/>
          <w:sz w:val="20"/>
          <w:szCs w:val="20"/>
          <w:lang w:val="x-none"/>
        </w:rPr>
        <w:t xml:space="preserve"> procent) wynagrodzenia</w:t>
      </w:r>
      <w:r w:rsidRPr="00146C14">
        <w:rPr>
          <w:rFonts w:asciiTheme="minorHAnsi" w:hAnsiTheme="minorHAnsi" w:cstheme="minorHAnsi"/>
          <w:sz w:val="20"/>
          <w:szCs w:val="20"/>
        </w:rPr>
        <w:t xml:space="preserve"> łącznego</w:t>
      </w:r>
      <w:r w:rsidRPr="00146C14">
        <w:rPr>
          <w:rFonts w:asciiTheme="minorHAnsi" w:hAnsiTheme="minorHAnsi" w:cstheme="minorHAnsi"/>
          <w:sz w:val="20"/>
          <w:szCs w:val="20"/>
          <w:lang w:val="x-none"/>
        </w:rPr>
        <w:t xml:space="preserve"> brutto określ</w:t>
      </w:r>
      <w:r w:rsidR="00F67241" w:rsidRPr="00146C14">
        <w:rPr>
          <w:rFonts w:asciiTheme="minorHAnsi" w:hAnsiTheme="minorHAnsi" w:cstheme="minorHAnsi"/>
          <w:sz w:val="20"/>
          <w:szCs w:val="20"/>
          <w:lang w:val="x-none"/>
        </w:rPr>
        <w:t>onego w §3 ust. 2</w:t>
      </w:r>
      <w:r w:rsidRPr="00146C14">
        <w:rPr>
          <w:rFonts w:asciiTheme="minorHAnsi" w:hAnsiTheme="minorHAnsi" w:cstheme="minorHAnsi"/>
          <w:sz w:val="20"/>
          <w:szCs w:val="20"/>
          <w:lang w:val="x-none"/>
        </w:rPr>
        <w:t xml:space="preserve"> umowy.</w:t>
      </w:r>
    </w:p>
    <w:p w14:paraId="439EDA72" w14:textId="77777777" w:rsidR="00B919EF" w:rsidRPr="00146C14" w:rsidRDefault="00B919EF" w:rsidP="00F93039">
      <w:pPr>
        <w:numPr>
          <w:ilvl w:val="0"/>
          <w:numId w:val="43"/>
        </w:numPr>
        <w:spacing w:after="0" w:line="320" w:lineRule="atLeast"/>
        <w:jc w:val="both"/>
        <w:rPr>
          <w:rFonts w:cstheme="minorHAnsi"/>
          <w:sz w:val="20"/>
          <w:szCs w:val="20"/>
        </w:rPr>
      </w:pPr>
      <w:r w:rsidRPr="00146C14">
        <w:rPr>
          <w:rFonts w:cstheme="minorHAnsi"/>
          <w:sz w:val="20"/>
          <w:szCs w:val="20"/>
          <w:lang w:val="x-none"/>
        </w:rPr>
        <w:t>Kary umowne podlegają sumowaniu</w:t>
      </w:r>
      <w:r w:rsidRPr="00146C14">
        <w:rPr>
          <w:rFonts w:cstheme="minorHAnsi"/>
          <w:sz w:val="20"/>
          <w:szCs w:val="20"/>
        </w:rPr>
        <w:t xml:space="preserve">. </w:t>
      </w:r>
    </w:p>
    <w:p w14:paraId="402F2320" w14:textId="37404121" w:rsidR="00B919EF" w:rsidRPr="00146C14" w:rsidRDefault="00B919EF" w:rsidP="00F93039">
      <w:pPr>
        <w:numPr>
          <w:ilvl w:val="0"/>
          <w:numId w:val="14"/>
        </w:numPr>
        <w:spacing w:after="0" w:line="320" w:lineRule="atLeast"/>
        <w:jc w:val="both"/>
        <w:rPr>
          <w:rFonts w:cstheme="minorHAnsi"/>
          <w:sz w:val="20"/>
          <w:szCs w:val="20"/>
          <w:lang w:val="x-none"/>
        </w:rPr>
      </w:pPr>
      <w:r w:rsidRPr="00146C14">
        <w:rPr>
          <w:rFonts w:cstheme="minorHAnsi"/>
          <w:kern w:val="20"/>
          <w:sz w:val="20"/>
          <w:szCs w:val="20"/>
        </w:rPr>
        <w:t xml:space="preserve">Strony ustalają, że maksymalna wartość kar </w:t>
      </w:r>
      <w:r w:rsidR="00ED4471" w:rsidRPr="00146C14">
        <w:rPr>
          <w:rFonts w:cstheme="minorHAnsi"/>
          <w:kern w:val="20"/>
          <w:sz w:val="20"/>
          <w:szCs w:val="20"/>
        </w:rPr>
        <w:t xml:space="preserve">umownych nie może przekroczyć </w:t>
      </w:r>
      <w:r w:rsidR="00293A37" w:rsidRPr="00146C14">
        <w:rPr>
          <w:rFonts w:cstheme="minorHAnsi"/>
          <w:kern w:val="20"/>
          <w:sz w:val="20"/>
          <w:szCs w:val="20"/>
        </w:rPr>
        <w:t>30</w:t>
      </w:r>
      <w:r w:rsidRPr="00146C14">
        <w:rPr>
          <w:rFonts w:cstheme="minorHAnsi"/>
          <w:kern w:val="20"/>
          <w:sz w:val="20"/>
          <w:szCs w:val="20"/>
        </w:rPr>
        <w:t>% łącznego wynagrodzenia umownego brutto, określonego w</w:t>
      </w:r>
      <w:r w:rsidR="00464C96" w:rsidRPr="00146C14">
        <w:rPr>
          <w:rFonts w:cstheme="minorHAnsi"/>
          <w:kern w:val="20"/>
          <w:sz w:val="20"/>
          <w:szCs w:val="20"/>
        </w:rPr>
        <w:t xml:space="preserve"> </w:t>
      </w:r>
      <w:r w:rsidRPr="00146C14">
        <w:rPr>
          <w:rFonts w:cstheme="minorHAnsi"/>
          <w:sz w:val="20"/>
          <w:szCs w:val="20"/>
          <w:lang w:val="x-none"/>
        </w:rPr>
        <w:t>§</w:t>
      </w:r>
      <w:r w:rsidRPr="00146C14">
        <w:rPr>
          <w:rFonts w:cstheme="minorHAnsi"/>
          <w:sz w:val="20"/>
          <w:szCs w:val="20"/>
        </w:rPr>
        <w:t xml:space="preserve"> </w:t>
      </w:r>
      <w:r w:rsidRPr="00146C14">
        <w:rPr>
          <w:rFonts w:cstheme="minorHAnsi"/>
          <w:sz w:val="20"/>
          <w:szCs w:val="20"/>
          <w:lang w:val="x-none"/>
        </w:rPr>
        <w:t xml:space="preserve">3 ust. </w:t>
      </w:r>
      <w:r w:rsidR="006B1B9C" w:rsidRPr="00146C14">
        <w:rPr>
          <w:rFonts w:cstheme="minorHAnsi"/>
          <w:sz w:val="20"/>
          <w:szCs w:val="20"/>
        </w:rPr>
        <w:t>2</w:t>
      </w:r>
      <w:r w:rsidRPr="00146C14">
        <w:rPr>
          <w:rFonts w:cstheme="minorHAnsi"/>
          <w:sz w:val="20"/>
          <w:szCs w:val="20"/>
          <w:lang w:val="x-none"/>
        </w:rPr>
        <w:t xml:space="preserve"> umowy.</w:t>
      </w:r>
    </w:p>
    <w:p w14:paraId="6B63690D" w14:textId="77777777" w:rsidR="00B919EF" w:rsidRPr="00146C14" w:rsidRDefault="00B919EF" w:rsidP="00F93039">
      <w:pPr>
        <w:numPr>
          <w:ilvl w:val="0"/>
          <w:numId w:val="14"/>
        </w:numPr>
        <w:spacing w:after="0" w:line="320" w:lineRule="atLeast"/>
        <w:jc w:val="both"/>
        <w:rPr>
          <w:rFonts w:cstheme="minorHAnsi"/>
          <w:sz w:val="20"/>
          <w:szCs w:val="20"/>
          <w:lang w:val="x-none"/>
        </w:rPr>
      </w:pPr>
      <w:r w:rsidRPr="00146C14">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146C14" w:rsidRDefault="00B919EF" w:rsidP="00F93039">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5BE46CB1" w:rsidR="00B919EF" w:rsidRPr="00146C14" w:rsidRDefault="00B919EF" w:rsidP="00F93039">
      <w:pPr>
        <w:pStyle w:val="Akapitzlist"/>
        <w:numPr>
          <w:ilvl w:val="0"/>
          <w:numId w:val="14"/>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146C14">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w:t>
      </w:r>
      <w:r w:rsidRPr="00146C14">
        <w:rPr>
          <w:rFonts w:asciiTheme="minorHAnsi" w:hAnsiTheme="minorHAnsi" w:cstheme="minorHAnsi"/>
          <w:sz w:val="20"/>
          <w:szCs w:val="20"/>
        </w:rPr>
        <w:lastRenderedPageBreak/>
        <w:t>do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 xml:space="preserve">zapłaty i wyznaczania odpowiedniego terminu do zapłaty a przypadku braku możliwości potrącenia Wykonawca zapłaci należność, na konto Zamawiającego, w terminie 7 dni od daty doręczenia pisemnego wezwania, </w:t>
      </w:r>
    </w:p>
    <w:p w14:paraId="038A63BC" w14:textId="77777777" w:rsidR="00B919EF" w:rsidRPr="00146C14" w:rsidRDefault="00B919EF" w:rsidP="00F93039">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792B0DC7" w14:textId="6CE2E68F" w:rsidR="00DD2CFE" w:rsidRPr="00146C14" w:rsidRDefault="00DD2CFE" w:rsidP="00F93039">
      <w:pPr>
        <w:spacing w:after="0" w:line="320" w:lineRule="atLeast"/>
        <w:jc w:val="center"/>
        <w:rPr>
          <w:rFonts w:cstheme="minorHAnsi"/>
          <w:sz w:val="20"/>
          <w:szCs w:val="20"/>
        </w:rPr>
      </w:pPr>
      <w:r w:rsidRPr="00146C14">
        <w:rPr>
          <w:rFonts w:cstheme="minorHAnsi"/>
          <w:sz w:val="20"/>
          <w:szCs w:val="20"/>
        </w:rPr>
        <w:t>§ 7</w:t>
      </w:r>
    </w:p>
    <w:p w14:paraId="03BC820F" w14:textId="77777777" w:rsidR="00DD2CFE" w:rsidRPr="00146C14" w:rsidRDefault="00DD2CFE" w:rsidP="00F93039">
      <w:pPr>
        <w:numPr>
          <w:ilvl w:val="0"/>
          <w:numId w:val="15"/>
        </w:numPr>
        <w:spacing w:after="0" w:line="320" w:lineRule="atLeast"/>
        <w:jc w:val="both"/>
        <w:rPr>
          <w:rFonts w:cstheme="minorHAnsi"/>
          <w:sz w:val="20"/>
          <w:szCs w:val="20"/>
          <w:lang w:val="x-none"/>
        </w:rPr>
      </w:pPr>
      <w:r w:rsidRPr="00146C14">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146C14" w:rsidRDefault="00DD2CFE" w:rsidP="00F93039">
      <w:pPr>
        <w:numPr>
          <w:ilvl w:val="0"/>
          <w:numId w:val="15"/>
        </w:numPr>
        <w:spacing w:after="0" w:line="320" w:lineRule="atLeast"/>
        <w:jc w:val="both"/>
        <w:rPr>
          <w:rFonts w:cstheme="minorHAnsi"/>
          <w:sz w:val="20"/>
          <w:szCs w:val="20"/>
          <w:lang w:val="x-none"/>
        </w:rPr>
      </w:pPr>
      <w:r w:rsidRPr="00146C14">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24079494" w14:textId="6FABEEE5" w:rsidR="008E0BA6" w:rsidRPr="00146C14" w:rsidRDefault="008E0BA6" w:rsidP="00F93039">
      <w:pPr>
        <w:spacing w:after="0" w:line="320" w:lineRule="atLeast"/>
        <w:jc w:val="center"/>
        <w:rPr>
          <w:rFonts w:cstheme="minorHAnsi"/>
          <w:sz w:val="20"/>
          <w:szCs w:val="20"/>
        </w:rPr>
      </w:pPr>
      <w:r w:rsidRPr="00146C14">
        <w:rPr>
          <w:rFonts w:cstheme="minorHAnsi"/>
          <w:sz w:val="20"/>
          <w:szCs w:val="20"/>
        </w:rPr>
        <w:t>§ 8</w:t>
      </w:r>
    </w:p>
    <w:p w14:paraId="51DBAD1C" w14:textId="77777777" w:rsidR="008E0BA6" w:rsidRPr="00146C14" w:rsidRDefault="008E0BA6" w:rsidP="00F93039">
      <w:pPr>
        <w:numPr>
          <w:ilvl w:val="0"/>
          <w:numId w:val="16"/>
        </w:numPr>
        <w:spacing w:after="0" w:line="320" w:lineRule="atLeast"/>
        <w:jc w:val="both"/>
        <w:rPr>
          <w:rFonts w:cstheme="minorHAnsi"/>
          <w:sz w:val="20"/>
          <w:szCs w:val="20"/>
          <w:lang w:val="x-none"/>
        </w:rPr>
      </w:pPr>
      <w:r w:rsidRPr="00146C14">
        <w:rPr>
          <w:rFonts w:cstheme="minorHAnsi"/>
          <w:sz w:val="20"/>
          <w:szCs w:val="20"/>
          <w:lang w:val="x-none"/>
        </w:rPr>
        <w:t>Zamawiający zastrzega sobie prawo do odstąpienia od umowy w razie:</w:t>
      </w:r>
    </w:p>
    <w:p w14:paraId="738CDF9D" w14:textId="77777777" w:rsidR="008E0BA6" w:rsidRPr="00146C14" w:rsidRDefault="008E0BA6" w:rsidP="00F93039">
      <w:pPr>
        <w:numPr>
          <w:ilvl w:val="0"/>
          <w:numId w:val="17"/>
        </w:numPr>
        <w:spacing w:after="0" w:line="320" w:lineRule="atLeast"/>
        <w:jc w:val="both"/>
        <w:rPr>
          <w:rFonts w:cstheme="minorHAnsi"/>
          <w:sz w:val="20"/>
          <w:szCs w:val="20"/>
          <w:lang w:val="x-none"/>
        </w:rPr>
      </w:pPr>
      <w:r w:rsidRPr="00146C14">
        <w:rPr>
          <w:rFonts w:cstheme="minorHAnsi"/>
          <w:sz w:val="20"/>
          <w:szCs w:val="20"/>
          <w:lang w:val="x-none"/>
        </w:rPr>
        <w:t xml:space="preserve">niewykonywania lub nienależytego wykonywania umowy przez Wykonawcę, </w:t>
      </w:r>
    </w:p>
    <w:p w14:paraId="7E6B7F12" w14:textId="77777777" w:rsidR="008E0BA6" w:rsidRPr="00146C14" w:rsidRDefault="008E0BA6" w:rsidP="00F93039">
      <w:pPr>
        <w:numPr>
          <w:ilvl w:val="0"/>
          <w:numId w:val="17"/>
        </w:numPr>
        <w:spacing w:after="0" w:line="320" w:lineRule="atLeast"/>
        <w:jc w:val="both"/>
        <w:rPr>
          <w:rFonts w:cstheme="minorHAnsi"/>
          <w:sz w:val="20"/>
          <w:szCs w:val="20"/>
          <w:lang w:val="x-none"/>
        </w:rPr>
      </w:pPr>
      <w:r w:rsidRPr="00146C14">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146C14" w:rsidRDefault="008E0BA6" w:rsidP="00F93039">
      <w:pPr>
        <w:numPr>
          <w:ilvl w:val="0"/>
          <w:numId w:val="17"/>
        </w:numPr>
        <w:spacing w:after="0" w:line="320" w:lineRule="atLeast"/>
        <w:jc w:val="both"/>
        <w:rPr>
          <w:rFonts w:cstheme="minorHAnsi"/>
          <w:sz w:val="20"/>
          <w:szCs w:val="20"/>
          <w:lang w:val="x-none"/>
        </w:rPr>
      </w:pPr>
      <w:r w:rsidRPr="00146C14">
        <w:rPr>
          <w:rFonts w:cstheme="minorHAnsi"/>
          <w:sz w:val="20"/>
          <w:szCs w:val="20"/>
          <w:lang w:val="x-none"/>
        </w:rPr>
        <w:t>gdy Wykonawca nie przystąpił do realizacji przedmiotu umowy,</w:t>
      </w:r>
    </w:p>
    <w:p w14:paraId="22E03DE1" w14:textId="51CEC64A" w:rsidR="008E0BA6" w:rsidRPr="00146C14" w:rsidRDefault="008E0BA6" w:rsidP="00F93039">
      <w:pPr>
        <w:numPr>
          <w:ilvl w:val="0"/>
          <w:numId w:val="17"/>
        </w:numPr>
        <w:spacing w:after="0" w:line="320" w:lineRule="atLeast"/>
        <w:jc w:val="both"/>
        <w:rPr>
          <w:rFonts w:cstheme="minorHAnsi"/>
          <w:sz w:val="20"/>
          <w:szCs w:val="20"/>
          <w:lang w:val="x-none"/>
        </w:rPr>
      </w:pPr>
      <w:r w:rsidRPr="00146C14">
        <w:rPr>
          <w:rFonts w:cstheme="minorHAnsi"/>
          <w:sz w:val="20"/>
          <w:szCs w:val="20"/>
          <w:lang w:val="x-none"/>
        </w:rPr>
        <w:t>gdy Wykonawca opóźnia się z wykonaniem przedmiotu umowy, tak dalece, iż nie jest prawdopodobne, że</w:t>
      </w:r>
      <w:r w:rsidR="00464C96" w:rsidRPr="00146C14">
        <w:rPr>
          <w:rFonts w:cstheme="minorHAnsi"/>
          <w:sz w:val="20"/>
          <w:szCs w:val="20"/>
        </w:rPr>
        <w:t xml:space="preserve"> </w:t>
      </w:r>
      <w:r w:rsidRPr="00146C14">
        <w:rPr>
          <w:rFonts w:cstheme="minorHAnsi"/>
          <w:sz w:val="20"/>
          <w:szCs w:val="20"/>
          <w:lang w:val="x-none"/>
        </w:rPr>
        <w:t>ukończy je w terminie,</w:t>
      </w:r>
    </w:p>
    <w:p w14:paraId="0FB29C4F" w14:textId="77777777" w:rsidR="008E0BA6" w:rsidRPr="00146C14" w:rsidRDefault="008E0BA6" w:rsidP="00F93039">
      <w:pPr>
        <w:numPr>
          <w:ilvl w:val="0"/>
          <w:numId w:val="17"/>
        </w:numPr>
        <w:spacing w:after="0" w:line="320" w:lineRule="atLeast"/>
        <w:jc w:val="both"/>
        <w:rPr>
          <w:rFonts w:cstheme="minorHAnsi"/>
          <w:sz w:val="20"/>
          <w:szCs w:val="20"/>
          <w:lang w:val="x-none"/>
        </w:rPr>
      </w:pPr>
      <w:r w:rsidRPr="00146C14">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22345AF" w14:textId="21A61C25" w:rsidR="008E0BA6" w:rsidRPr="00146C14" w:rsidRDefault="008E0BA6" w:rsidP="00F93039">
      <w:pPr>
        <w:numPr>
          <w:ilvl w:val="0"/>
          <w:numId w:val="16"/>
        </w:numPr>
        <w:spacing w:after="0" w:line="320" w:lineRule="atLeast"/>
        <w:jc w:val="both"/>
        <w:rPr>
          <w:rFonts w:cstheme="minorHAnsi"/>
          <w:sz w:val="20"/>
          <w:szCs w:val="20"/>
          <w:lang w:val="x-none"/>
        </w:rPr>
      </w:pPr>
      <w:r w:rsidRPr="00146C14">
        <w:rPr>
          <w:rFonts w:cstheme="minorHAnsi"/>
          <w:sz w:val="20"/>
          <w:szCs w:val="20"/>
          <w:lang w:val="x-none"/>
        </w:rPr>
        <w:t>W przypadkach określonych w</w:t>
      </w:r>
      <w:r w:rsidR="00464C96" w:rsidRPr="00146C14">
        <w:rPr>
          <w:rFonts w:cstheme="minorHAnsi"/>
          <w:sz w:val="20"/>
          <w:szCs w:val="20"/>
          <w:lang w:val="x-none"/>
        </w:rPr>
        <w:t xml:space="preserve"> </w:t>
      </w:r>
      <w:r w:rsidRPr="00146C14">
        <w:rPr>
          <w:rFonts w:cstheme="minorHAnsi"/>
          <w:sz w:val="20"/>
          <w:szCs w:val="20"/>
          <w:lang w:val="x-none"/>
        </w:rPr>
        <w:t>ust. 1 pkt. 1</w:t>
      </w:r>
      <w:r w:rsidR="00464C96" w:rsidRPr="00146C14">
        <w:rPr>
          <w:rFonts w:cstheme="minorHAnsi"/>
          <w:sz w:val="20"/>
          <w:szCs w:val="20"/>
        </w:rPr>
        <w:t xml:space="preserve"> </w:t>
      </w:r>
      <w:r w:rsidRPr="00146C14">
        <w:rPr>
          <w:rFonts w:cstheme="minorHAnsi"/>
          <w:sz w:val="20"/>
          <w:szCs w:val="20"/>
          <w:lang w:val="x-none"/>
        </w:rPr>
        <w:t>Zamawiający może wykonać prawo odstąpienia w terminie 7 dni od dowiedzenia się o zaistnieniu przyczyny odstąpienia, po uprzednim wezwaniu Wykonawcy do</w:t>
      </w:r>
      <w:r w:rsidR="00464C96" w:rsidRPr="00146C14">
        <w:rPr>
          <w:rFonts w:cstheme="minorHAnsi"/>
          <w:sz w:val="20"/>
          <w:szCs w:val="20"/>
        </w:rPr>
        <w:t xml:space="preserve"> </w:t>
      </w:r>
      <w:r w:rsidRPr="00146C14">
        <w:rPr>
          <w:rFonts w:cstheme="minorHAnsi"/>
          <w:sz w:val="20"/>
          <w:szCs w:val="20"/>
          <w:lang w:val="x-none"/>
        </w:rPr>
        <w:t>zaniechania naruszeń i bezskutecznym upływie wyznaczonego terminu.</w:t>
      </w:r>
    </w:p>
    <w:p w14:paraId="2E353340" w14:textId="1816CB4E" w:rsidR="008E0BA6" w:rsidRPr="00146C14" w:rsidRDefault="008E0BA6" w:rsidP="00F93039">
      <w:pPr>
        <w:numPr>
          <w:ilvl w:val="0"/>
          <w:numId w:val="16"/>
        </w:numPr>
        <w:spacing w:after="0" w:line="320" w:lineRule="atLeast"/>
        <w:jc w:val="both"/>
        <w:rPr>
          <w:rFonts w:cstheme="minorHAnsi"/>
          <w:sz w:val="20"/>
          <w:szCs w:val="20"/>
          <w:lang w:val="x-none"/>
        </w:rPr>
      </w:pPr>
      <w:r w:rsidRPr="00146C14">
        <w:rPr>
          <w:rFonts w:cstheme="minorHAnsi"/>
          <w:sz w:val="20"/>
          <w:szCs w:val="20"/>
          <w:lang w:val="x-none"/>
        </w:rPr>
        <w:t>W przypadku określonym w</w:t>
      </w:r>
      <w:r w:rsidR="00464C96" w:rsidRPr="00146C14">
        <w:rPr>
          <w:rFonts w:cstheme="minorHAnsi"/>
          <w:sz w:val="20"/>
          <w:szCs w:val="20"/>
          <w:lang w:val="x-none"/>
        </w:rPr>
        <w:t xml:space="preserve"> </w:t>
      </w:r>
      <w:r w:rsidRPr="00146C14">
        <w:rPr>
          <w:rFonts w:cstheme="minorHAnsi"/>
          <w:sz w:val="20"/>
          <w:szCs w:val="20"/>
          <w:lang w:val="x-none"/>
        </w:rPr>
        <w:t xml:space="preserve">ust. 1 pkt. 2 odstąpienie od umowy może nastąpić w terminie 3 dni od powzięcia wiadomości o powyższych okolicznościach. </w:t>
      </w:r>
    </w:p>
    <w:p w14:paraId="49FBEE93" w14:textId="45A949C9" w:rsidR="008E0BA6" w:rsidRPr="00146C14" w:rsidRDefault="008E0BA6" w:rsidP="00F93039">
      <w:pPr>
        <w:numPr>
          <w:ilvl w:val="0"/>
          <w:numId w:val="16"/>
        </w:numPr>
        <w:spacing w:after="0" w:line="320" w:lineRule="atLeast"/>
        <w:jc w:val="both"/>
        <w:rPr>
          <w:rFonts w:cstheme="minorHAnsi"/>
          <w:sz w:val="20"/>
          <w:szCs w:val="20"/>
          <w:lang w:val="x-none"/>
        </w:rPr>
      </w:pPr>
      <w:r w:rsidRPr="00146C14">
        <w:rPr>
          <w:rFonts w:cstheme="minorHAnsi"/>
          <w:sz w:val="20"/>
          <w:szCs w:val="20"/>
          <w:lang w:val="x-none"/>
        </w:rPr>
        <w:t>W przypadkach określonych w</w:t>
      </w:r>
      <w:r w:rsidR="00464C96" w:rsidRPr="00146C14">
        <w:rPr>
          <w:rFonts w:cstheme="minorHAnsi"/>
          <w:sz w:val="20"/>
          <w:szCs w:val="20"/>
          <w:lang w:val="x-none"/>
        </w:rPr>
        <w:t xml:space="preserve"> </w:t>
      </w:r>
      <w:r w:rsidRPr="00146C14">
        <w:rPr>
          <w:rFonts w:cstheme="minorHAnsi"/>
          <w:sz w:val="20"/>
          <w:szCs w:val="20"/>
          <w:lang w:val="x-none"/>
        </w:rPr>
        <w:t>ust. 1 pkt. 3, 4 i 5 Zamawiający może odstąpić od umowy bez wyznaczania dodatkowego terminu.</w:t>
      </w:r>
    </w:p>
    <w:p w14:paraId="60FC4C73" w14:textId="77777777" w:rsidR="008E0BA6" w:rsidRPr="00146C14" w:rsidRDefault="008E0BA6" w:rsidP="00F93039">
      <w:pPr>
        <w:numPr>
          <w:ilvl w:val="0"/>
          <w:numId w:val="16"/>
        </w:numPr>
        <w:spacing w:after="0" w:line="320" w:lineRule="atLeast"/>
        <w:jc w:val="both"/>
        <w:rPr>
          <w:rFonts w:cstheme="minorHAnsi"/>
          <w:sz w:val="20"/>
          <w:szCs w:val="20"/>
          <w:lang w:val="x-none"/>
        </w:rPr>
      </w:pPr>
      <w:r w:rsidRPr="00146C14">
        <w:rPr>
          <w:rFonts w:cstheme="minorHAnsi"/>
          <w:sz w:val="20"/>
          <w:szCs w:val="20"/>
          <w:lang w:val="x-none"/>
        </w:rPr>
        <w:t>Odstąpienie od umowy powinno nastąpić w formie pisemnej pod rygorem nieważności takiego oświadczenia i powinno zawierać uzasadnienie.</w:t>
      </w:r>
    </w:p>
    <w:p w14:paraId="4A0DC9D1" w14:textId="3443C038" w:rsidR="008E0BA6" w:rsidRPr="00146C14" w:rsidRDefault="008E0BA6" w:rsidP="00F93039">
      <w:pPr>
        <w:spacing w:after="0" w:line="320" w:lineRule="atLeast"/>
        <w:jc w:val="center"/>
        <w:rPr>
          <w:rFonts w:cstheme="minorHAnsi"/>
          <w:sz w:val="20"/>
          <w:szCs w:val="20"/>
        </w:rPr>
      </w:pPr>
      <w:r w:rsidRPr="00146C14">
        <w:rPr>
          <w:rFonts w:cstheme="minorHAnsi"/>
          <w:sz w:val="20"/>
          <w:szCs w:val="20"/>
        </w:rPr>
        <w:t>§ 9</w:t>
      </w:r>
    </w:p>
    <w:p w14:paraId="6DEF813B" w14:textId="5F2B6E7C" w:rsidR="00A473A7" w:rsidRPr="00146C14" w:rsidRDefault="00A473A7"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eastAsia="Times New Roman" w:cstheme="minorHAnsi"/>
          <w:sz w:val="20"/>
          <w:szCs w:val="20"/>
          <w:lang w:eastAsia="pl-PL"/>
        </w:rPr>
        <w:t>Przy wykonywaniu zadania Wykonawca kieruje się zasadą równości, w szczególności dba o równe traktowanie wszystkich uczestników zadania</w:t>
      </w:r>
      <w:r w:rsidR="00912882" w:rsidRPr="00146C14">
        <w:rPr>
          <w:rFonts w:eastAsia="Times New Roman" w:cstheme="minorHAnsi"/>
          <w:sz w:val="20"/>
          <w:szCs w:val="20"/>
          <w:lang w:eastAsia="pl-PL"/>
        </w:rPr>
        <w:t>.</w:t>
      </w:r>
    </w:p>
    <w:p w14:paraId="183DB936" w14:textId="712B4BBA" w:rsidR="00A473A7" w:rsidRPr="00146C14" w:rsidRDefault="00A473A7"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eastAsia="Times New Roman" w:cstheme="minorHAnsi"/>
          <w:sz w:val="20"/>
          <w:szCs w:val="20"/>
          <w:lang w:eastAsia="pl-PL"/>
        </w:rPr>
        <w:t>Wykonawca zobowiązany będzie do zapewniania dostępności, zgodnie z ustawą z dnia 19 lipca 2019</w:t>
      </w:r>
      <w:r w:rsidR="00191780" w:rsidRPr="00146C14">
        <w:rPr>
          <w:rFonts w:eastAsia="Times New Roman" w:cstheme="minorHAnsi"/>
          <w:sz w:val="20"/>
          <w:szCs w:val="20"/>
          <w:lang w:eastAsia="pl-PL"/>
        </w:rPr>
        <w:t> </w:t>
      </w:r>
      <w:r w:rsidRPr="00146C14">
        <w:rPr>
          <w:rFonts w:eastAsia="Times New Roman" w:cstheme="minorHAnsi"/>
          <w:sz w:val="20"/>
          <w:szCs w:val="20"/>
          <w:lang w:eastAsia="pl-PL"/>
        </w:rPr>
        <w:t>r. o</w:t>
      </w:r>
      <w:r w:rsidR="00A9011C" w:rsidRPr="00146C14">
        <w:rPr>
          <w:rFonts w:eastAsia="Times New Roman" w:cstheme="minorHAnsi"/>
          <w:sz w:val="20"/>
          <w:szCs w:val="20"/>
          <w:lang w:eastAsia="pl-PL"/>
        </w:rPr>
        <w:t> </w:t>
      </w:r>
      <w:r w:rsidRPr="00146C14">
        <w:rPr>
          <w:rFonts w:eastAsia="Times New Roman" w:cstheme="minorHAnsi"/>
          <w:sz w:val="20"/>
          <w:szCs w:val="20"/>
          <w:lang w:eastAsia="pl-PL"/>
        </w:rPr>
        <w:t>zapewnianiu dostępności osobom ze szczególnymi potrzebami</w:t>
      </w:r>
      <w:r w:rsidR="008C49BC" w:rsidRPr="00146C14">
        <w:rPr>
          <w:rFonts w:eastAsia="Times New Roman" w:cstheme="minorHAnsi"/>
          <w:sz w:val="20"/>
          <w:szCs w:val="20"/>
          <w:lang w:eastAsia="pl-PL"/>
        </w:rPr>
        <w:t>.</w:t>
      </w:r>
    </w:p>
    <w:p w14:paraId="12F6FB00" w14:textId="43521DE9" w:rsidR="00A473A7" w:rsidRPr="00146C14" w:rsidRDefault="00A473A7"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eastAsia="Times New Roman" w:cstheme="minorHAnsi"/>
          <w:sz w:val="20"/>
          <w:szCs w:val="20"/>
          <w:lang w:eastAsia="pl-PL"/>
        </w:rPr>
        <w:t>Zapewnianie dostępności, określonej w ust. 2</w:t>
      </w:r>
      <w:r w:rsidR="00464C96" w:rsidRPr="00146C14">
        <w:rPr>
          <w:rFonts w:eastAsia="Times New Roman" w:cstheme="minorHAnsi"/>
          <w:sz w:val="20"/>
          <w:szCs w:val="20"/>
          <w:lang w:eastAsia="pl-PL"/>
        </w:rPr>
        <w:t xml:space="preserve"> </w:t>
      </w:r>
      <w:r w:rsidRPr="00146C14">
        <w:rPr>
          <w:rFonts w:eastAsia="Times New Roman" w:cstheme="minorHAnsi"/>
          <w:sz w:val="20"/>
          <w:szCs w:val="20"/>
          <w:lang w:eastAsia="pl-PL"/>
        </w:rPr>
        <w:t>oznacza obowiązek osiągnięcia stanu faktycznego, w którym osoba ze szczególnymi potrzebami może uczestniczyć na zasadzie równości z innymi odbiorcami zadania.</w:t>
      </w:r>
    </w:p>
    <w:p w14:paraId="2807F330" w14:textId="03B23851" w:rsidR="00A473A7" w:rsidRPr="00146C14" w:rsidRDefault="00A473A7"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eastAsia="Times New Roman" w:cstheme="minorHAnsi"/>
          <w:sz w:val="20"/>
          <w:szCs w:val="20"/>
          <w:lang w:eastAsia="pl-PL"/>
        </w:rPr>
        <w:lastRenderedPageBreak/>
        <w:t>Wykonawca powinien zapewnić dostępność osobom ze szczególnymi potrzebami w ramach zadania w</w:t>
      </w:r>
      <w:r w:rsidR="00A9011C" w:rsidRPr="00146C14">
        <w:rPr>
          <w:rFonts w:eastAsia="Times New Roman" w:cstheme="minorHAnsi"/>
          <w:sz w:val="20"/>
          <w:szCs w:val="20"/>
          <w:lang w:eastAsia="pl-PL"/>
        </w:rPr>
        <w:t> </w:t>
      </w:r>
      <w:r w:rsidRPr="00146C14">
        <w:rPr>
          <w:rFonts w:eastAsia="Times New Roman" w:cstheme="minorHAnsi"/>
          <w:sz w:val="20"/>
          <w:szCs w:val="20"/>
          <w:lang w:eastAsia="pl-PL"/>
        </w:rPr>
        <w:t>obszarze</w:t>
      </w:r>
      <w:r w:rsidR="00464C96" w:rsidRPr="00146C14">
        <w:rPr>
          <w:rFonts w:eastAsia="Times New Roman" w:cstheme="minorHAnsi"/>
          <w:sz w:val="20"/>
          <w:szCs w:val="20"/>
          <w:lang w:eastAsia="pl-PL"/>
        </w:rPr>
        <w:t xml:space="preserve"> </w:t>
      </w:r>
      <w:r w:rsidRPr="00146C14">
        <w:rPr>
          <w:rFonts w:eastAsia="Times New Roman" w:cstheme="minorHAnsi"/>
          <w:sz w:val="20"/>
          <w:szCs w:val="20"/>
          <w:lang w:eastAsia="pl-PL"/>
        </w:rPr>
        <w:t>cyfrowym, komunikacyjno- informacyjnym.</w:t>
      </w:r>
    </w:p>
    <w:p w14:paraId="64CDD521" w14:textId="77951F5B" w:rsidR="00A10A3C" w:rsidRPr="00146C14" w:rsidRDefault="00A10A3C"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cstheme="minorHAnsi"/>
          <w:sz w:val="20"/>
          <w:szCs w:val="20"/>
        </w:rPr>
        <w:t>Obowiązkiem Wykonawcy jest wykonanie przedmiotu</w:t>
      </w:r>
      <w:r w:rsidR="00464C96" w:rsidRPr="00146C14">
        <w:rPr>
          <w:rFonts w:cstheme="minorHAnsi"/>
          <w:sz w:val="20"/>
          <w:szCs w:val="20"/>
        </w:rPr>
        <w:t xml:space="preserve"> </w:t>
      </w:r>
      <w:r w:rsidRPr="00146C14">
        <w:rPr>
          <w:rFonts w:cstheme="minorHAnsi"/>
          <w:sz w:val="20"/>
          <w:szCs w:val="20"/>
        </w:rPr>
        <w:t>umowy w zakresie określonym w § 1 ust. 4 pkt 4 zgodnie z ustawą z dnia 4 kwietnia 2019 r. o dostępności cyfrowej stron internetowych i aplikacji mobilnych podmiotów publicznych</w:t>
      </w:r>
      <w:r w:rsidR="00464C96" w:rsidRPr="00146C14">
        <w:rPr>
          <w:rFonts w:cstheme="minorHAnsi"/>
          <w:sz w:val="20"/>
          <w:szCs w:val="20"/>
        </w:rPr>
        <w:t xml:space="preserve"> </w:t>
      </w:r>
      <w:r w:rsidRPr="00146C14">
        <w:rPr>
          <w:rFonts w:cstheme="minorHAnsi"/>
          <w:sz w:val="20"/>
          <w:szCs w:val="20"/>
        </w:rPr>
        <w:t>w tym, z</w:t>
      </w:r>
      <w:r w:rsidR="00464C96" w:rsidRPr="00146C14">
        <w:rPr>
          <w:rFonts w:cstheme="minorHAnsi"/>
          <w:sz w:val="20"/>
          <w:szCs w:val="20"/>
        </w:rPr>
        <w:t xml:space="preserve"> </w:t>
      </w:r>
      <w:r w:rsidRPr="00146C14">
        <w:rPr>
          <w:rFonts w:cstheme="minorHAnsi"/>
          <w:sz w:val="20"/>
          <w:szCs w:val="20"/>
        </w:rPr>
        <w:t>wszystkimi wytycznymi WCAG 2.1 zawartymi w załączniku do tej ustawy oraz z ustawą z dnia 19 lipca 2019 r. o zapewnianiu dostępności osobom ze szczególnymi potrzebami. Dostosowanie pozostałego przedmiotu zamówienia powstałego w wyniku realizacji przedmiotu umowy do</w:t>
      </w:r>
      <w:r w:rsidR="00A9011C" w:rsidRPr="00146C14">
        <w:rPr>
          <w:rFonts w:cstheme="minorHAnsi"/>
          <w:sz w:val="20"/>
          <w:szCs w:val="20"/>
        </w:rPr>
        <w:t> </w:t>
      </w:r>
      <w:r w:rsidRPr="00146C14">
        <w:rPr>
          <w:rFonts w:cstheme="minorHAnsi"/>
          <w:sz w:val="20"/>
          <w:szCs w:val="20"/>
        </w:rPr>
        <w:t>wymagań wynikających z</w:t>
      </w:r>
      <w:r w:rsidR="00464C96" w:rsidRPr="00146C14">
        <w:rPr>
          <w:rFonts w:cstheme="minorHAnsi"/>
          <w:sz w:val="20"/>
          <w:szCs w:val="20"/>
        </w:rPr>
        <w:t xml:space="preserve"> </w:t>
      </w:r>
      <w:r w:rsidRPr="00146C14">
        <w:rPr>
          <w:rFonts w:cstheme="minorHAnsi"/>
          <w:sz w:val="20"/>
          <w:szCs w:val="20"/>
        </w:rPr>
        <w:t>ustawy z dnia 19 lipca 2019 r. o zapewnianiu dostępności osobom ze</w:t>
      </w:r>
      <w:r w:rsidR="00A9011C" w:rsidRPr="00146C14">
        <w:rPr>
          <w:rFonts w:cstheme="minorHAnsi"/>
          <w:sz w:val="20"/>
          <w:szCs w:val="20"/>
        </w:rPr>
        <w:t> </w:t>
      </w:r>
      <w:r w:rsidRPr="00146C14">
        <w:rPr>
          <w:rFonts w:cstheme="minorHAnsi"/>
          <w:sz w:val="20"/>
          <w:szCs w:val="20"/>
        </w:rPr>
        <w:t>szczególnymi potrzebami leży po stronie Zamawiającego</w:t>
      </w:r>
    </w:p>
    <w:p w14:paraId="54093727" w14:textId="250518B5" w:rsidR="00A473A7" w:rsidRPr="00146C14" w:rsidRDefault="00A473A7" w:rsidP="00F93039">
      <w:pPr>
        <w:numPr>
          <w:ilvl w:val="0"/>
          <w:numId w:val="51"/>
        </w:numPr>
        <w:spacing w:after="0" w:line="320" w:lineRule="atLeast"/>
        <w:ind w:left="284" w:hanging="284"/>
        <w:contextualSpacing/>
        <w:jc w:val="both"/>
        <w:rPr>
          <w:rFonts w:eastAsia="Times New Roman" w:cstheme="minorHAnsi"/>
          <w:sz w:val="20"/>
          <w:szCs w:val="20"/>
          <w:lang w:eastAsia="pl-PL"/>
        </w:rPr>
      </w:pPr>
      <w:r w:rsidRPr="00146C14">
        <w:rPr>
          <w:rFonts w:eastAsia="Times New Roman" w:cstheme="minorHAnsi"/>
          <w:sz w:val="20"/>
          <w:szCs w:val="20"/>
          <w:lang w:eastAsia="pl-PL"/>
        </w:rPr>
        <w:t>W razie braku obiektywnych możliwości zapewniania dostępności, Wykonawca realizuje przewidywane formy dostępu alternatywnego, o których mowa w art. 7 ustawy z dnia 19 lipca 2019r. o zapewnianiu dostępności osobom ze szczególnymi potrzebami Poprzez dostęp alternatywny można rozumieć</w:t>
      </w:r>
      <w:r w:rsidR="00464C96" w:rsidRPr="00146C14">
        <w:rPr>
          <w:rFonts w:eastAsia="Times New Roman" w:cstheme="minorHAnsi"/>
          <w:sz w:val="20"/>
          <w:szCs w:val="20"/>
          <w:lang w:eastAsia="pl-PL"/>
        </w:rPr>
        <w:t xml:space="preserve"> </w:t>
      </w:r>
      <w:r w:rsidRPr="00146C14">
        <w:rPr>
          <w:rFonts w:eastAsia="Times New Roman" w:cstheme="minorHAnsi"/>
          <w:sz w:val="20"/>
          <w:szCs w:val="20"/>
          <w:lang w:eastAsia="pl-PL"/>
        </w:rPr>
        <w:t>w szczególności zmianę organizacji realizacji zadania, wsparcie innej osoby, wykorzystanie rozwiązań technologicznych.</w:t>
      </w:r>
    </w:p>
    <w:p w14:paraId="61E15BFD" w14:textId="0A3EC7A3" w:rsidR="00A473A7" w:rsidRPr="00146C14" w:rsidRDefault="00A473A7" w:rsidP="00F93039">
      <w:pPr>
        <w:spacing w:after="0" w:line="320" w:lineRule="atLeast"/>
        <w:ind w:left="360"/>
        <w:jc w:val="center"/>
        <w:rPr>
          <w:rFonts w:cstheme="minorHAnsi"/>
          <w:sz w:val="20"/>
          <w:szCs w:val="20"/>
        </w:rPr>
      </w:pPr>
      <w:r w:rsidRPr="00146C14">
        <w:rPr>
          <w:rFonts w:cstheme="minorHAnsi"/>
          <w:sz w:val="20"/>
          <w:szCs w:val="20"/>
        </w:rPr>
        <w:t>§ 10</w:t>
      </w:r>
    </w:p>
    <w:p w14:paraId="0E04424D" w14:textId="77777777" w:rsidR="008E0BA6" w:rsidRPr="00146C14" w:rsidRDefault="008E0BA6" w:rsidP="00F93039">
      <w:pPr>
        <w:numPr>
          <w:ilvl w:val="0"/>
          <w:numId w:val="18"/>
        </w:numPr>
        <w:spacing w:after="0" w:line="320" w:lineRule="atLeast"/>
        <w:jc w:val="both"/>
        <w:rPr>
          <w:rFonts w:cstheme="minorHAnsi"/>
          <w:sz w:val="20"/>
          <w:szCs w:val="20"/>
          <w:lang w:val="x-none"/>
        </w:rPr>
      </w:pPr>
      <w:r w:rsidRPr="00146C14">
        <w:rPr>
          <w:rFonts w:cstheme="minorHAnsi"/>
          <w:sz w:val="20"/>
          <w:szCs w:val="20"/>
          <w:lang w:val="x-none"/>
        </w:rPr>
        <w:t xml:space="preserve">Osobami odpowiedzialnymi za prawidłową realizację niniejszej umowy są: </w:t>
      </w:r>
    </w:p>
    <w:p w14:paraId="5470429D" w14:textId="77777777" w:rsidR="008E0BA6" w:rsidRPr="00146C14" w:rsidRDefault="008E0BA6" w:rsidP="00F93039">
      <w:pPr>
        <w:numPr>
          <w:ilvl w:val="0"/>
          <w:numId w:val="19"/>
        </w:numPr>
        <w:spacing w:after="0" w:line="320" w:lineRule="atLeast"/>
        <w:jc w:val="both"/>
        <w:rPr>
          <w:rFonts w:cstheme="minorHAnsi"/>
          <w:sz w:val="20"/>
          <w:szCs w:val="20"/>
          <w:lang w:val="x-none"/>
        </w:rPr>
      </w:pPr>
      <w:r w:rsidRPr="00146C14">
        <w:rPr>
          <w:rFonts w:cstheme="minorHAnsi"/>
          <w:sz w:val="20"/>
          <w:szCs w:val="20"/>
          <w:lang w:val="x-none"/>
        </w:rPr>
        <w:t xml:space="preserve">po stronie Zamawiającego: </w:t>
      </w:r>
      <w:r w:rsidRPr="00146C14">
        <w:rPr>
          <w:rFonts w:cstheme="minorHAnsi"/>
          <w:sz w:val="20"/>
          <w:szCs w:val="20"/>
        </w:rPr>
        <w:t xml:space="preserve">…………., </w:t>
      </w:r>
      <w:r w:rsidRPr="00146C14">
        <w:rPr>
          <w:rFonts w:cstheme="minorHAnsi"/>
          <w:sz w:val="20"/>
          <w:szCs w:val="20"/>
          <w:lang w:val="x-none"/>
        </w:rPr>
        <w:t xml:space="preserve">tel. </w:t>
      </w:r>
      <w:r w:rsidRPr="00146C14">
        <w:rPr>
          <w:rFonts w:cstheme="minorHAnsi"/>
          <w:sz w:val="20"/>
          <w:szCs w:val="20"/>
        </w:rPr>
        <w:t>………,</w:t>
      </w:r>
      <w:r w:rsidRPr="00146C14">
        <w:rPr>
          <w:rFonts w:cstheme="minorHAnsi"/>
          <w:sz w:val="20"/>
          <w:szCs w:val="20"/>
          <w:lang w:val="x-none"/>
        </w:rPr>
        <w:t xml:space="preserve"> adres e-mail: </w:t>
      </w:r>
      <w:r w:rsidRPr="00146C14">
        <w:rPr>
          <w:rFonts w:cstheme="minorHAnsi"/>
          <w:sz w:val="20"/>
          <w:szCs w:val="20"/>
        </w:rPr>
        <w:t>…………………………</w:t>
      </w:r>
    </w:p>
    <w:p w14:paraId="71B8552D" w14:textId="77777777" w:rsidR="008E0BA6" w:rsidRPr="00146C14" w:rsidRDefault="008E0BA6" w:rsidP="00F93039">
      <w:pPr>
        <w:numPr>
          <w:ilvl w:val="0"/>
          <w:numId w:val="19"/>
        </w:numPr>
        <w:spacing w:after="0" w:line="320" w:lineRule="atLeast"/>
        <w:jc w:val="both"/>
        <w:rPr>
          <w:rFonts w:cstheme="minorHAnsi"/>
          <w:sz w:val="20"/>
          <w:szCs w:val="20"/>
          <w:lang w:val="x-none"/>
        </w:rPr>
      </w:pPr>
      <w:r w:rsidRPr="00146C14">
        <w:rPr>
          <w:rFonts w:cstheme="minorHAnsi"/>
          <w:sz w:val="20"/>
          <w:szCs w:val="20"/>
          <w:lang w:val="x-none"/>
        </w:rPr>
        <w:t xml:space="preserve">po stronie Wykonawcy: </w:t>
      </w:r>
      <w:r w:rsidRPr="00146C14">
        <w:rPr>
          <w:rFonts w:cstheme="minorHAnsi"/>
          <w:sz w:val="20"/>
          <w:szCs w:val="20"/>
        </w:rPr>
        <w:t>…………………………….</w:t>
      </w:r>
      <w:r w:rsidRPr="00146C14">
        <w:rPr>
          <w:rFonts w:cstheme="minorHAnsi"/>
          <w:sz w:val="20"/>
          <w:szCs w:val="20"/>
          <w:lang w:val="x-none"/>
        </w:rPr>
        <w:t xml:space="preserve"> Tel</w:t>
      </w:r>
      <w:r w:rsidRPr="00146C14">
        <w:rPr>
          <w:rFonts w:cstheme="minorHAnsi"/>
          <w:sz w:val="20"/>
          <w:szCs w:val="20"/>
        </w:rPr>
        <w:t>………………………………</w:t>
      </w:r>
      <w:r w:rsidRPr="00146C14">
        <w:rPr>
          <w:rFonts w:cstheme="minorHAnsi"/>
          <w:sz w:val="20"/>
          <w:szCs w:val="20"/>
          <w:lang w:val="x-none"/>
        </w:rPr>
        <w:t xml:space="preserve">, adres e-mail: </w:t>
      </w:r>
      <w:r w:rsidRPr="00146C14">
        <w:rPr>
          <w:rFonts w:cstheme="minorHAnsi"/>
          <w:sz w:val="20"/>
          <w:szCs w:val="20"/>
        </w:rPr>
        <w:t>………………………………</w:t>
      </w:r>
    </w:p>
    <w:p w14:paraId="47A89EE0" w14:textId="0DC7AFDE" w:rsidR="008E0BA6" w:rsidRPr="00146C14" w:rsidRDefault="008E0BA6" w:rsidP="00F93039">
      <w:pPr>
        <w:numPr>
          <w:ilvl w:val="0"/>
          <w:numId w:val="18"/>
        </w:numPr>
        <w:spacing w:after="0" w:line="320" w:lineRule="atLeast"/>
        <w:jc w:val="both"/>
        <w:rPr>
          <w:rFonts w:cstheme="minorHAnsi"/>
          <w:sz w:val="20"/>
          <w:szCs w:val="20"/>
          <w:lang w:val="x-none"/>
        </w:rPr>
      </w:pPr>
      <w:r w:rsidRPr="00146C14">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00464C96" w:rsidRPr="00146C14">
        <w:rPr>
          <w:rFonts w:cstheme="minorHAnsi"/>
          <w:sz w:val="20"/>
          <w:szCs w:val="20"/>
        </w:rPr>
        <w:t xml:space="preserve"> </w:t>
      </w:r>
      <w:r w:rsidRPr="00146C14">
        <w:rPr>
          <w:rFonts w:cstheme="minorHAnsi"/>
          <w:sz w:val="20"/>
          <w:szCs w:val="20"/>
          <w:lang w:val="x-none"/>
        </w:rPr>
        <w:t xml:space="preserve">adresy: </w:t>
      </w:r>
    </w:p>
    <w:p w14:paraId="2AE3D736" w14:textId="5E0F76A2" w:rsidR="008E0BA6" w:rsidRPr="00146C14" w:rsidRDefault="008E0BA6" w:rsidP="00F93039">
      <w:pPr>
        <w:numPr>
          <w:ilvl w:val="0"/>
          <w:numId w:val="20"/>
        </w:numPr>
        <w:spacing w:after="0" w:line="320" w:lineRule="atLeast"/>
        <w:jc w:val="both"/>
        <w:rPr>
          <w:rFonts w:cstheme="minorHAnsi"/>
          <w:sz w:val="20"/>
          <w:szCs w:val="20"/>
          <w:lang w:val="x-none"/>
        </w:rPr>
      </w:pPr>
      <w:r w:rsidRPr="00146C14">
        <w:rPr>
          <w:rFonts w:cstheme="minorHAnsi"/>
          <w:sz w:val="20"/>
          <w:szCs w:val="20"/>
          <w:lang w:val="x-none"/>
        </w:rPr>
        <w:t>w przypadku ww. korespondencji pochodzącej od Wykonawcy adresem właściwym dla doręczeń Zamawiającego jest adres: Ośrodek Rozwoju Polskiej Edukacji za Granicą, ul.</w:t>
      </w:r>
      <w:r w:rsidR="00B56397" w:rsidRPr="00146C14">
        <w:rPr>
          <w:rFonts w:cstheme="minorHAnsi"/>
          <w:sz w:val="20"/>
          <w:szCs w:val="20"/>
          <w:lang w:val="x-none"/>
        </w:rPr>
        <w:t xml:space="preserve"> </w:t>
      </w:r>
      <w:r w:rsidR="006B5A82" w:rsidRPr="00146C14">
        <w:rPr>
          <w:rFonts w:cstheme="minorHAnsi"/>
          <w:sz w:val="20"/>
          <w:szCs w:val="20"/>
        </w:rPr>
        <w:t>Janusza Kurtyki</w:t>
      </w:r>
      <w:r w:rsidR="00B56397" w:rsidRPr="00146C14">
        <w:rPr>
          <w:rFonts w:cstheme="minorHAnsi"/>
          <w:sz w:val="20"/>
          <w:szCs w:val="20"/>
          <w:lang w:val="x-none"/>
        </w:rPr>
        <w:t xml:space="preserve"> </w:t>
      </w:r>
      <w:r w:rsidR="006B5A82" w:rsidRPr="00146C14">
        <w:rPr>
          <w:rFonts w:cstheme="minorHAnsi"/>
          <w:sz w:val="20"/>
          <w:szCs w:val="20"/>
        </w:rPr>
        <w:t>4</w:t>
      </w:r>
      <w:r w:rsidR="00B56397" w:rsidRPr="00146C14">
        <w:rPr>
          <w:rFonts w:cstheme="minorHAnsi"/>
          <w:sz w:val="20"/>
          <w:szCs w:val="20"/>
          <w:lang w:val="x-none"/>
        </w:rPr>
        <w:t>, 02-67</w:t>
      </w:r>
      <w:r w:rsidR="006B5A82" w:rsidRPr="00146C14">
        <w:rPr>
          <w:rFonts w:cstheme="minorHAnsi"/>
          <w:sz w:val="20"/>
          <w:szCs w:val="20"/>
        </w:rPr>
        <w:t>6</w:t>
      </w:r>
      <w:r w:rsidR="00B56397" w:rsidRPr="00146C14">
        <w:rPr>
          <w:rFonts w:cstheme="minorHAnsi"/>
          <w:sz w:val="20"/>
          <w:szCs w:val="20"/>
          <w:lang w:val="x-none"/>
        </w:rPr>
        <w:t xml:space="preserve"> Warszawa</w:t>
      </w:r>
    </w:p>
    <w:p w14:paraId="01C3F24F" w14:textId="77777777" w:rsidR="008E0BA6" w:rsidRPr="00146C14" w:rsidRDefault="008E0BA6" w:rsidP="00F93039">
      <w:pPr>
        <w:numPr>
          <w:ilvl w:val="0"/>
          <w:numId w:val="20"/>
        </w:numPr>
        <w:spacing w:after="0" w:line="320" w:lineRule="atLeast"/>
        <w:jc w:val="both"/>
        <w:rPr>
          <w:rFonts w:cstheme="minorHAnsi"/>
          <w:sz w:val="20"/>
          <w:szCs w:val="20"/>
          <w:lang w:val="x-none"/>
        </w:rPr>
      </w:pPr>
      <w:r w:rsidRPr="00146C14">
        <w:rPr>
          <w:rFonts w:cstheme="minorHAnsi"/>
          <w:sz w:val="20"/>
          <w:szCs w:val="20"/>
          <w:lang w:val="x-none"/>
        </w:rPr>
        <w:t xml:space="preserve">w przypadku ww. korespondencji pochodzącej od Zamawiającego adresem właściwym dla doręczeń Wykonawcy jest adres </w:t>
      </w:r>
      <w:r w:rsidRPr="00146C14">
        <w:rPr>
          <w:rFonts w:cstheme="minorHAnsi"/>
          <w:sz w:val="20"/>
          <w:szCs w:val="20"/>
        </w:rPr>
        <w:t>………………………………………</w:t>
      </w:r>
    </w:p>
    <w:p w14:paraId="5533834F" w14:textId="75434DA2" w:rsidR="008E0BA6" w:rsidRPr="00146C14" w:rsidRDefault="008E0BA6" w:rsidP="00F93039">
      <w:pPr>
        <w:numPr>
          <w:ilvl w:val="0"/>
          <w:numId w:val="18"/>
        </w:numPr>
        <w:spacing w:after="0" w:line="320" w:lineRule="atLeast"/>
        <w:jc w:val="both"/>
        <w:rPr>
          <w:rFonts w:cstheme="minorHAnsi"/>
          <w:sz w:val="20"/>
          <w:szCs w:val="20"/>
          <w:lang w:val="x-none"/>
        </w:rPr>
      </w:pPr>
      <w:r w:rsidRPr="00146C14">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w:t>
      </w:r>
      <w:r w:rsidR="00A9011C" w:rsidRPr="00146C14">
        <w:rPr>
          <w:rFonts w:cstheme="minorHAnsi"/>
          <w:sz w:val="20"/>
          <w:szCs w:val="20"/>
        </w:rPr>
        <w:t> </w:t>
      </w:r>
      <w:r w:rsidRPr="00146C14">
        <w:rPr>
          <w:rFonts w:cstheme="minorHAnsi"/>
          <w:sz w:val="20"/>
          <w:szCs w:val="20"/>
          <w:lang w:val="x-none"/>
        </w:rPr>
        <w:t>skutecznie doręczoną.</w:t>
      </w:r>
    </w:p>
    <w:p w14:paraId="4A22A21F" w14:textId="6B17E66E" w:rsidR="008E0BA6" w:rsidRPr="00146C14" w:rsidRDefault="004C2F44" w:rsidP="00F93039">
      <w:pPr>
        <w:spacing w:after="0" w:line="320" w:lineRule="atLeast"/>
        <w:jc w:val="center"/>
        <w:rPr>
          <w:rFonts w:cstheme="minorHAnsi"/>
          <w:sz w:val="20"/>
          <w:szCs w:val="20"/>
        </w:rPr>
      </w:pPr>
      <w:r w:rsidRPr="00146C14">
        <w:rPr>
          <w:rFonts w:cstheme="minorHAnsi"/>
          <w:sz w:val="20"/>
          <w:szCs w:val="20"/>
        </w:rPr>
        <w:t>§ 11</w:t>
      </w:r>
    </w:p>
    <w:p w14:paraId="2DB269BC" w14:textId="1712D8B0"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vanish/>
          <w:sz w:val="20"/>
          <w:szCs w:val="20"/>
          <w:specVanish/>
        </w:rPr>
      </w:pPr>
      <w:r w:rsidRPr="00146C14">
        <w:rPr>
          <w:rFonts w:asciiTheme="minorHAnsi" w:hAnsiTheme="minorHAnsi" w:cstheme="minorHAnsi"/>
          <w:sz w:val="20"/>
          <w:szCs w:val="20"/>
        </w:rPr>
        <w:t>Wykonawca oświadcza, że materiały</w:t>
      </w:r>
      <w:r w:rsidR="009F0FCF" w:rsidRPr="00146C14">
        <w:rPr>
          <w:rFonts w:asciiTheme="minorHAnsi" w:hAnsiTheme="minorHAnsi" w:cstheme="minorHAnsi"/>
          <w:sz w:val="20"/>
          <w:szCs w:val="20"/>
        </w:rPr>
        <w:t xml:space="preserve">, w tym materiały </w:t>
      </w:r>
      <w:r w:rsidR="00FD4EF4" w:rsidRPr="00146C14">
        <w:rPr>
          <w:rFonts w:asciiTheme="minorHAnsi" w:hAnsiTheme="minorHAnsi" w:cstheme="minorHAnsi"/>
          <w:sz w:val="20"/>
          <w:szCs w:val="20"/>
        </w:rPr>
        <w:t>audiowizualne (nagrane</w:t>
      </w:r>
      <w:r w:rsidR="009F1EEF" w:rsidRPr="00146C14">
        <w:rPr>
          <w:rFonts w:asciiTheme="minorHAnsi" w:hAnsiTheme="minorHAnsi" w:cstheme="minorHAnsi"/>
          <w:sz w:val="20"/>
          <w:szCs w:val="20"/>
        </w:rPr>
        <w:t xml:space="preserve"> webinar</w:t>
      </w:r>
      <w:r w:rsidR="00FD4EF4" w:rsidRPr="00146C14">
        <w:rPr>
          <w:rFonts w:asciiTheme="minorHAnsi" w:hAnsiTheme="minorHAnsi" w:cstheme="minorHAnsi"/>
          <w:sz w:val="20"/>
          <w:szCs w:val="20"/>
        </w:rPr>
        <w:t>ium</w:t>
      </w:r>
      <w:r w:rsidR="009F1EEF" w:rsidRPr="00146C14">
        <w:rPr>
          <w:rFonts w:asciiTheme="minorHAnsi" w:hAnsiTheme="minorHAnsi" w:cstheme="minorHAnsi"/>
          <w:sz w:val="20"/>
          <w:szCs w:val="20"/>
        </w:rPr>
        <w:t>) przygotowane w</w:t>
      </w:r>
      <w:r w:rsidR="00A9011C" w:rsidRPr="00146C14">
        <w:rPr>
          <w:rFonts w:asciiTheme="minorHAnsi" w:hAnsiTheme="minorHAnsi" w:cstheme="minorHAnsi"/>
          <w:sz w:val="20"/>
          <w:szCs w:val="20"/>
        </w:rPr>
        <w:t> </w:t>
      </w:r>
      <w:r w:rsidR="009F1EEF" w:rsidRPr="00146C14">
        <w:rPr>
          <w:rFonts w:asciiTheme="minorHAnsi" w:hAnsiTheme="minorHAnsi" w:cstheme="minorHAnsi"/>
          <w:sz w:val="20"/>
          <w:szCs w:val="20"/>
        </w:rPr>
        <w:t>ramach realizacji niniejszej umowy</w:t>
      </w:r>
      <w:r w:rsidRPr="00146C14">
        <w:rPr>
          <w:rFonts w:asciiTheme="minorHAnsi" w:hAnsiTheme="minorHAnsi" w:cstheme="minorHAnsi"/>
          <w:sz w:val="20"/>
          <w:szCs w:val="20"/>
        </w:rPr>
        <w:t xml:space="preserve"> (zwane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który zobowiązany jest na własny koszt zwolnić Zleceniodawcę z wszelkiej odpowiedzialności w tym zakresie.</w:t>
      </w:r>
    </w:p>
    <w:p w14:paraId="308F2F68" w14:textId="2D75D6C8"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 Wykonawca zapewnia Zamawiającego, że w wyniku zawarcia i</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 xml:space="preserve">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w:t>
      </w:r>
      <w:r w:rsidRPr="00146C14">
        <w:rPr>
          <w:rFonts w:asciiTheme="minorHAnsi" w:hAnsiTheme="minorHAnsi" w:cstheme="minorHAnsi"/>
          <w:sz w:val="20"/>
          <w:szCs w:val="20"/>
        </w:rPr>
        <w:lastRenderedPageBreak/>
        <w:t>roszczeniami lub zarzutami i spowoduje, że</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001A8805"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14E0D620" w14:textId="2F103F48"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Z chwilą ustalenia Utworu Wykonawca przenosi na Zamawiającego całość autorskich praw majątkowych do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przedmiotowego Utworu wraz z wyłącznym prawem zezwalania na wykonywanie zależnych praw autorskich w ramach wynag</w:t>
      </w:r>
      <w:r w:rsidR="004C346F" w:rsidRPr="00146C14">
        <w:rPr>
          <w:rFonts w:asciiTheme="minorHAnsi" w:hAnsiTheme="minorHAnsi" w:cstheme="minorHAnsi"/>
          <w:sz w:val="20"/>
          <w:szCs w:val="20"/>
        </w:rPr>
        <w:t>rodzenia określonego w § 3 ust. 1 i 2</w:t>
      </w:r>
      <w:r w:rsidRPr="00146C14">
        <w:rPr>
          <w:rFonts w:asciiTheme="minorHAnsi" w:hAnsiTheme="minorHAnsi" w:cstheme="minorHAnsi"/>
          <w:sz w:val="20"/>
          <w:szCs w:val="20"/>
        </w:rPr>
        <w:t xml:space="preserve"> umowy. Wykonawca oświadcza, że</w:t>
      </w:r>
      <w:r w:rsidR="00E36FD2" w:rsidRPr="00146C14">
        <w:rPr>
          <w:rFonts w:asciiTheme="minorHAnsi" w:hAnsiTheme="minorHAnsi" w:cstheme="minorHAnsi"/>
          <w:sz w:val="20"/>
          <w:szCs w:val="20"/>
        </w:rPr>
        <w:t> </w:t>
      </w:r>
      <w:r w:rsidRPr="00146C14">
        <w:rPr>
          <w:rFonts w:asciiTheme="minorHAnsi" w:hAnsiTheme="minorHAnsi" w:cstheme="minorHAnsi"/>
          <w:sz w:val="20"/>
          <w:szCs w:val="20"/>
        </w:rPr>
        <w:t>powyższe wynagrodzenie wyczerpuje wszelkie jego roszczenia z tego tytułu.</w:t>
      </w:r>
    </w:p>
    <w:p w14:paraId="108346D9"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Przeniesienie praw autorskich następuje w zakresie następujących pół eksploatacji:</w:t>
      </w:r>
    </w:p>
    <w:p w14:paraId="17419DAD" w14:textId="6424D630"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 zakresie utrwalania i zwielokrotniania – wszelką techniką w szczególności cyfrową, drukarską i</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reprograficzną, na wszelkich nośnikach informacji, przy pomocy rzutnika oraz wprowadzenia do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 xml:space="preserve">pamięci komputera, </w:t>
      </w:r>
    </w:p>
    <w:p w14:paraId="4B4AAD47"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 zakresie rozpowszechniania materiałów do kursów, o których mowa w § 1 ust. 1, w formie drukowanej lub cyfrowej, w dowolnej liczbie egzemplarzy oraz udostępnianie w otwartych sieciach informatycznych,</w:t>
      </w:r>
    </w:p>
    <w:p w14:paraId="0AE64801"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wprowadzania do obrotu, użyczenie lub najem oryginału albo egzemplarzy, na których utwór utrwalono,</w:t>
      </w:r>
    </w:p>
    <w:p w14:paraId="3F6517CB" w14:textId="43D25520"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wprowadzanie do pamięci komputerów i umożliwienie pobrania,</w:t>
      </w:r>
    </w:p>
    <w:p w14:paraId="244EA0E3" w14:textId="33083F8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wyświetlania i publicznego odtwarzania, udostępniania dzieła w taki sposób, aby każdy mógł mieć do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niego dostęp w miejscu i czasie przez siebie wybranym,</w:t>
      </w:r>
    </w:p>
    <w:p w14:paraId="777EEBA5"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udzielania licencji na wykorzystanie,</w:t>
      </w:r>
    </w:p>
    <w:p w14:paraId="5B230835"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nadawania za pomocą wizji lub fonii bezprzewodowej albo przewodowej, reemisji,</w:t>
      </w:r>
    </w:p>
    <w:p w14:paraId="69FECF6A" w14:textId="74869594"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innych utworów, a także ich wykorzystania w szkoleniach organizowanych przez Zamawiającego lub</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innych wykonawców;</w:t>
      </w:r>
    </w:p>
    <w:p w14:paraId="6F680081"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wielokrotnego wykorzystywanie do opracowania i realizacji zadań,</w:t>
      </w:r>
    </w:p>
    <w:p w14:paraId="03E83D64"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przetwarzania,</w:t>
      </w:r>
    </w:p>
    <w:p w14:paraId="7F87E7C9"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1BD40EA5" w14:textId="77777777"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publikowania części lub całości,</w:t>
      </w:r>
    </w:p>
    <w:p w14:paraId="314296E6" w14:textId="43F47799" w:rsidR="008E0BA6" w:rsidRPr="00146C14" w:rsidRDefault="008E0BA6" w:rsidP="00F93039">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publicznego udostępnianie utworu w taki sposób, aby każdy mógł mieć do niego dostęp w miejscu i</w:t>
      </w:r>
      <w:r w:rsidR="00863A26" w:rsidRPr="00146C14">
        <w:rPr>
          <w:rFonts w:asciiTheme="minorHAnsi" w:hAnsiTheme="minorHAnsi" w:cstheme="minorHAnsi"/>
          <w:sz w:val="20"/>
          <w:szCs w:val="20"/>
        </w:rPr>
        <w:t xml:space="preserve"> </w:t>
      </w:r>
      <w:r w:rsidRPr="00146C14">
        <w:rPr>
          <w:rFonts w:asciiTheme="minorHAnsi" w:hAnsiTheme="minorHAnsi" w:cstheme="minorHAnsi"/>
          <w:sz w:val="20"/>
          <w:szCs w:val="20"/>
        </w:rPr>
        <w:t>w</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czasie przez siebie wybranym.</w:t>
      </w:r>
    </w:p>
    <w:p w14:paraId="62A3CFEB"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Przeniesienie praw, o których mowa w ust. 5 i 6 nie jest ograniczone ani czasowo, ani terytorialnie tzn. odnosi się zarówno do terytorium Polski jak i do terytoriów innych państw.</w:t>
      </w:r>
    </w:p>
    <w:p w14:paraId="416C4675" w14:textId="38806D03"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Postanowienia ust. 6 mają zastosowanie tak do całości Utworu, jak do jego poszczególnych części, zarówno do Utworu ukończonego, jak i do Utworu, którego realizacja została przerwana niezależnie od przyczyn i</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momentu, w którym to przerwanie nastąpiło.</w:t>
      </w:r>
    </w:p>
    <w:p w14:paraId="71D7D968"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lastRenderedPageBreak/>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00BC61FF" w14:textId="272EA7F4"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Z chwilą dostarczenia Zamawiającemu Utworu Wykonawca przeniósł na niego własność egzemplarza, na</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którym utrwalono Utwór.</w:t>
      </w:r>
    </w:p>
    <w:p w14:paraId="560826D0"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Zamawiający ma prawo do korzystania z fragmentów Utworu i rozporządzania nimi w zakresie pól eksploatacyjnych określonych w niniejszym paragrafie Umowy. Prawo to może być dowolnie przenoszone na inne podmioty. </w:t>
      </w:r>
    </w:p>
    <w:p w14:paraId="11C5D5BB"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Zamawiający zobowiązuje się do poszanowania autorskich praw osobistych przysługujących Wykonawcy.</w:t>
      </w:r>
    </w:p>
    <w:p w14:paraId="6DA50F8B" w14:textId="694DE51D"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Wykonawca upoważnia Zamawiającego do wykonywania w jego imieniu autorskich praw osobistych, a</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w szczególności do:</w:t>
      </w:r>
    </w:p>
    <w:p w14:paraId="70523291" w14:textId="77777777" w:rsidR="008E0BA6" w:rsidRPr="00146C14" w:rsidRDefault="008E0BA6" w:rsidP="00F93039">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decydowania o oznaczeniu Utworu nazwiskiem lub pseudonimem twórcy, albo do udostępniania go anonimowo,</w:t>
      </w:r>
    </w:p>
    <w:p w14:paraId="1C6AD43F" w14:textId="77777777" w:rsidR="008E0BA6" w:rsidRPr="00146C14" w:rsidRDefault="008E0BA6" w:rsidP="00F93039">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decydowania o nienaruszalności treści i formy Utworu,</w:t>
      </w:r>
    </w:p>
    <w:p w14:paraId="495D3A32" w14:textId="77777777" w:rsidR="008E0BA6" w:rsidRPr="00146C14" w:rsidRDefault="008E0BA6" w:rsidP="00F93039">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decydowania o nadzorze nad sposobem korzystania z Utworu.</w:t>
      </w:r>
    </w:p>
    <w:p w14:paraId="188E6AAE" w14:textId="77777777" w:rsidR="008E0BA6" w:rsidRPr="00146C14" w:rsidRDefault="008E0BA6" w:rsidP="00F93039">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Wykonawca zobowiązuje się nie wykonywać w stosunku do Zamawiającego swoich autorskich praw osobistych.</w:t>
      </w:r>
    </w:p>
    <w:p w14:paraId="0D86D2D7" w14:textId="2000B141" w:rsidR="008E0BA6" w:rsidRPr="00146C14" w:rsidRDefault="004C2F44" w:rsidP="00F93039">
      <w:pPr>
        <w:spacing w:after="0" w:line="320" w:lineRule="atLeast"/>
        <w:jc w:val="center"/>
        <w:rPr>
          <w:rFonts w:cstheme="minorHAnsi"/>
          <w:sz w:val="20"/>
          <w:szCs w:val="20"/>
        </w:rPr>
      </w:pPr>
      <w:r w:rsidRPr="00146C14">
        <w:rPr>
          <w:rFonts w:cstheme="minorHAnsi"/>
          <w:sz w:val="20"/>
          <w:szCs w:val="20"/>
        </w:rPr>
        <w:t>§ 12</w:t>
      </w:r>
    </w:p>
    <w:p w14:paraId="08532E18" w14:textId="3FA1AF56" w:rsidR="008E0BA6" w:rsidRPr="00146C14" w:rsidRDefault="008E0BA6" w:rsidP="00F93039">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Wykonawca oświadcza, że wyraża zgodę na wielokrotne wykorzystanie swojego</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wizerunku</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 xml:space="preserve">lub wizerunku </w:t>
      </w:r>
      <w:r w:rsidR="00C11C23" w:rsidRPr="00146C14">
        <w:rPr>
          <w:rFonts w:asciiTheme="minorHAnsi" w:hAnsiTheme="minorHAnsi" w:cstheme="minorHAnsi"/>
          <w:sz w:val="20"/>
          <w:szCs w:val="20"/>
        </w:rPr>
        <w:t>prowadzącego webinaria</w:t>
      </w:r>
      <w:r w:rsidR="001C3EF8" w:rsidRPr="00146C14">
        <w:rPr>
          <w:rFonts w:asciiTheme="minorHAnsi" w:hAnsiTheme="minorHAnsi" w:cstheme="minorHAnsi"/>
          <w:sz w:val="20"/>
          <w:szCs w:val="20"/>
        </w:rPr>
        <w:t xml:space="preserve"> </w:t>
      </w:r>
      <w:r w:rsidRPr="00146C14">
        <w:rPr>
          <w:rFonts w:asciiTheme="minorHAnsi" w:hAnsiTheme="minorHAnsi" w:cstheme="minorHAnsi"/>
          <w:sz w:val="20"/>
          <w:szCs w:val="20"/>
        </w:rPr>
        <w:t>utrwalonego w materiale oraz nieodpłatne, wielokrotne, rozpowszechnianie</w:t>
      </w:r>
      <w:r w:rsidRPr="00146C14" w:rsidDel="007737D2">
        <w:rPr>
          <w:rFonts w:asciiTheme="minorHAnsi" w:hAnsiTheme="minorHAnsi" w:cstheme="minorHAnsi"/>
          <w:sz w:val="20"/>
          <w:szCs w:val="20"/>
        </w:rPr>
        <w:t xml:space="preserve"> </w:t>
      </w:r>
      <w:r w:rsidRPr="00146C14">
        <w:rPr>
          <w:rFonts w:asciiTheme="minorHAnsi" w:hAnsiTheme="minorHAnsi" w:cstheme="minorHAnsi"/>
          <w:sz w:val="20"/>
          <w:szCs w:val="20"/>
        </w:rPr>
        <w:t>wizerunku</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w</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 xml:space="preserve">ramach realizacji zadań Ośrodka Rozwoju Polskiej Edukacji za Granicą. </w:t>
      </w:r>
    </w:p>
    <w:p w14:paraId="7A1BF3BB" w14:textId="22F1EBBF" w:rsidR="008E0BA6" w:rsidRPr="00146C14" w:rsidRDefault="008E0BA6" w:rsidP="00F93039">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146C14">
        <w:rPr>
          <w:rFonts w:asciiTheme="minorHAnsi" w:hAnsiTheme="minorHAnsi" w:cstheme="minorHAnsi"/>
          <w:sz w:val="20"/>
          <w:szCs w:val="20"/>
        </w:rPr>
        <w:t>Zgoda nie</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 xml:space="preserve">jest ograniczona czasowa ani terytorialne, a wizerunek może być udostępniany na wszystkich polach eksploatacji o których mowa w § </w:t>
      </w:r>
      <w:r w:rsidR="004F2B75" w:rsidRPr="00146C14">
        <w:rPr>
          <w:rFonts w:asciiTheme="minorHAnsi" w:hAnsiTheme="minorHAnsi" w:cstheme="minorHAnsi"/>
          <w:sz w:val="20"/>
          <w:szCs w:val="20"/>
        </w:rPr>
        <w:t xml:space="preserve">11 </w:t>
      </w:r>
      <w:r w:rsidR="00C72F39" w:rsidRPr="00146C14">
        <w:rPr>
          <w:rFonts w:asciiTheme="minorHAnsi" w:hAnsiTheme="minorHAnsi" w:cstheme="minorHAnsi"/>
          <w:sz w:val="20"/>
          <w:szCs w:val="20"/>
        </w:rPr>
        <w:t>umowy.</w:t>
      </w:r>
    </w:p>
    <w:p w14:paraId="0B56C8B2" w14:textId="77777777" w:rsidR="00A754CC" w:rsidRPr="00146C14" w:rsidRDefault="00A754CC" w:rsidP="00F93039">
      <w:pPr>
        <w:spacing w:after="0" w:line="320" w:lineRule="atLeast"/>
        <w:jc w:val="center"/>
        <w:rPr>
          <w:rFonts w:cstheme="minorHAnsi"/>
          <w:sz w:val="20"/>
          <w:szCs w:val="20"/>
        </w:rPr>
      </w:pPr>
    </w:p>
    <w:p w14:paraId="1D6242CC" w14:textId="6393849A" w:rsidR="008E0BA6" w:rsidRPr="00146C14" w:rsidRDefault="004C2F44" w:rsidP="00F93039">
      <w:pPr>
        <w:spacing w:after="0" w:line="320" w:lineRule="atLeast"/>
        <w:jc w:val="center"/>
        <w:rPr>
          <w:rFonts w:cstheme="minorHAnsi"/>
          <w:sz w:val="20"/>
          <w:szCs w:val="20"/>
        </w:rPr>
      </w:pPr>
      <w:r w:rsidRPr="00146C14">
        <w:rPr>
          <w:rFonts w:cstheme="minorHAnsi"/>
          <w:sz w:val="20"/>
          <w:szCs w:val="20"/>
        </w:rPr>
        <w:t>§ 13</w:t>
      </w:r>
    </w:p>
    <w:p w14:paraId="5DA95B4F" w14:textId="4F918E3A"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Do umowy nie stosuje się przepisów ustawy z dnia 11 września 2019 r. Prawo zamówień publicznych na podstawie art. 2 ust.1 pkt. 1 tej ustawy.</w:t>
      </w:r>
    </w:p>
    <w:p w14:paraId="4520BF50" w14:textId="225893DE"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Wykonawca oświadcza, że</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znany jest mu fakt, iż treść niniejszej umowy, a w szczególności</w:t>
      </w:r>
      <w:r w:rsidR="00825AA8" w:rsidRPr="00146C14">
        <w:rPr>
          <w:rFonts w:asciiTheme="minorHAnsi" w:hAnsiTheme="minorHAnsi" w:cstheme="minorHAnsi"/>
          <w:sz w:val="20"/>
          <w:szCs w:val="20"/>
        </w:rPr>
        <w:t xml:space="preserve"> danego go</w:t>
      </w:r>
      <w:r w:rsidR="00A9011C" w:rsidRPr="00146C14">
        <w:rPr>
          <w:rFonts w:asciiTheme="minorHAnsi" w:hAnsiTheme="minorHAnsi" w:cstheme="minorHAnsi"/>
          <w:sz w:val="20"/>
          <w:szCs w:val="20"/>
        </w:rPr>
        <w:t> </w:t>
      </w:r>
      <w:r w:rsidR="00825AA8" w:rsidRPr="00146C14">
        <w:rPr>
          <w:rFonts w:asciiTheme="minorHAnsi" w:hAnsiTheme="minorHAnsi" w:cstheme="minorHAnsi"/>
          <w:sz w:val="20"/>
          <w:szCs w:val="20"/>
        </w:rPr>
        <w:t>identyfikujące,</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przedmiot umowy i wysokość wynagrodzenia, stanowią informację publiczną w</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 xml:space="preserve">rozumieniu art.1 </w:t>
      </w:r>
      <w:r w:rsidR="008C49BC" w:rsidRPr="00146C14">
        <w:rPr>
          <w:rFonts w:asciiTheme="minorHAnsi" w:hAnsiTheme="minorHAnsi" w:cstheme="minorHAnsi"/>
          <w:sz w:val="20"/>
          <w:szCs w:val="20"/>
        </w:rPr>
        <w:t xml:space="preserve"> </w:t>
      </w:r>
      <w:r w:rsidRPr="00146C14">
        <w:rPr>
          <w:rFonts w:asciiTheme="minorHAnsi" w:hAnsiTheme="minorHAnsi" w:cstheme="minorHAnsi"/>
          <w:sz w:val="20"/>
          <w:szCs w:val="20"/>
        </w:rPr>
        <w:t>ust.1</w:t>
      </w:r>
      <w:r w:rsidR="008C49BC" w:rsidRPr="00146C14">
        <w:rPr>
          <w:rFonts w:asciiTheme="minorHAnsi" w:hAnsiTheme="minorHAnsi" w:cstheme="minorHAnsi"/>
          <w:sz w:val="20"/>
          <w:szCs w:val="20"/>
        </w:rPr>
        <w:t xml:space="preserve"> </w:t>
      </w:r>
      <w:r w:rsidRPr="00146C14">
        <w:rPr>
          <w:rFonts w:asciiTheme="minorHAnsi" w:hAnsiTheme="minorHAnsi" w:cstheme="minorHAnsi"/>
          <w:sz w:val="20"/>
          <w:szCs w:val="20"/>
        </w:rPr>
        <w:t>ustawy z dnia 6 września 2001 r. o dostępie do informacji publicznej),</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która podlega udostępnieniu w</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trybie przedmiotowej ustawy.</w:t>
      </w:r>
    </w:p>
    <w:p w14:paraId="58AEA0F6" w14:textId="77777777" w:rsidR="00B53E77" w:rsidRPr="00146C14" w:rsidRDefault="009D40B5"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eastAsiaTheme="minorHAnsi" w:hAnsiTheme="minorHAnsi" w:cstheme="minorHAnsi"/>
          <w:sz w:val="20"/>
          <w:szCs w:val="20"/>
          <w:lang w:eastAsia="en-US"/>
        </w:rPr>
        <w:t>Klauza informująca o obowiązywaniu Procedury zgłoszeń wewnętrznych w Ośrodku Rozwoju Polskiej Edukacji za Granicą stanowi załącznik nr 4 do umowy</w:t>
      </w:r>
      <w:r w:rsidR="00B53E77" w:rsidRPr="00146C14">
        <w:rPr>
          <w:rFonts w:asciiTheme="minorHAnsi" w:eastAsiaTheme="minorHAnsi" w:hAnsiTheme="minorHAnsi" w:cstheme="minorHAnsi"/>
          <w:sz w:val="20"/>
          <w:szCs w:val="20"/>
          <w:lang w:eastAsia="en-US"/>
        </w:rPr>
        <w:t>.</w:t>
      </w:r>
    </w:p>
    <w:p w14:paraId="1916948E" w14:textId="419DAACF" w:rsidR="008E0BA6" w:rsidRPr="00146C14" w:rsidRDefault="009D40B5"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 </w:t>
      </w:r>
      <w:r w:rsidR="008E0BA6" w:rsidRPr="00146C14">
        <w:rPr>
          <w:rFonts w:asciiTheme="minorHAnsi" w:hAnsiTheme="minorHAnsi" w:cstheme="minorHAnsi"/>
          <w:sz w:val="20"/>
          <w:szCs w:val="20"/>
        </w:rPr>
        <w:t>Wszelkie zmiany</w:t>
      </w:r>
      <w:r w:rsidR="00464C96" w:rsidRPr="00146C14">
        <w:rPr>
          <w:rFonts w:asciiTheme="minorHAnsi" w:hAnsiTheme="minorHAnsi" w:cstheme="minorHAnsi"/>
          <w:sz w:val="20"/>
          <w:szCs w:val="20"/>
        </w:rPr>
        <w:t xml:space="preserve"> </w:t>
      </w:r>
      <w:r w:rsidR="008E0BA6" w:rsidRPr="00146C14">
        <w:rPr>
          <w:rFonts w:asciiTheme="minorHAnsi" w:hAnsiTheme="minorHAnsi" w:cstheme="minorHAnsi"/>
          <w:sz w:val="20"/>
          <w:szCs w:val="20"/>
        </w:rPr>
        <w:t>umowy z wyjątkiem odrębnych postanowień umowy, wymagają</w:t>
      </w:r>
      <w:r w:rsidR="00464C96" w:rsidRPr="00146C14">
        <w:rPr>
          <w:rFonts w:asciiTheme="minorHAnsi" w:hAnsiTheme="minorHAnsi" w:cstheme="minorHAnsi"/>
          <w:sz w:val="20"/>
          <w:szCs w:val="20"/>
        </w:rPr>
        <w:t xml:space="preserve"> </w:t>
      </w:r>
      <w:r w:rsidR="008E0BA6" w:rsidRPr="00146C14">
        <w:rPr>
          <w:rFonts w:asciiTheme="minorHAnsi" w:hAnsiTheme="minorHAnsi" w:cstheme="minorHAnsi"/>
          <w:sz w:val="20"/>
          <w:szCs w:val="20"/>
        </w:rPr>
        <w:t>formy</w:t>
      </w:r>
      <w:r w:rsidR="00464C96" w:rsidRPr="00146C14">
        <w:rPr>
          <w:rFonts w:asciiTheme="minorHAnsi" w:hAnsiTheme="minorHAnsi" w:cstheme="minorHAnsi"/>
          <w:sz w:val="20"/>
          <w:szCs w:val="20"/>
        </w:rPr>
        <w:t xml:space="preserve"> </w:t>
      </w:r>
      <w:r w:rsidR="008E0BA6" w:rsidRPr="00146C14">
        <w:rPr>
          <w:rFonts w:asciiTheme="minorHAnsi" w:hAnsiTheme="minorHAnsi" w:cstheme="minorHAnsi"/>
          <w:sz w:val="20"/>
          <w:szCs w:val="20"/>
        </w:rPr>
        <w:t>pisemnej pod</w:t>
      </w:r>
      <w:r w:rsidR="00A9011C" w:rsidRPr="00146C14">
        <w:rPr>
          <w:rFonts w:asciiTheme="minorHAnsi" w:hAnsiTheme="minorHAnsi" w:cstheme="minorHAnsi"/>
          <w:sz w:val="20"/>
          <w:szCs w:val="20"/>
        </w:rPr>
        <w:t> </w:t>
      </w:r>
      <w:r w:rsidR="008E0BA6" w:rsidRPr="00146C14">
        <w:rPr>
          <w:rFonts w:asciiTheme="minorHAnsi" w:hAnsiTheme="minorHAnsi" w:cstheme="minorHAnsi"/>
          <w:sz w:val="20"/>
          <w:szCs w:val="20"/>
        </w:rPr>
        <w:t>rygorem</w:t>
      </w:r>
      <w:r w:rsidR="00464C96" w:rsidRPr="00146C14">
        <w:rPr>
          <w:rFonts w:asciiTheme="minorHAnsi" w:hAnsiTheme="minorHAnsi" w:cstheme="minorHAnsi"/>
          <w:sz w:val="20"/>
          <w:szCs w:val="20"/>
        </w:rPr>
        <w:t xml:space="preserve"> </w:t>
      </w:r>
      <w:r w:rsidR="008E0BA6" w:rsidRPr="00146C14">
        <w:rPr>
          <w:rFonts w:asciiTheme="minorHAnsi" w:hAnsiTheme="minorHAnsi" w:cstheme="minorHAnsi"/>
          <w:sz w:val="20"/>
          <w:szCs w:val="20"/>
        </w:rPr>
        <w:t>nieważności.</w:t>
      </w:r>
    </w:p>
    <w:p w14:paraId="124DD8B1" w14:textId="7079836C" w:rsidR="008E0BA6" w:rsidRPr="00146C14" w:rsidRDefault="008E0BA6" w:rsidP="00F93039">
      <w:pPr>
        <w:numPr>
          <w:ilvl w:val="0"/>
          <w:numId w:val="33"/>
        </w:numPr>
        <w:spacing w:after="0" w:line="320" w:lineRule="atLeast"/>
        <w:jc w:val="both"/>
        <w:rPr>
          <w:rFonts w:cstheme="minorHAnsi"/>
          <w:sz w:val="20"/>
          <w:szCs w:val="20"/>
        </w:rPr>
      </w:pPr>
      <w:r w:rsidRPr="00146C14">
        <w:rPr>
          <w:rFonts w:cstheme="minorHAnsi"/>
          <w:sz w:val="20"/>
          <w:szCs w:val="20"/>
        </w:rPr>
        <w:t>Strony umowy stwierdzają, że zapoznały się z umową i dokonały interpretacji jej poszczególnych</w:t>
      </w:r>
      <w:r w:rsidR="00464C96" w:rsidRPr="00146C14">
        <w:rPr>
          <w:rFonts w:cstheme="minorHAnsi"/>
          <w:sz w:val="20"/>
          <w:szCs w:val="20"/>
        </w:rPr>
        <w:t xml:space="preserve"> </w:t>
      </w:r>
      <w:r w:rsidRPr="00146C14">
        <w:rPr>
          <w:rFonts w:cstheme="minorHAnsi"/>
          <w:sz w:val="20"/>
          <w:szCs w:val="20"/>
        </w:rPr>
        <w:t>postanowień, w celu wyeliminowania ewentualnych, mogących powstać w przyszłości sporów na tle jej wykonania.</w:t>
      </w:r>
    </w:p>
    <w:p w14:paraId="4F7EAE41" w14:textId="07DFA14C"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Poza innymi przypadkami wymienionymi w umowie Strony zastrzegają sobie możliwość dokonania zmiany postanowień umowy w stosunku do treści oferty, na podstawie której dokonano wyboru Wykonawcy</w:t>
      </w:r>
      <w:r w:rsidR="00464C96" w:rsidRPr="00146C14">
        <w:rPr>
          <w:rFonts w:asciiTheme="minorHAnsi" w:hAnsiTheme="minorHAnsi" w:cstheme="minorHAnsi"/>
          <w:sz w:val="20"/>
          <w:szCs w:val="20"/>
        </w:rPr>
        <w:t xml:space="preserve"> </w:t>
      </w:r>
      <w:r w:rsidRPr="00146C14">
        <w:rPr>
          <w:rFonts w:asciiTheme="minorHAnsi" w:hAnsiTheme="minorHAnsi" w:cstheme="minorHAnsi"/>
          <w:sz w:val="20"/>
          <w:szCs w:val="20"/>
        </w:rPr>
        <w:t xml:space="preserve">w przypadku zajścia okoliczności, na które Strony nie miały wpływu, w tym tzw. „siły wyższej”, a skutkujących – bezpośrednio lub pośrednio – znacznym utrudnieniem lub uniemożliwieniem spełnienia świadczeń Stron </w:t>
      </w:r>
      <w:r w:rsidRPr="00146C14">
        <w:rPr>
          <w:rFonts w:asciiTheme="minorHAnsi" w:hAnsiTheme="minorHAnsi" w:cstheme="minorHAnsi"/>
          <w:sz w:val="20"/>
          <w:szCs w:val="20"/>
        </w:rPr>
        <w:lastRenderedPageBreak/>
        <w:t xml:space="preserve">w sposób określony przy podpisaniu umowy, o ile wyżej wymienione okoliczności mają charakter obiektywny. </w:t>
      </w:r>
    </w:p>
    <w:p w14:paraId="49EFD70B" w14:textId="77777777"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7E4B34BC"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w:t>
      </w:r>
      <w:r w:rsidR="00A9011C" w:rsidRPr="00146C14">
        <w:rPr>
          <w:rFonts w:asciiTheme="minorHAnsi" w:hAnsiTheme="minorHAnsi" w:cstheme="minorHAnsi"/>
          <w:sz w:val="20"/>
          <w:szCs w:val="20"/>
        </w:rPr>
        <w:t> </w:t>
      </w:r>
      <w:r w:rsidRPr="00146C14">
        <w:rPr>
          <w:rFonts w:asciiTheme="minorHAnsi" w:hAnsiTheme="minorHAnsi" w:cstheme="minorHAnsi"/>
          <w:sz w:val="20"/>
          <w:szCs w:val="20"/>
        </w:rPr>
        <w:t xml:space="preserve">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w:t>
      </w:r>
      <w:r w:rsidR="00C72F39" w:rsidRPr="00146C14">
        <w:rPr>
          <w:rFonts w:asciiTheme="minorHAnsi" w:hAnsiTheme="minorHAnsi" w:cstheme="minorHAnsi"/>
          <w:sz w:val="20"/>
          <w:szCs w:val="20"/>
        </w:rPr>
        <w:t>nieprzedstawienia</w:t>
      </w:r>
      <w:r w:rsidRPr="00146C14">
        <w:rPr>
          <w:rFonts w:asciiTheme="minorHAnsi" w:hAnsiTheme="minorHAnsi" w:cstheme="minorHAnsi"/>
          <w:sz w:val="20"/>
          <w:szCs w:val="20"/>
        </w:rPr>
        <w:t xml:space="preserve"> dowodów, o których mowa powyżej. </w:t>
      </w:r>
    </w:p>
    <w:p w14:paraId="0D22F8D3" w14:textId="31693B9D" w:rsidR="008E0BA6" w:rsidRPr="00146C14" w:rsidRDefault="008E0BA6" w:rsidP="00F93039">
      <w:pPr>
        <w:widowControl w:val="0"/>
        <w:numPr>
          <w:ilvl w:val="0"/>
          <w:numId w:val="33"/>
        </w:numPr>
        <w:tabs>
          <w:tab w:val="left" w:pos="426"/>
        </w:tabs>
        <w:autoSpaceDE w:val="0"/>
        <w:autoSpaceDN w:val="0"/>
        <w:adjustRightInd w:val="0"/>
        <w:spacing w:after="0" w:line="320" w:lineRule="atLeast"/>
        <w:jc w:val="both"/>
        <w:rPr>
          <w:rFonts w:cstheme="minorHAnsi"/>
          <w:sz w:val="20"/>
          <w:szCs w:val="20"/>
        </w:rPr>
      </w:pPr>
      <w:r w:rsidRPr="00146C14">
        <w:rPr>
          <w:rFonts w:cstheme="minorHAnsi"/>
          <w:sz w:val="20"/>
          <w:szCs w:val="20"/>
        </w:rPr>
        <w:t>Strony umowy zgodnie ustalają, że Wykonawca bez zgody Zamawiającego wyrażonej w formie pisemnej pod rygorem nieważności nie może dokonać na rzecz osoby trzeciej cesji</w:t>
      </w:r>
      <w:bookmarkStart w:id="12" w:name="_Hlk64400049"/>
      <w:r w:rsidRPr="00146C14">
        <w:rPr>
          <w:rFonts w:eastAsia="MS Mincho" w:cstheme="minorHAnsi"/>
          <w:bCs/>
          <w:sz w:val="20"/>
          <w:szCs w:val="20"/>
          <w:lang w:eastAsia="pl-PL"/>
        </w:rPr>
        <w:t xml:space="preserve"> żadnych praw i roszczeń lub</w:t>
      </w:r>
      <w:r w:rsidR="00464C96" w:rsidRPr="00146C14">
        <w:rPr>
          <w:rFonts w:eastAsia="MS Mincho" w:cstheme="minorHAnsi"/>
          <w:bCs/>
          <w:sz w:val="20"/>
          <w:szCs w:val="20"/>
          <w:lang w:eastAsia="pl-PL"/>
        </w:rPr>
        <w:t xml:space="preserve"> </w:t>
      </w:r>
      <w:r w:rsidRPr="00146C14">
        <w:rPr>
          <w:rFonts w:eastAsia="MS Mincho" w:cstheme="minorHAnsi"/>
          <w:bCs/>
          <w:sz w:val="20"/>
          <w:szCs w:val="20"/>
          <w:lang w:eastAsia="pl-PL"/>
        </w:rPr>
        <w:t>przeniesienia obowiązków wynikających z zamówienia na rzecz osoby trzeciej bez uprzedniej zgody Zamawiającego.</w:t>
      </w:r>
    </w:p>
    <w:bookmarkEnd w:id="12"/>
    <w:p w14:paraId="11B065A3" w14:textId="77777777"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 xml:space="preserve">Umowa zostaje zawarta z dniem podpisania przez obie strony, </w:t>
      </w:r>
    </w:p>
    <w:p w14:paraId="3737CD6C" w14:textId="0E1D8157"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 sprawach nieuregulowanych niniejszą umową obowiązują odpowiednie przepisy prawa a w szczególnośc</w:t>
      </w:r>
      <w:r w:rsidR="004F6162" w:rsidRPr="00146C14">
        <w:rPr>
          <w:rFonts w:asciiTheme="minorHAnsi" w:hAnsiTheme="minorHAnsi" w:cstheme="minorHAnsi"/>
          <w:sz w:val="20"/>
          <w:szCs w:val="20"/>
        </w:rPr>
        <w:t>i</w:t>
      </w:r>
      <w:r w:rsidRPr="00146C14">
        <w:rPr>
          <w:rFonts w:asciiTheme="minorHAnsi" w:hAnsiTheme="minorHAnsi" w:cstheme="minorHAnsi"/>
          <w:sz w:val="20"/>
          <w:szCs w:val="20"/>
        </w:rPr>
        <w:t xml:space="preserve">: </w:t>
      </w:r>
    </w:p>
    <w:p w14:paraId="6654ED4E" w14:textId="6F8AB22A" w:rsidR="00D87AB3" w:rsidRPr="00146C14" w:rsidRDefault="00D87AB3" w:rsidP="00F93039">
      <w:pPr>
        <w:numPr>
          <w:ilvl w:val="0"/>
          <w:numId w:val="21"/>
        </w:numPr>
        <w:spacing w:after="0" w:line="320" w:lineRule="atLeast"/>
        <w:contextualSpacing/>
        <w:jc w:val="both"/>
        <w:rPr>
          <w:rFonts w:cstheme="minorHAnsi"/>
          <w:sz w:val="20"/>
          <w:szCs w:val="20"/>
        </w:rPr>
      </w:pPr>
      <w:r w:rsidRPr="00146C14">
        <w:rPr>
          <w:rFonts w:cstheme="minorHAnsi"/>
          <w:sz w:val="20"/>
          <w:szCs w:val="20"/>
        </w:rPr>
        <w:t>ustawy z dnia 23 kwietnia 1964 r. - Kodeks cywilny</w:t>
      </w:r>
      <w:r w:rsidR="00C72F39" w:rsidRPr="00146C14">
        <w:rPr>
          <w:rFonts w:cstheme="minorHAnsi"/>
          <w:sz w:val="20"/>
          <w:szCs w:val="20"/>
        </w:rPr>
        <w:t>,</w:t>
      </w:r>
    </w:p>
    <w:p w14:paraId="36E1D71D" w14:textId="71EEDCC8" w:rsidR="004A0018" w:rsidRPr="00146C14" w:rsidRDefault="004A0018" w:rsidP="00F93039">
      <w:pPr>
        <w:numPr>
          <w:ilvl w:val="0"/>
          <w:numId w:val="21"/>
        </w:numPr>
        <w:spacing w:after="0" w:line="320" w:lineRule="atLeast"/>
        <w:contextualSpacing/>
        <w:jc w:val="both"/>
        <w:rPr>
          <w:rFonts w:cstheme="minorHAnsi"/>
          <w:sz w:val="20"/>
          <w:szCs w:val="20"/>
        </w:rPr>
      </w:pPr>
      <w:r w:rsidRPr="00146C14">
        <w:rPr>
          <w:rFonts w:cstheme="minorHAnsi"/>
          <w:sz w:val="20"/>
          <w:szCs w:val="20"/>
        </w:rPr>
        <w:t xml:space="preserve">ustawy z dnia 14 lutego 1994r. o prawach autorskich i prawach pokrewnych, </w:t>
      </w:r>
    </w:p>
    <w:p w14:paraId="6320BBE6" w14:textId="23DE0A9F" w:rsidR="00D87AB3" w:rsidRPr="00146C14" w:rsidRDefault="00D87AB3" w:rsidP="00F93039">
      <w:pPr>
        <w:numPr>
          <w:ilvl w:val="0"/>
          <w:numId w:val="21"/>
        </w:numPr>
        <w:spacing w:after="0" w:line="320" w:lineRule="atLeast"/>
        <w:contextualSpacing/>
        <w:jc w:val="both"/>
        <w:rPr>
          <w:rFonts w:cstheme="minorHAnsi"/>
          <w:sz w:val="20"/>
          <w:szCs w:val="20"/>
        </w:rPr>
      </w:pPr>
      <w:r w:rsidRPr="00146C14">
        <w:rPr>
          <w:rFonts w:cstheme="minorHAnsi"/>
          <w:sz w:val="20"/>
          <w:szCs w:val="20"/>
        </w:rPr>
        <w:t xml:space="preserve">ustawy z dnia 26 lipca 1991 r. – o podatku dochodowym od osób, </w:t>
      </w:r>
    </w:p>
    <w:p w14:paraId="79D55C57" w14:textId="1EC0A8F7" w:rsidR="00D87AB3" w:rsidRPr="00146C14" w:rsidRDefault="00D87AB3" w:rsidP="00F93039">
      <w:pPr>
        <w:numPr>
          <w:ilvl w:val="0"/>
          <w:numId w:val="21"/>
        </w:numPr>
        <w:spacing w:after="0" w:line="320" w:lineRule="atLeast"/>
        <w:contextualSpacing/>
        <w:jc w:val="both"/>
        <w:rPr>
          <w:rFonts w:cstheme="minorHAnsi"/>
          <w:sz w:val="20"/>
          <w:szCs w:val="20"/>
        </w:rPr>
      </w:pPr>
      <w:r w:rsidRPr="00146C14">
        <w:rPr>
          <w:rFonts w:cstheme="minorHAnsi"/>
          <w:sz w:val="20"/>
          <w:szCs w:val="20"/>
        </w:rPr>
        <w:t>przepisy ustawy z dnia 13 października 1998 r. – o systemie ubezpieczeń społecznych</w:t>
      </w:r>
      <w:r w:rsidR="00C72F39" w:rsidRPr="00146C14">
        <w:rPr>
          <w:rFonts w:cstheme="minorHAnsi"/>
          <w:sz w:val="20"/>
          <w:szCs w:val="20"/>
        </w:rPr>
        <w:t>,</w:t>
      </w:r>
    </w:p>
    <w:p w14:paraId="09446421" w14:textId="11B6A998" w:rsidR="00D87AB3" w:rsidRPr="00146C14" w:rsidRDefault="00D87AB3" w:rsidP="00F93039">
      <w:pPr>
        <w:numPr>
          <w:ilvl w:val="0"/>
          <w:numId w:val="21"/>
        </w:numPr>
        <w:spacing w:after="0" w:line="320" w:lineRule="atLeast"/>
        <w:contextualSpacing/>
        <w:jc w:val="both"/>
        <w:rPr>
          <w:rFonts w:cstheme="minorHAnsi"/>
          <w:sz w:val="20"/>
          <w:szCs w:val="20"/>
        </w:rPr>
      </w:pPr>
      <w:r w:rsidRPr="00146C14">
        <w:rPr>
          <w:rFonts w:cstheme="minorHAnsi"/>
          <w:bCs/>
          <w:sz w:val="20"/>
          <w:szCs w:val="20"/>
        </w:rPr>
        <w:t>przepisy ustawy z dnia 10 października 2020 r. o minimalnym wynagrodzeniu za pracę</w:t>
      </w:r>
      <w:r w:rsidR="00C72F39" w:rsidRPr="00146C14">
        <w:rPr>
          <w:rFonts w:cstheme="minorHAnsi"/>
          <w:bCs/>
          <w:sz w:val="20"/>
          <w:szCs w:val="20"/>
        </w:rPr>
        <w:t>,</w:t>
      </w:r>
      <w:r w:rsidRPr="00146C14">
        <w:rPr>
          <w:rFonts w:cstheme="minorHAnsi"/>
          <w:bCs/>
          <w:sz w:val="20"/>
          <w:szCs w:val="20"/>
        </w:rPr>
        <w:t xml:space="preserve"> </w:t>
      </w:r>
    </w:p>
    <w:p w14:paraId="1FC1F678" w14:textId="6228DA60" w:rsidR="00D87AB3" w:rsidRPr="00146C14" w:rsidRDefault="00D87AB3" w:rsidP="00F93039">
      <w:pPr>
        <w:pStyle w:val="Akapitzlist"/>
        <w:numPr>
          <w:ilvl w:val="0"/>
          <w:numId w:val="21"/>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przepisy ustawy z dnia 4 października 2018 r. o pracowniczych planach kapitałowych</w:t>
      </w:r>
      <w:r w:rsidR="00F06718" w:rsidRPr="00146C14">
        <w:rPr>
          <w:rFonts w:asciiTheme="minorHAnsi" w:hAnsiTheme="minorHAnsi" w:cstheme="minorHAnsi"/>
          <w:sz w:val="20"/>
          <w:szCs w:val="20"/>
        </w:rPr>
        <w:t>.</w:t>
      </w:r>
    </w:p>
    <w:p w14:paraId="52902C5A" w14:textId="77777777"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00024979" w14:textId="77777777" w:rsidR="008E0BA6" w:rsidRPr="00146C14" w:rsidRDefault="008E0BA6" w:rsidP="00F930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Umowa została sporządzona w trzech jednobrzmiących egzemplarzach, dwa dla Zamawiającego i jeden dla Wykonawcy.</w:t>
      </w:r>
    </w:p>
    <w:p w14:paraId="72C95316" w14:textId="075A8E39" w:rsidR="008E0BA6" w:rsidRPr="00146C14" w:rsidRDefault="0011392C" w:rsidP="00F93039">
      <w:pPr>
        <w:spacing w:after="0" w:line="320" w:lineRule="atLeast"/>
        <w:jc w:val="both"/>
        <w:rPr>
          <w:rFonts w:cstheme="minorHAnsi"/>
          <w:sz w:val="20"/>
          <w:szCs w:val="20"/>
        </w:rPr>
      </w:pPr>
      <w:r w:rsidRPr="00146C14">
        <w:rPr>
          <w:rFonts w:cstheme="minorHAnsi"/>
          <w:sz w:val="20"/>
          <w:szCs w:val="20"/>
        </w:rPr>
        <w:t>*wzór zostanie dostosowany w zależności od wykonawcy</w:t>
      </w:r>
    </w:p>
    <w:p w14:paraId="2A8C568B" w14:textId="64E0E058" w:rsidR="00191780" w:rsidRPr="00146C14" w:rsidRDefault="00191780" w:rsidP="00F93039">
      <w:pPr>
        <w:spacing w:after="0" w:line="320" w:lineRule="atLeast"/>
        <w:jc w:val="both"/>
        <w:rPr>
          <w:rFonts w:cstheme="minorHAnsi"/>
          <w:sz w:val="20"/>
          <w:szCs w:val="20"/>
        </w:rPr>
      </w:pPr>
    </w:p>
    <w:p w14:paraId="220B859C" w14:textId="77777777" w:rsidR="00191780" w:rsidRPr="00146C14" w:rsidRDefault="00191780" w:rsidP="00F93039">
      <w:pPr>
        <w:spacing w:after="0" w:line="320" w:lineRule="atLeast"/>
        <w:jc w:val="both"/>
        <w:rPr>
          <w:rFonts w:cstheme="minorHAnsi"/>
          <w:sz w:val="20"/>
          <w:szCs w:val="20"/>
        </w:rPr>
      </w:pPr>
    </w:p>
    <w:p w14:paraId="5D1049D2" w14:textId="77777777" w:rsidR="008E0BA6" w:rsidRPr="00146C14" w:rsidRDefault="008E0BA6" w:rsidP="00F93039">
      <w:pPr>
        <w:spacing w:after="0" w:line="320" w:lineRule="atLeast"/>
        <w:contextualSpacing/>
        <w:jc w:val="both"/>
        <w:rPr>
          <w:rFonts w:cstheme="minorHAnsi"/>
          <w:sz w:val="20"/>
          <w:szCs w:val="20"/>
        </w:rPr>
      </w:pPr>
      <w:r w:rsidRPr="00146C14">
        <w:rPr>
          <w:rFonts w:cstheme="minorHAnsi"/>
          <w:sz w:val="20"/>
          <w:szCs w:val="20"/>
        </w:rPr>
        <w:t>………………………………………………..</w:t>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t>………………………………………………..</w:t>
      </w:r>
    </w:p>
    <w:p w14:paraId="6E173879" w14:textId="196EF055" w:rsidR="002F1006" w:rsidRPr="00146C14" w:rsidRDefault="00816AE8" w:rsidP="00F93039">
      <w:pPr>
        <w:spacing w:after="0" w:line="320" w:lineRule="atLeast"/>
        <w:ind w:firstLine="851"/>
        <w:jc w:val="both"/>
        <w:rPr>
          <w:rFonts w:cstheme="minorHAnsi"/>
          <w:sz w:val="20"/>
          <w:szCs w:val="20"/>
        </w:rPr>
      </w:pPr>
      <w:r w:rsidRPr="00146C14">
        <w:rPr>
          <w:rFonts w:cstheme="minorHAnsi"/>
          <w:sz w:val="20"/>
          <w:szCs w:val="20"/>
        </w:rPr>
        <w:t>Zamawiający</w:t>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Pr="00146C14">
        <w:rPr>
          <w:rFonts w:cstheme="minorHAnsi"/>
          <w:sz w:val="20"/>
          <w:szCs w:val="20"/>
        </w:rPr>
        <w:tab/>
      </w:r>
      <w:r w:rsidR="00A36C2A" w:rsidRPr="00146C14">
        <w:rPr>
          <w:rFonts w:cstheme="minorHAnsi"/>
          <w:sz w:val="20"/>
          <w:szCs w:val="20"/>
        </w:rPr>
        <w:t>Wykona</w:t>
      </w:r>
      <w:r w:rsidR="00A9011C" w:rsidRPr="00146C14">
        <w:rPr>
          <w:rFonts w:cstheme="minorHAnsi"/>
          <w:sz w:val="20"/>
          <w:szCs w:val="20"/>
        </w:rPr>
        <w:t>wca</w:t>
      </w:r>
    </w:p>
    <w:p w14:paraId="1F0D5524" w14:textId="77777777" w:rsidR="00436C68" w:rsidRPr="00146C14" w:rsidRDefault="00436C68" w:rsidP="00F93039">
      <w:pPr>
        <w:spacing w:after="0" w:line="320" w:lineRule="atLeast"/>
        <w:rPr>
          <w:rFonts w:cstheme="minorHAnsi"/>
          <w:b/>
          <w:sz w:val="20"/>
          <w:szCs w:val="20"/>
        </w:rPr>
      </w:pPr>
      <w:r w:rsidRPr="00146C14">
        <w:rPr>
          <w:rFonts w:cstheme="minorHAnsi"/>
          <w:b/>
          <w:sz w:val="20"/>
          <w:szCs w:val="20"/>
        </w:rPr>
        <w:br w:type="page"/>
      </w:r>
    </w:p>
    <w:p w14:paraId="282D3136" w14:textId="138EA2D3" w:rsidR="002F1006" w:rsidRPr="00146C14" w:rsidRDefault="002F1006" w:rsidP="00F93039">
      <w:pPr>
        <w:spacing w:after="0" w:line="320" w:lineRule="atLeast"/>
        <w:jc w:val="right"/>
        <w:rPr>
          <w:rFonts w:cstheme="minorHAnsi"/>
          <w:b/>
          <w:sz w:val="20"/>
          <w:szCs w:val="20"/>
        </w:rPr>
      </w:pPr>
      <w:r w:rsidRPr="00146C14">
        <w:rPr>
          <w:rFonts w:cstheme="minorHAnsi"/>
          <w:b/>
          <w:sz w:val="20"/>
          <w:szCs w:val="20"/>
        </w:rPr>
        <w:lastRenderedPageBreak/>
        <w:t>Załącznik nr 1 do umowy nr …./202</w:t>
      </w:r>
      <w:r w:rsidR="00565CE3" w:rsidRPr="00146C14">
        <w:rPr>
          <w:rFonts w:cstheme="minorHAnsi"/>
          <w:b/>
          <w:sz w:val="20"/>
          <w:szCs w:val="20"/>
        </w:rPr>
        <w:t>6</w:t>
      </w:r>
      <w:r w:rsidRPr="00146C14">
        <w:rPr>
          <w:rFonts w:cstheme="minorHAnsi"/>
          <w:b/>
          <w:sz w:val="20"/>
          <w:szCs w:val="20"/>
        </w:rPr>
        <w:t>/ORPEG/PCN z dnia ……………………………….  202</w:t>
      </w:r>
      <w:r w:rsidR="00565CE3" w:rsidRPr="00146C14">
        <w:rPr>
          <w:rFonts w:cstheme="minorHAnsi"/>
          <w:b/>
          <w:sz w:val="20"/>
          <w:szCs w:val="20"/>
        </w:rPr>
        <w:t>6</w:t>
      </w:r>
      <w:r w:rsidRPr="00146C14">
        <w:rPr>
          <w:rFonts w:cstheme="minorHAnsi"/>
          <w:b/>
          <w:sz w:val="20"/>
          <w:szCs w:val="20"/>
        </w:rPr>
        <w:t xml:space="preserve"> r.</w:t>
      </w:r>
    </w:p>
    <w:p w14:paraId="68C5B8D6" w14:textId="77777777" w:rsidR="002F1006" w:rsidRPr="00146C14" w:rsidRDefault="002F1006" w:rsidP="00F93039">
      <w:pPr>
        <w:spacing w:after="0" w:line="320" w:lineRule="atLeast"/>
        <w:jc w:val="right"/>
        <w:rPr>
          <w:rFonts w:cstheme="minorHAnsi"/>
          <w:b/>
          <w:sz w:val="20"/>
          <w:szCs w:val="20"/>
        </w:rPr>
      </w:pPr>
    </w:p>
    <w:p w14:paraId="0450C9E1" w14:textId="1FBB5A21" w:rsidR="002F1006" w:rsidRPr="00146C14" w:rsidRDefault="002F1006" w:rsidP="00F93039">
      <w:pPr>
        <w:spacing w:after="0" w:line="320" w:lineRule="atLeast"/>
        <w:jc w:val="both"/>
        <w:rPr>
          <w:rFonts w:eastAsia="Calibri" w:cstheme="minorHAnsi"/>
          <w:b/>
          <w:sz w:val="20"/>
          <w:szCs w:val="20"/>
          <w:vertAlign w:val="superscript"/>
        </w:rPr>
      </w:pPr>
      <w:r w:rsidRPr="00146C14">
        <w:rPr>
          <w:rFonts w:eastAsia="Calibri" w:cstheme="minorHAnsi"/>
          <w:b/>
          <w:sz w:val="20"/>
          <w:szCs w:val="20"/>
        </w:rPr>
        <w:t xml:space="preserve">EWIDENCJA PRZEPRACOWANYCH GODZIN DO UMOWY ZLECENIA/O DZIEŁO </w:t>
      </w:r>
      <w:r w:rsidRPr="00146C14">
        <w:rPr>
          <w:rFonts w:eastAsia="Calibri" w:cstheme="minorHAnsi"/>
          <w:b/>
          <w:sz w:val="20"/>
          <w:szCs w:val="20"/>
          <w:vertAlign w:val="superscript"/>
        </w:rPr>
        <w:t>A</w:t>
      </w:r>
      <w:r w:rsidRPr="00146C14">
        <w:rPr>
          <w:rFonts w:eastAsia="Calibri" w:cstheme="minorHAnsi"/>
          <w:b/>
          <w:sz w:val="20"/>
          <w:szCs w:val="20"/>
        </w:rPr>
        <w:t xml:space="preserve"> NR ……………………</w:t>
      </w:r>
      <w:r w:rsidRPr="00146C14">
        <w:rPr>
          <w:rFonts w:eastAsia="Calibri" w:cstheme="minorHAnsi"/>
          <w:b/>
          <w:sz w:val="20"/>
          <w:szCs w:val="20"/>
          <w:vertAlign w:val="superscript"/>
        </w:rPr>
        <w:t>B</w:t>
      </w:r>
    </w:p>
    <w:p w14:paraId="1B22EEFF" w14:textId="77777777" w:rsidR="002F1006" w:rsidRPr="00146C14" w:rsidRDefault="002F1006" w:rsidP="00F93039">
      <w:pPr>
        <w:spacing w:after="0" w:line="320" w:lineRule="atLeast"/>
        <w:jc w:val="both"/>
        <w:rPr>
          <w:rFonts w:eastAsia="Calibri" w:cstheme="minorHAnsi"/>
          <w:sz w:val="20"/>
          <w:szCs w:val="20"/>
        </w:rPr>
      </w:pPr>
    </w:p>
    <w:p w14:paraId="2A5D71F0" w14:textId="6717E7C2" w:rsidR="002F1006" w:rsidRPr="00146C14" w:rsidRDefault="002F1006" w:rsidP="00F93039">
      <w:pPr>
        <w:spacing w:after="0" w:line="320" w:lineRule="atLeast"/>
        <w:jc w:val="both"/>
        <w:rPr>
          <w:rFonts w:eastAsia="Calibri" w:cstheme="minorHAnsi"/>
          <w:b/>
          <w:sz w:val="20"/>
          <w:szCs w:val="20"/>
        </w:rPr>
      </w:pPr>
      <w:r w:rsidRPr="00146C14">
        <w:rPr>
          <w:rFonts w:eastAsia="Calibri" w:cstheme="minorHAnsi"/>
          <w:sz w:val="20"/>
          <w:szCs w:val="20"/>
        </w:rPr>
        <w:t xml:space="preserve">Trwającej od dnia…………………………zawartej ze Zamawiającym za wykonanie zgodnie z umową </w:t>
      </w:r>
    </w:p>
    <w:p w14:paraId="5DE8DCAD" w14:textId="77777777" w:rsidR="002F1006" w:rsidRPr="00146C14" w:rsidRDefault="002F1006" w:rsidP="00F93039">
      <w:pPr>
        <w:spacing w:after="0" w:line="320" w:lineRule="atLeast"/>
        <w:jc w:val="both"/>
        <w:rPr>
          <w:rFonts w:eastAsia="Calibri" w:cstheme="minorHAnsi"/>
          <w:b/>
          <w:sz w:val="20"/>
          <w:szCs w:val="20"/>
        </w:rPr>
      </w:pPr>
    </w:p>
    <w:p w14:paraId="4966C68B"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b/>
          <w:sz w:val="20"/>
          <w:szCs w:val="20"/>
        </w:rPr>
        <w:t>w okresie</w:t>
      </w:r>
      <w:r w:rsidRPr="00146C14">
        <w:rPr>
          <w:rFonts w:eastAsia="Calibri" w:cstheme="minorHAnsi"/>
          <w:sz w:val="20"/>
          <w:szCs w:val="20"/>
        </w:rPr>
        <w:t xml:space="preserve"> </w:t>
      </w:r>
      <w:r w:rsidRPr="00146C14">
        <w:rPr>
          <w:rFonts w:eastAsia="Calibri" w:cstheme="minorHAnsi"/>
          <w:b/>
          <w:sz w:val="20"/>
          <w:szCs w:val="20"/>
        </w:rPr>
        <w:t>od ………………… do …………………</w:t>
      </w:r>
      <w:r w:rsidRPr="00146C14">
        <w:rPr>
          <w:rFonts w:eastAsia="Calibri" w:cstheme="minorHAnsi"/>
          <w:sz w:val="20"/>
          <w:szCs w:val="20"/>
        </w:rPr>
        <w:t xml:space="preserve"> następujących czynności: </w:t>
      </w:r>
    </w:p>
    <w:p w14:paraId="06DB9958" w14:textId="77777777" w:rsidR="002F1006" w:rsidRPr="00146C14" w:rsidRDefault="002F1006" w:rsidP="00F93039">
      <w:pPr>
        <w:spacing w:after="0" w:line="320" w:lineRule="atLeast"/>
        <w:jc w:val="both"/>
        <w:rPr>
          <w:rFonts w:eastAsia="Calibri" w:cstheme="minorHAnsi"/>
          <w:sz w:val="20"/>
          <w:szCs w:val="20"/>
        </w:rPr>
      </w:pPr>
    </w:p>
    <w:p w14:paraId="31966617"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sz w:val="20"/>
          <w:szCs w:val="20"/>
        </w:rPr>
        <w:t xml:space="preserve">…………………………………………………………………………… </w:t>
      </w:r>
    </w:p>
    <w:p w14:paraId="71D73EC5"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noProof/>
          <w:sz w:val="20"/>
          <w:szCs w:val="20"/>
          <w:lang w:eastAsia="pl-PL"/>
        </w:rPr>
        <mc:AlternateContent>
          <mc:Choice Requires="wps">
            <w:drawing>
              <wp:anchor distT="0" distB="0" distL="114300" distR="114300" simplePos="0" relativeHeight="251677696" behindDoc="0" locked="0" layoutInCell="1" allowOverlap="1" wp14:anchorId="2C4011CB" wp14:editId="30F76A92">
                <wp:simplePos x="0" y="0"/>
                <wp:positionH relativeFrom="column">
                  <wp:posOffset>4110355</wp:posOffset>
                </wp:positionH>
                <wp:positionV relativeFrom="paragraph">
                  <wp:posOffset>210820</wp:posOffset>
                </wp:positionV>
                <wp:extent cx="1314450" cy="180975"/>
                <wp:effectExtent l="0" t="0" r="19050" b="28575"/>
                <wp:wrapNone/>
                <wp:docPr id="2" name="Schemat blokowy: proces 2"/>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A0CDB7B" id="_x0000_t109" coordsize="21600,21600" o:spt="109" path="m,l,21600r21600,l21600,xe">
                <v:stroke joinstyle="miter"/>
                <v:path gradientshapeok="t" o:connecttype="rect"/>
              </v:shapetype>
              <v:shape id="Schemat blokowy: proces 2" o:spid="_x0000_s1026" type="#_x0000_t109" style="position:absolute;margin-left:323.65pt;margin-top:16.6pt;width:10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" fillcolor="window" strokecolor="windowText" strokeweight="2pt"/>
            </w:pict>
          </mc:Fallback>
        </mc:AlternateContent>
      </w:r>
    </w:p>
    <w:p w14:paraId="698FF12B" w14:textId="6676C1DF"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b/>
          <w:sz w:val="20"/>
          <w:szCs w:val="20"/>
        </w:rPr>
        <w:t>Wynagrodzenie brutto za wyżej podany okres</w:t>
      </w:r>
      <w:r w:rsidRPr="00146C14">
        <w:rPr>
          <w:rFonts w:eastAsia="Calibri" w:cstheme="minorHAnsi"/>
          <w:b/>
          <w:sz w:val="20"/>
          <w:szCs w:val="20"/>
        </w:rPr>
        <w:tab/>
      </w:r>
    </w:p>
    <w:p w14:paraId="5223E426" w14:textId="77777777" w:rsidR="002F1006" w:rsidRPr="00146C14" w:rsidRDefault="002F1006" w:rsidP="00F93039">
      <w:pPr>
        <w:spacing w:after="0" w:line="320" w:lineRule="atLeast"/>
        <w:jc w:val="both"/>
        <w:rPr>
          <w:rFonts w:eastAsia="Calibri" w:cstheme="minorHAnsi"/>
          <w:sz w:val="20"/>
          <w:szCs w:val="20"/>
        </w:rPr>
      </w:pPr>
    </w:p>
    <w:p w14:paraId="45F4645D" w14:textId="77777777" w:rsidR="002F1006" w:rsidRPr="00146C14" w:rsidRDefault="002F1006" w:rsidP="00F93039">
      <w:pPr>
        <w:spacing w:after="0" w:line="320" w:lineRule="atLeast"/>
        <w:jc w:val="both"/>
        <w:rPr>
          <w:rFonts w:eastAsia="Calibri" w:cstheme="minorHAnsi"/>
          <w:sz w:val="20"/>
          <w:szCs w:val="20"/>
          <w:vertAlign w:val="superscript"/>
        </w:rPr>
      </w:pPr>
      <w:r w:rsidRPr="00146C14">
        <w:rPr>
          <w:rFonts w:eastAsia="Calibri" w:cstheme="minorHAnsi"/>
          <w:b/>
          <w:sz w:val="20"/>
          <w:szCs w:val="20"/>
        </w:rPr>
        <w:t>Liczba przepracowanych godzin w wyżej podanym okresie</w:t>
      </w:r>
      <w:r w:rsidRPr="00146C14">
        <w:rPr>
          <w:rFonts w:eastAsia="Calibri" w:cstheme="minorHAnsi"/>
          <w:b/>
          <w:sz w:val="20"/>
          <w:szCs w:val="20"/>
        </w:rPr>
        <w:tab/>
      </w:r>
      <w:r w:rsidRPr="00146C14">
        <w:rPr>
          <w:rFonts w:eastAsia="Calibri" w:cstheme="minorHAnsi"/>
          <w:b/>
          <w:sz w:val="20"/>
          <w:szCs w:val="20"/>
          <w:vertAlign w:val="superscript"/>
        </w:rPr>
        <w:t>C</w:t>
      </w:r>
    </w:p>
    <w:p w14:paraId="4BBB2677"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noProof/>
          <w:sz w:val="20"/>
          <w:szCs w:val="20"/>
          <w:lang w:eastAsia="pl-PL"/>
        </w:rPr>
        <mc:AlternateContent>
          <mc:Choice Requires="wps">
            <w:drawing>
              <wp:anchor distT="0" distB="0" distL="114300" distR="114300" simplePos="0" relativeHeight="251678720" behindDoc="0" locked="0" layoutInCell="1" allowOverlap="1" wp14:anchorId="1EC02401" wp14:editId="4C320059">
                <wp:simplePos x="0" y="0"/>
                <wp:positionH relativeFrom="column">
                  <wp:posOffset>4110355</wp:posOffset>
                </wp:positionH>
                <wp:positionV relativeFrom="paragraph">
                  <wp:posOffset>44450</wp:posOffset>
                </wp:positionV>
                <wp:extent cx="1314450" cy="180975"/>
                <wp:effectExtent l="0" t="0" r="19050" b="28575"/>
                <wp:wrapNone/>
                <wp:docPr id="31" name="Schemat blokowy: proces 3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ED3B10" id="Schemat blokowy: proces 31" o:spid="_x0000_s1026" type="#_x0000_t109" style="position:absolute;margin-left:323.65pt;margin-top:3.5pt;width:10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" fillcolor="window" strokecolor="windowText" strokeweight="2pt"/>
            </w:pict>
          </mc:Fallback>
        </mc:AlternateContent>
      </w:r>
    </w:p>
    <w:p w14:paraId="65BF8589" w14:textId="77777777" w:rsidR="002F1006" w:rsidRPr="00146C14" w:rsidRDefault="002F1006" w:rsidP="00F93039">
      <w:pPr>
        <w:spacing w:after="0" w:line="320" w:lineRule="atLeast"/>
        <w:jc w:val="both"/>
        <w:rPr>
          <w:rFonts w:eastAsia="Calibri" w:cstheme="minorHAnsi"/>
          <w:b/>
          <w:sz w:val="20"/>
          <w:szCs w:val="20"/>
        </w:rPr>
      </w:pPr>
    </w:p>
    <w:p w14:paraId="7F72BE98" w14:textId="77777777" w:rsidR="002F1006" w:rsidRPr="00146C14" w:rsidRDefault="002F1006" w:rsidP="00F93039">
      <w:pPr>
        <w:spacing w:after="0" w:line="320" w:lineRule="atLeast"/>
        <w:jc w:val="both"/>
        <w:rPr>
          <w:rFonts w:eastAsia="Calibri" w:cstheme="minorHAnsi"/>
          <w:b/>
          <w:sz w:val="20"/>
          <w:szCs w:val="20"/>
        </w:rPr>
      </w:pPr>
      <w:r w:rsidRPr="00146C14">
        <w:rPr>
          <w:rFonts w:eastAsia="Calibri" w:cstheme="minorHAnsi"/>
          <w:noProof/>
          <w:sz w:val="20"/>
          <w:szCs w:val="20"/>
          <w:lang w:eastAsia="pl-PL"/>
        </w:rPr>
        <mc:AlternateContent>
          <mc:Choice Requires="wps">
            <w:drawing>
              <wp:anchor distT="0" distB="0" distL="114300" distR="114300" simplePos="0" relativeHeight="251679744" behindDoc="0" locked="0" layoutInCell="1" allowOverlap="1" wp14:anchorId="354422D6" wp14:editId="11F930AE">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BDB92E" id="Schemat blokowy: proces 7" o:spid="_x0000_s1026" type="#_x0000_t109" style="position:absolute;margin-left:323.65pt;margin-top:9.7pt;width:10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" fillcolor="window" strokecolor="windowText" strokeweight="2pt"/>
            </w:pict>
          </mc:Fallback>
        </mc:AlternateContent>
      </w:r>
      <w:r w:rsidRPr="00146C14">
        <w:rPr>
          <w:rFonts w:eastAsia="Calibri" w:cstheme="minorHAnsi"/>
          <w:b/>
          <w:sz w:val="20"/>
          <w:szCs w:val="20"/>
        </w:rPr>
        <w:t>Stawka godzinowa</w:t>
      </w:r>
    </w:p>
    <w:p w14:paraId="7006C7A6" w14:textId="77777777" w:rsidR="002F1006" w:rsidRPr="00146C14" w:rsidRDefault="002F1006" w:rsidP="00F93039">
      <w:pPr>
        <w:spacing w:after="0" w:line="320" w:lineRule="atLeast"/>
        <w:jc w:val="both"/>
        <w:rPr>
          <w:rFonts w:eastAsia="Calibri" w:cstheme="minorHAnsi"/>
          <w:sz w:val="20"/>
          <w:szCs w:val="20"/>
        </w:rPr>
      </w:pPr>
    </w:p>
    <w:p w14:paraId="4F262403" w14:textId="77777777" w:rsidR="002F1006" w:rsidRPr="00146C14" w:rsidRDefault="002F1006" w:rsidP="00F93039">
      <w:pPr>
        <w:spacing w:after="0" w:line="320" w:lineRule="atLeast"/>
        <w:jc w:val="both"/>
        <w:rPr>
          <w:rFonts w:eastAsia="Calibri" w:cstheme="minorHAnsi"/>
          <w:sz w:val="20"/>
          <w:szCs w:val="20"/>
        </w:rPr>
      </w:pPr>
    </w:p>
    <w:p w14:paraId="054078E9" w14:textId="77777777" w:rsidR="002F1006" w:rsidRPr="00146C14" w:rsidRDefault="002F1006" w:rsidP="00F93039">
      <w:pPr>
        <w:spacing w:after="0" w:line="320" w:lineRule="atLeast"/>
        <w:jc w:val="both"/>
        <w:rPr>
          <w:rFonts w:eastAsia="Calibri" w:cstheme="minorHAnsi"/>
          <w:sz w:val="20"/>
          <w:szCs w:val="20"/>
          <w:vertAlign w:val="superscript"/>
        </w:rPr>
      </w:pPr>
      <w:r w:rsidRPr="00146C14">
        <w:rPr>
          <w:rFonts w:eastAsia="Calibri" w:cstheme="minorHAnsi"/>
          <w:sz w:val="20"/>
          <w:szCs w:val="20"/>
        </w:rPr>
        <w:t xml:space="preserve">(algorytm: Wynagrodzenie brutto podzielone przez liczbę przepracowanych godzin) · </w:t>
      </w:r>
      <w:r w:rsidRPr="00146C14">
        <w:rPr>
          <w:rFonts w:eastAsia="Calibri" w:cstheme="minorHAnsi"/>
          <w:b/>
          <w:bCs/>
          <w:sz w:val="20"/>
          <w:szCs w:val="20"/>
          <w:vertAlign w:val="superscript"/>
        </w:rPr>
        <w:t>C</w:t>
      </w:r>
    </w:p>
    <w:p w14:paraId="156B32C0"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sz w:val="20"/>
          <w:szCs w:val="20"/>
        </w:rPr>
        <w:tab/>
        <w:t>wynagrodzenie brutto:……………………………………………………………</w:t>
      </w:r>
    </w:p>
    <w:p w14:paraId="4C86BAC1"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2F1006" w:rsidRPr="00146C14" w14:paraId="3B11B034" w14:textId="77777777" w:rsidTr="00567C21">
        <w:trPr>
          <w:trHeight w:hRule="exact" w:val="2720"/>
        </w:trPr>
        <w:tc>
          <w:tcPr>
            <w:tcW w:w="5064" w:type="dxa"/>
          </w:tcPr>
          <w:p w14:paraId="67B75122" w14:textId="0CE54BE9" w:rsidR="002F1006" w:rsidRPr="00146C14" w:rsidRDefault="002F1006" w:rsidP="00F93039">
            <w:pPr>
              <w:spacing w:after="0" w:line="320" w:lineRule="atLeast"/>
              <w:jc w:val="both"/>
              <w:rPr>
                <w:rFonts w:eastAsia="Calibri" w:cstheme="minorHAnsi"/>
                <w:sz w:val="20"/>
                <w:szCs w:val="20"/>
              </w:rPr>
            </w:pPr>
          </w:p>
          <w:p w14:paraId="539DEC7B" w14:textId="3569B62D" w:rsidR="002F1006" w:rsidRPr="00146C14" w:rsidRDefault="002F1006" w:rsidP="00F93039">
            <w:pPr>
              <w:spacing w:after="0" w:line="320" w:lineRule="atLeast"/>
              <w:jc w:val="both"/>
              <w:rPr>
                <w:rFonts w:eastAsia="Calibri" w:cstheme="minorHAnsi"/>
                <w:sz w:val="20"/>
                <w:szCs w:val="20"/>
              </w:rPr>
            </w:pPr>
          </w:p>
          <w:p w14:paraId="337EBA3C" w14:textId="77777777" w:rsidR="002F1006" w:rsidRPr="00146C14" w:rsidRDefault="002F1006" w:rsidP="00F93039">
            <w:pPr>
              <w:spacing w:after="0" w:line="320" w:lineRule="atLeast"/>
              <w:jc w:val="both"/>
              <w:rPr>
                <w:rFonts w:eastAsia="Calibri" w:cstheme="minorHAnsi"/>
                <w:sz w:val="20"/>
                <w:szCs w:val="20"/>
              </w:rPr>
            </w:pPr>
          </w:p>
          <w:p w14:paraId="7EB06914"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sz w:val="20"/>
                <w:szCs w:val="20"/>
              </w:rPr>
              <w:t>………………………………………………………….…</w:t>
            </w:r>
          </w:p>
          <w:p w14:paraId="50BC1B67" w14:textId="34005C65" w:rsidR="002F1006" w:rsidRPr="00146C14" w:rsidRDefault="002F1006" w:rsidP="00F93039">
            <w:pPr>
              <w:spacing w:after="0" w:line="320" w:lineRule="atLeast"/>
              <w:ind w:firstLine="744"/>
              <w:rPr>
                <w:rFonts w:eastAsia="Calibri" w:cstheme="minorHAnsi"/>
                <w:sz w:val="20"/>
                <w:szCs w:val="20"/>
              </w:rPr>
            </w:pPr>
            <w:r w:rsidRPr="00146C14">
              <w:rPr>
                <w:rFonts w:eastAsia="Calibri" w:cstheme="minorHAnsi"/>
                <w:sz w:val="20"/>
                <w:szCs w:val="20"/>
              </w:rPr>
              <w:t>(data i podpis Wykonawcy)</w:t>
            </w:r>
          </w:p>
        </w:tc>
        <w:tc>
          <w:tcPr>
            <w:tcW w:w="5351" w:type="dxa"/>
          </w:tcPr>
          <w:p w14:paraId="5B741110" w14:textId="6C86056B" w:rsidR="002F1006" w:rsidRPr="00146C14" w:rsidRDefault="002F1006" w:rsidP="00F93039">
            <w:pPr>
              <w:spacing w:after="0" w:line="320" w:lineRule="atLeast"/>
              <w:jc w:val="both"/>
              <w:rPr>
                <w:rFonts w:eastAsia="Calibri" w:cstheme="minorHAnsi"/>
                <w:sz w:val="20"/>
                <w:szCs w:val="20"/>
              </w:rPr>
            </w:pPr>
          </w:p>
          <w:p w14:paraId="6C8AD8CC" w14:textId="25ABFEED" w:rsidR="002F1006" w:rsidRPr="00146C14" w:rsidRDefault="002F1006" w:rsidP="00F93039">
            <w:pPr>
              <w:spacing w:after="0" w:line="320" w:lineRule="atLeast"/>
              <w:jc w:val="both"/>
              <w:rPr>
                <w:rFonts w:eastAsia="Calibri" w:cstheme="minorHAnsi"/>
                <w:sz w:val="20"/>
                <w:szCs w:val="20"/>
              </w:rPr>
            </w:pPr>
          </w:p>
          <w:p w14:paraId="525F8477" w14:textId="77777777" w:rsidR="002F1006" w:rsidRPr="00146C14" w:rsidRDefault="002F1006" w:rsidP="00F93039">
            <w:pPr>
              <w:spacing w:after="0" w:line="320" w:lineRule="atLeast"/>
              <w:jc w:val="both"/>
              <w:rPr>
                <w:rFonts w:eastAsia="Calibri" w:cstheme="minorHAnsi"/>
                <w:sz w:val="20"/>
                <w:szCs w:val="20"/>
              </w:rPr>
            </w:pPr>
          </w:p>
          <w:p w14:paraId="0EBF7A11" w14:textId="77777777" w:rsidR="002F1006" w:rsidRPr="00146C14" w:rsidRDefault="002F1006" w:rsidP="00F93039">
            <w:pPr>
              <w:spacing w:after="0" w:line="320" w:lineRule="atLeast"/>
              <w:jc w:val="both"/>
              <w:rPr>
                <w:rFonts w:eastAsia="Calibri" w:cstheme="minorHAnsi"/>
                <w:sz w:val="20"/>
                <w:szCs w:val="20"/>
              </w:rPr>
            </w:pPr>
          </w:p>
          <w:p w14:paraId="62BA9D30" w14:textId="77777777" w:rsidR="002F1006" w:rsidRPr="00146C14" w:rsidRDefault="002F1006" w:rsidP="00F93039">
            <w:pPr>
              <w:spacing w:after="0" w:line="320" w:lineRule="atLeast"/>
              <w:jc w:val="both"/>
              <w:rPr>
                <w:rFonts w:eastAsia="Calibri" w:cstheme="minorHAnsi"/>
                <w:sz w:val="20"/>
                <w:szCs w:val="20"/>
              </w:rPr>
            </w:pPr>
            <w:r w:rsidRPr="00146C14">
              <w:rPr>
                <w:rFonts w:eastAsia="Calibri" w:cstheme="minorHAnsi"/>
                <w:sz w:val="20"/>
                <w:szCs w:val="20"/>
              </w:rPr>
              <w:t>..............................................................................................</w:t>
            </w:r>
          </w:p>
          <w:p w14:paraId="2C2D316D" w14:textId="77777777" w:rsidR="002F1006" w:rsidRPr="00146C14" w:rsidRDefault="002F1006" w:rsidP="00F93039">
            <w:pPr>
              <w:spacing w:after="0" w:line="320" w:lineRule="atLeast"/>
              <w:jc w:val="center"/>
              <w:rPr>
                <w:rFonts w:eastAsia="Calibri" w:cstheme="minorHAnsi"/>
                <w:sz w:val="20"/>
                <w:szCs w:val="20"/>
              </w:rPr>
            </w:pPr>
            <w:r w:rsidRPr="00146C14">
              <w:rPr>
                <w:rFonts w:eastAsia="Calibri" w:cstheme="minorHAnsi"/>
                <w:sz w:val="20"/>
                <w:szCs w:val="20"/>
              </w:rPr>
              <w:t>(data i podpis Zamawiającego) reprezentacji/ Wykonawcy/</w:t>
            </w:r>
          </w:p>
          <w:p w14:paraId="5CCDE728" w14:textId="3C3F4205" w:rsidR="002F1006" w:rsidRPr="00146C14" w:rsidRDefault="002F1006" w:rsidP="00F93039">
            <w:pPr>
              <w:spacing w:after="0" w:line="320" w:lineRule="atLeast"/>
              <w:jc w:val="center"/>
              <w:rPr>
                <w:rFonts w:eastAsia="Calibri" w:cstheme="minorHAnsi"/>
                <w:sz w:val="20"/>
                <w:szCs w:val="20"/>
              </w:rPr>
            </w:pPr>
            <w:r w:rsidRPr="00146C14">
              <w:rPr>
                <w:rFonts w:eastAsia="Calibri" w:cstheme="minorHAnsi"/>
                <w:sz w:val="20"/>
                <w:szCs w:val="20"/>
              </w:rPr>
              <w:t>pełnomocnika/</w:t>
            </w:r>
          </w:p>
          <w:p w14:paraId="6229CB16" w14:textId="77777777" w:rsidR="002F1006" w:rsidRPr="00146C14" w:rsidRDefault="002F1006" w:rsidP="00F93039">
            <w:pPr>
              <w:spacing w:after="0" w:line="320" w:lineRule="atLeast"/>
              <w:jc w:val="both"/>
              <w:rPr>
                <w:rFonts w:eastAsia="Calibri" w:cstheme="minorHAnsi"/>
                <w:sz w:val="20"/>
                <w:szCs w:val="20"/>
              </w:rPr>
            </w:pPr>
          </w:p>
          <w:p w14:paraId="7860F7DC" w14:textId="77777777" w:rsidR="002F1006" w:rsidRPr="00146C14" w:rsidRDefault="002F1006" w:rsidP="00F93039">
            <w:pPr>
              <w:spacing w:after="0" w:line="320" w:lineRule="atLeast"/>
              <w:jc w:val="both"/>
              <w:rPr>
                <w:rFonts w:eastAsia="Calibri" w:cstheme="minorHAnsi"/>
                <w:sz w:val="20"/>
                <w:szCs w:val="20"/>
              </w:rPr>
            </w:pPr>
          </w:p>
        </w:tc>
      </w:tr>
    </w:tbl>
    <w:p w14:paraId="30A18958" w14:textId="77777777" w:rsidR="002F1006" w:rsidRPr="00146C14" w:rsidRDefault="002F1006" w:rsidP="00F93039">
      <w:pPr>
        <w:spacing w:after="0" w:line="320" w:lineRule="atLeast"/>
        <w:jc w:val="both"/>
        <w:rPr>
          <w:rFonts w:eastAsia="Calibri" w:cstheme="minorHAnsi"/>
          <w:sz w:val="20"/>
          <w:szCs w:val="20"/>
        </w:rPr>
      </w:pPr>
    </w:p>
    <w:p w14:paraId="401EAF43" w14:textId="1B3BD2CF" w:rsidR="002F1006" w:rsidRPr="00146C14" w:rsidRDefault="002F1006" w:rsidP="00F93039">
      <w:pPr>
        <w:pStyle w:val="Akapitzlist"/>
        <w:numPr>
          <w:ilvl w:val="0"/>
          <w:numId w:val="54"/>
        </w:numPr>
        <w:spacing w:before="0" w:beforeAutospacing="0" w:after="0" w:afterAutospacing="0" w:line="320" w:lineRule="atLeast"/>
        <w:ind w:left="426" w:hanging="426"/>
        <w:jc w:val="both"/>
        <w:rPr>
          <w:rFonts w:asciiTheme="minorHAnsi" w:eastAsia="Calibri" w:hAnsiTheme="minorHAnsi" w:cstheme="minorHAnsi"/>
          <w:sz w:val="20"/>
          <w:szCs w:val="20"/>
        </w:rPr>
      </w:pPr>
      <w:r w:rsidRPr="00146C14">
        <w:rPr>
          <w:rFonts w:asciiTheme="minorHAnsi" w:eastAsia="Calibri" w:hAnsiTheme="minorHAnsi" w:cstheme="minorHAnsi"/>
          <w:sz w:val="20"/>
          <w:szCs w:val="20"/>
        </w:rPr>
        <w:t>zaznaczyć właściwe</w:t>
      </w:r>
    </w:p>
    <w:p w14:paraId="74368350" w14:textId="61130F90" w:rsidR="002F1006" w:rsidRPr="00146C14" w:rsidRDefault="002F1006" w:rsidP="00F93039">
      <w:pPr>
        <w:pStyle w:val="Akapitzlist"/>
        <w:numPr>
          <w:ilvl w:val="0"/>
          <w:numId w:val="54"/>
        </w:numPr>
        <w:spacing w:before="0" w:beforeAutospacing="0" w:after="0" w:afterAutospacing="0" w:line="320" w:lineRule="atLeast"/>
        <w:ind w:left="426" w:hanging="426"/>
        <w:jc w:val="both"/>
        <w:rPr>
          <w:rFonts w:asciiTheme="minorHAnsi" w:eastAsia="Calibri" w:hAnsiTheme="minorHAnsi" w:cstheme="minorHAnsi"/>
          <w:sz w:val="20"/>
          <w:szCs w:val="20"/>
        </w:rPr>
      </w:pPr>
      <w:r w:rsidRPr="00146C14">
        <w:rPr>
          <w:rFonts w:asciiTheme="minorHAnsi" w:eastAsia="Calibri" w:hAnsiTheme="minorHAnsi" w:cstheme="minorHAnsi"/>
          <w:sz w:val="20"/>
          <w:szCs w:val="20"/>
        </w:rPr>
        <w:t>proszę podać numer o ile istnieje na umowie</w:t>
      </w:r>
    </w:p>
    <w:p w14:paraId="6A589C6E" w14:textId="3348E247" w:rsidR="002F1006" w:rsidRPr="00146C14" w:rsidRDefault="002F1006" w:rsidP="00F93039">
      <w:pPr>
        <w:pStyle w:val="Akapitzlist"/>
        <w:numPr>
          <w:ilvl w:val="0"/>
          <w:numId w:val="54"/>
        </w:numPr>
        <w:spacing w:before="0" w:beforeAutospacing="0" w:after="0" w:afterAutospacing="0" w:line="320" w:lineRule="atLeast"/>
        <w:ind w:left="426" w:hanging="426"/>
        <w:jc w:val="both"/>
        <w:rPr>
          <w:rFonts w:asciiTheme="minorHAnsi" w:eastAsia="Calibri" w:hAnsiTheme="minorHAnsi" w:cstheme="minorHAnsi"/>
          <w:sz w:val="20"/>
          <w:szCs w:val="20"/>
        </w:rPr>
      </w:pPr>
      <w:r w:rsidRPr="00146C14">
        <w:rPr>
          <w:rFonts w:asciiTheme="minorHAnsi" w:eastAsia="Calibri" w:hAnsiTheme="minorHAnsi" w:cstheme="minorHAnsi"/>
          <w:sz w:val="20"/>
          <w:szCs w:val="20"/>
        </w:rPr>
        <w:t>pole obowiązkowe</w:t>
      </w:r>
    </w:p>
    <w:p w14:paraId="64761847" w14:textId="77777777" w:rsidR="002F1006" w:rsidRPr="00146C14" w:rsidRDefault="002F1006" w:rsidP="00F93039">
      <w:pPr>
        <w:spacing w:after="0" w:line="320" w:lineRule="atLeast"/>
        <w:jc w:val="both"/>
        <w:rPr>
          <w:rFonts w:cstheme="minorHAnsi"/>
          <w:sz w:val="20"/>
          <w:szCs w:val="20"/>
        </w:rPr>
      </w:pPr>
    </w:p>
    <w:p w14:paraId="218E4059" w14:textId="77777777" w:rsidR="002F1006" w:rsidRPr="00146C14" w:rsidRDefault="002F1006" w:rsidP="00F93039">
      <w:pPr>
        <w:spacing w:after="0" w:line="320" w:lineRule="atLeast"/>
        <w:jc w:val="both"/>
        <w:rPr>
          <w:rFonts w:cstheme="minorHAnsi"/>
          <w:sz w:val="20"/>
          <w:szCs w:val="20"/>
        </w:rPr>
      </w:pPr>
    </w:p>
    <w:p w14:paraId="69476707" w14:textId="77777777" w:rsidR="002F1006" w:rsidRPr="00146C14" w:rsidRDefault="002F1006" w:rsidP="00F93039">
      <w:pPr>
        <w:spacing w:after="0" w:line="320" w:lineRule="atLeast"/>
        <w:rPr>
          <w:rFonts w:cstheme="minorHAnsi"/>
          <w:b/>
          <w:sz w:val="20"/>
          <w:szCs w:val="20"/>
        </w:rPr>
      </w:pPr>
      <w:r w:rsidRPr="00146C14">
        <w:rPr>
          <w:rFonts w:cstheme="minorHAnsi"/>
          <w:b/>
          <w:sz w:val="20"/>
          <w:szCs w:val="20"/>
        </w:rPr>
        <w:br w:type="page"/>
      </w:r>
    </w:p>
    <w:p w14:paraId="7348696E" w14:textId="19FB8F2A" w:rsidR="002F1006" w:rsidRPr="00146C14" w:rsidRDefault="002F1006" w:rsidP="00F93039">
      <w:pPr>
        <w:spacing w:after="0" w:line="320" w:lineRule="atLeast"/>
        <w:jc w:val="right"/>
        <w:rPr>
          <w:rFonts w:cstheme="minorHAnsi"/>
          <w:b/>
          <w:sz w:val="20"/>
          <w:szCs w:val="20"/>
        </w:rPr>
      </w:pPr>
      <w:r w:rsidRPr="00146C14">
        <w:rPr>
          <w:rFonts w:cstheme="minorHAnsi"/>
          <w:b/>
          <w:sz w:val="20"/>
          <w:szCs w:val="20"/>
        </w:rPr>
        <w:lastRenderedPageBreak/>
        <w:t>Załącznik nr 2 do umowy nr …./202</w:t>
      </w:r>
      <w:r w:rsidR="00565CE3" w:rsidRPr="00146C14">
        <w:rPr>
          <w:rFonts w:cstheme="minorHAnsi"/>
          <w:b/>
          <w:sz w:val="20"/>
          <w:szCs w:val="20"/>
        </w:rPr>
        <w:t>6</w:t>
      </w:r>
      <w:r w:rsidRPr="00146C14">
        <w:rPr>
          <w:rFonts w:cstheme="minorHAnsi"/>
          <w:b/>
          <w:sz w:val="20"/>
          <w:szCs w:val="20"/>
        </w:rPr>
        <w:t>/ORPEG/PCN z dnia ……………………………………. 202</w:t>
      </w:r>
      <w:r w:rsidR="00565CE3" w:rsidRPr="00146C14">
        <w:rPr>
          <w:rFonts w:cstheme="minorHAnsi"/>
          <w:b/>
          <w:sz w:val="20"/>
          <w:szCs w:val="20"/>
        </w:rPr>
        <w:t>6</w:t>
      </w:r>
      <w:r w:rsidRPr="00146C14">
        <w:rPr>
          <w:rFonts w:cstheme="minorHAnsi"/>
          <w:b/>
          <w:sz w:val="20"/>
          <w:szCs w:val="20"/>
        </w:rPr>
        <w:t xml:space="preserve"> r.</w:t>
      </w:r>
    </w:p>
    <w:p w14:paraId="3C01A4C3" w14:textId="77777777" w:rsidR="002F1006" w:rsidRPr="00146C14" w:rsidRDefault="002F1006" w:rsidP="00F93039">
      <w:pPr>
        <w:spacing w:after="0" w:line="320" w:lineRule="atLeast"/>
        <w:jc w:val="center"/>
        <w:rPr>
          <w:rFonts w:cstheme="minorHAnsi"/>
          <w:sz w:val="20"/>
          <w:szCs w:val="20"/>
        </w:rPr>
      </w:pPr>
      <w:r w:rsidRPr="00146C14">
        <w:rPr>
          <w:rFonts w:cstheme="minorHAnsi"/>
          <w:sz w:val="20"/>
          <w:szCs w:val="20"/>
        </w:rPr>
        <w:t>PROTOKÓŁ ODBIORU</w:t>
      </w:r>
    </w:p>
    <w:p w14:paraId="64A4D379" w14:textId="77777777" w:rsidR="002F1006" w:rsidRPr="00146C14" w:rsidRDefault="002F1006" w:rsidP="00F93039">
      <w:pPr>
        <w:spacing w:after="0" w:line="320" w:lineRule="atLeast"/>
        <w:jc w:val="both"/>
        <w:rPr>
          <w:rFonts w:cstheme="minorHAnsi"/>
          <w:sz w:val="20"/>
          <w:szCs w:val="20"/>
        </w:rPr>
      </w:pPr>
      <w:r w:rsidRPr="00146C14">
        <w:rPr>
          <w:rFonts w:cstheme="minorHAnsi"/>
          <w:sz w:val="20"/>
          <w:szCs w:val="20"/>
        </w:rPr>
        <w:t xml:space="preserve">Sporządzony dnia ……………………………………… w …………………………………………………………………………………………………….  </w:t>
      </w:r>
    </w:p>
    <w:p w14:paraId="2251A50C" w14:textId="77777777" w:rsidR="002F1006" w:rsidRPr="00146C14" w:rsidRDefault="002F1006" w:rsidP="00F93039">
      <w:pPr>
        <w:spacing w:after="0" w:line="320" w:lineRule="atLeast"/>
        <w:jc w:val="both"/>
        <w:rPr>
          <w:rFonts w:cstheme="minorHAnsi"/>
          <w:sz w:val="20"/>
          <w:szCs w:val="20"/>
        </w:rPr>
      </w:pPr>
      <w:r w:rsidRPr="00146C14">
        <w:rPr>
          <w:rFonts w:cstheme="minorHAnsi"/>
          <w:sz w:val="20"/>
          <w:szCs w:val="20"/>
        </w:rPr>
        <w:t>dotyczy przekazania – odbioru  Umowy  nr ……………………………………………..…...……. z dnia ………………...………………....</w:t>
      </w:r>
    </w:p>
    <w:p w14:paraId="313579E7"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zawartej pomiędzy:</w:t>
      </w:r>
    </w:p>
    <w:p w14:paraId="6B9263C3"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w:t>
      </w:r>
    </w:p>
    <w:p w14:paraId="6A0A2FAA"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a</w:t>
      </w:r>
    </w:p>
    <w:p w14:paraId="23D38877"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w:t>
      </w:r>
    </w:p>
    <w:p w14:paraId="052712CD"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polegającej na (określenie przedmiotu Umowy lub jej części w zakresie, której dotyczy odbiór): …………………………………………………………………………………………………………………………………………………………………………….</w:t>
      </w:r>
    </w:p>
    <w:p w14:paraId="47090695"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 xml:space="preserve">wykonanej w terminie: </w:t>
      </w:r>
    </w:p>
    <w:p w14:paraId="404E603D" w14:textId="77777777" w:rsidR="002F1006" w:rsidRPr="00146C14" w:rsidRDefault="002F1006" w:rsidP="00F93039">
      <w:pPr>
        <w:spacing w:after="0" w:line="320" w:lineRule="atLeast"/>
        <w:rPr>
          <w:rFonts w:cstheme="minorHAnsi"/>
          <w:sz w:val="20"/>
          <w:szCs w:val="20"/>
        </w:rPr>
      </w:pPr>
      <w:r w:rsidRPr="00146C14">
        <w:rPr>
          <w:rFonts w:cstheme="minorHAnsi"/>
          <w:sz w:val="20"/>
          <w:szCs w:val="20"/>
        </w:rPr>
        <w:t>…………………………………………………………………………………………………………………………………………………………………………….</w:t>
      </w:r>
    </w:p>
    <w:p w14:paraId="19CEE366" w14:textId="77777777" w:rsidR="002F1006" w:rsidRPr="00146C14" w:rsidRDefault="002F1006" w:rsidP="00F93039">
      <w:pPr>
        <w:spacing w:after="0" w:line="320" w:lineRule="atLeast"/>
        <w:jc w:val="both"/>
        <w:rPr>
          <w:rFonts w:cstheme="minorHAnsi"/>
          <w:b/>
          <w:sz w:val="20"/>
          <w:szCs w:val="20"/>
        </w:rPr>
      </w:pPr>
      <w:r w:rsidRPr="00146C14">
        <w:rPr>
          <w:rFonts w:cstheme="minorHAnsi"/>
          <w:b/>
          <w:sz w:val="20"/>
          <w:szCs w:val="20"/>
        </w:rPr>
        <w:t>CZĘŚĆ 1</w:t>
      </w:r>
    </w:p>
    <w:p w14:paraId="30F66E5D" w14:textId="77777777" w:rsidR="002F1006" w:rsidRPr="00146C14" w:rsidRDefault="002F1006" w:rsidP="00F93039">
      <w:pPr>
        <w:spacing w:after="0" w:line="320" w:lineRule="atLeast"/>
        <w:jc w:val="both"/>
        <w:rPr>
          <w:rFonts w:cstheme="minorHAnsi"/>
          <w:b/>
          <w:sz w:val="20"/>
          <w:szCs w:val="20"/>
        </w:rPr>
      </w:pPr>
      <w:r w:rsidRPr="00146C14">
        <w:rPr>
          <w:rFonts w:cstheme="minorHAnsi"/>
          <w:b/>
          <w:sz w:val="20"/>
          <w:szCs w:val="20"/>
        </w:rPr>
        <w:t>Ustalenia dotyczące realizacji Umowy:</w:t>
      </w:r>
    </w:p>
    <w:p w14:paraId="78F4A300" w14:textId="77777777" w:rsidR="002F1006" w:rsidRPr="00146C14" w:rsidRDefault="002F1006" w:rsidP="00F93039">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praca została wykonana z należytą starannością, zgodnie z Umową,</w:t>
      </w:r>
    </w:p>
    <w:p w14:paraId="5C1E2033" w14:textId="77777777" w:rsidR="002F1006" w:rsidRPr="00146C14" w:rsidRDefault="002F1006" w:rsidP="00F93039">
      <w:pPr>
        <w:pStyle w:val="Akapitzlist"/>
        <w:numPr>
          <w:ilvl w:val="0"/>
          <w:numId w:val="52"/>
        </w:numPr>
        <w:spacing w:before="0" w:beforeAutospacing="0" w:after="0" w:afterAutospacing="0" w:line="320" w:lineRule="atLeast"/>
        <w:contextualSpacing/>
        <w:rPr>
          <w:rFonts w:asciiTheme="minorHAnsi" w:hAnsiTheme="minorHAnsi" w:cstheme="minorHAnsi"/>
          <w:sz w:val="20"/>
          <w:szCs w:val="20"/>
        </w:rPr>
      </w:pPr>
      <w:r w:rsidRPr="00146C14">
        <w:rPr>
          <w:rFonts w:asciiTheme="minorHAnsi" w:hAnsiTheme="minorHAnsi" w:cstheme="minorHAnsi"/>
          <w:sz w:val="20"/>
          <w:szCs w:val="20"/>
        </w:rPr>
        <w:t xml:space="preserve">w stosunku do Umowy wskazuje się następujące niezgodności: </w:t>
      </w:r>
    </w:p>
    <w:p w14:paraId="0AC61F45" w14:textId="77777777" w:rsidR="002F1006" w:rsidRPr="00146C14" w:rsidRDefault="002F1006" w:rsidP="00F93039">
      <w:pPr>
        <w:spacing w:after="0" w:line="320" w:lineRule="atLeast"/>
        <w:contextualSpacing/>
        <w:rPr>
          <w:rFonts w:cstheme="minorHAnsi"/>
          <w:sz w:val="20"/>
          <w:szCs w:val="20"/>
        </w:rPr>
      </w:pPr>
      <w:r w:rsidRPr="00146C14">
        <w:rPr>
          <w:rFonts w:cstheme="minorHAnsi"/>
          <w:sz w:val="20"/>
          <w:szCs w:val="20"/>
        </w:rPr>
        <w:t>…………………………………………………………………………………………………………………………………………………………………………….</w:t>
      </w:r>
    </w:p>
    <w:p w14:paraId="6DAA4C44" w14:textId="77777777" w:rsidR="002F1006" w:rsidRPr="00146C14" w:rsidRDefault="002F1006" w:rsidP="00F93039">
      <w:pPr>
        <w:spacing w:after="0" w:line="320" w:lineRule="atLeast"/>
        <w:rPr>
          <w:rFonts w:cstheme="minorHAnsi"/>
          <w:sz w:val="20"/>
          <w:szCs w:val="20"/>
        </w:rPr>
      </w:pPr>
      <w:r w:rsidRPr="00146C14">
        <w:rPr>
          <w:rFonts w:cstheme="minorHAnsi"/>
          <w:b/>
          <w:sz w:val="20"/>
          <w:szCs w:val="20"/>
        </w:rPr>
        <w:t>Uzgodnienia dotyczące usunięcia stwierdzonych wad w wykonaniu Umowy :</w:t>
      </w:r>
      <w:r w:rsidRPr="00146C14">
        <w:rPr>
          <w:rFonts w:cstheme="minorHAnsi"/>
          <w:sz w:val="20"/>
          <w:szCs w:val="20"/>
        </w:rPr>
        <w:t xml:space="preserve"> ……………………………………………………………………………………………………………………………………………………………………………</w:t>
      </w:r>
    </w:p>
    <w:p w14:paraId="6AD305F1" w14:textId="78570097" w:rsidR="002F1006" w:rsidRPr="00146C14" w:rsidRDefault="002F1006" w:rsidP="00F93039">
      <w:pPr>
        <w:spacing w:after="0" w:line="320" w:lineRule="atLeast"/>
        <w:jc w:val="both"/>
        <w:rPr>
          <w:rFonts w:cstheme="minorHAnsi"/>
          <w:b/>
          <w:bCs/>
          <w:sz w:val="20"/>
          <w:szCs w:val="20"/>
        </w:rPr>
      </w:pPr>
      <w:r w:rsidRPr="00146C14">
        <w:rPr>
          <w:rFonts w:cstheme="minorHAnsi"/>
          <w:b/>
          <w:bCs/>
          <w:sz w:val="20"/>
          <w:szCs w:val="20"/>
        </w:rPr>
        <w:t>przedstawiciel Zamawiającego:</w:t>
      </w:r>
    </w:p>
    <w:p w14:paraId="3CBEA5DB" w14:textId="77777777" w:rsidR="002F1006" w:rsidRPr="00146C14" w:rsidRDefault="002F1006" w:rsidP="00F93039">
      <w:pPr>
        <w:spacing w:after="0" w:line="320" w:lineRule="atLeast"/>
        <w:jc w:val="both"/>
        <w:rPr>
          <w:rFonts w:cstheme="minorHAnsi"/>
          <w:sz w:val="20"/>
          <w:szCs w:val="20"/>
        </w:rPr>
      </w:pPr>
    </w:p>
    <w:p w14:paraId="3C97E3BD" w14:textId="77777777" w:rsidR="002F1006" w:rsidRPr="00146C14" w:rsidRDefault="002F1006" w:rsidP="00F93039">
      <w:pPr>
        <w:spacing w:after="0" w:line="320" w:lineRule="atLeast"/>
        <w:jc w:val="both"/>
        <w:rPr>
          <w:rFonts w:cstheme="minorHAnsi"/>
          <w:sz w:val="20"/>
          <w:szCs w:val="20"/>
        </w:rPr>
      </w:pPr>
      <w:r w:rsidRPr="00146C14">
        <w:rPr>
          <w:rFonts w:cstheme="minorHAnsi"/>
          <w:sz w:val="20"/>
          <w:szCs w:val="20"/>
        </w:rPr>
        <w:t>…………………………………..</w:t>
      </w:r>
      <w:r w:rsidRPr="00146C14">
        <w:rPr>
          <w:rFonts w:cstheme="minorHAnsi"/>
          <w:sz w:val="20"/>
          <w:szCs w:val="20"/>
        </w:rPr>
        <w:tab/>
      </w:r>
      <w:r w:rsidRPr="00146C14">
        <w:rPr>
          <w:rFonts w:cstheme="minorHAnsi"/>
          <w:sz w:val="20"/>
          <w:szCs w:val="20"/>
        </w:rPr>
        <w:tab/>
        <w:t>…………………………………………</w:t>
      </w:r>
      <w:r w:rsidRPr="00146C14">
        <w:rPr>
          <w:rFonts w:cstheme="minorHAnsi"/>
          <w:sz w:val="20"/>
          <w:szCs w:val="20"/>
        </w:rPr>
        <w:tab/>
      </w:r>
      <w:r w:rsidRPr="00146C14">
        <w:rPr>
          <w:rFonts w:cstheme="minorHAnsi"/>
          <w:sz w:val="20"/>
          <w:szCs w:val="20"/>
        </w:rPr>
        <w:tab/>
        <w:t>…………………………………………</w:t>
      </w:r>
    </w:p>
    <w:p w14:paraId="2A08A6CC" w14:textId="795836E6" w:rsidR="002F1006" w:rsidRPr="00146C14" w:rsidRDefault="002F1006" w:rsidP="00F93039">
      <w:pPr>
        <w:pStyle w:val="Bezodstpw"/>
        <w:spacing w:line="320" w:lineRule="atLeast"/>
        <w:ind w:firstLine="284"/>
        <w:jc w:val="both"/>
        <w:rPr>
          <w:rFonts w:asciiTheme="minorHAnsi" w:hAnsiTheme="minorHAnsi" w:cstheme="minorHAnsi"/>
          <w:sz w:val="20"/>
          <w:szCs w:val="20"/>
        </w:rPr>
      </w:pPr>
      <w:r w:rsidRPr="00146C14">
        <w:rPr>
          <w:rFonts w:asciiTheme="minorHAnsi" w:hAnsiTheme="minorHAnsi" w:cstheme="minorHAnsi"/>
          <w:sz w:val="20"/>
          <w:szCs w:val="20"/>
        </w:rPr>
        <w:t xml:space="preserve"> (imię i nazwisko)</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t xml:space="preserve">(stanowisko) </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t>(podpis)</w:t>
      </w:r>
    </w:p>
    <w:p w14:paraId="27EC9F91" w14:textId="77777777" w:rsidR="002F1006" w:rsidRPr="00146C14" w:rsidRDefault="002F1006" w:rsidP="00F93039">
      <w:pPr>
        <w:spacing w:after="0" w:line="320" w:lineRule="atLeast"/>
        <w:jc w:val="both"/>
        <w:rPr>
          <w:rFonts w:cstheme="minorHAnsi"/>
          <w:sz w:val="20"/>
          <w:szCs w:val="20"/>
        </w:rPr>
      </w:pPr>
    </w:p>
    <w:p w14:paraId="3BB23606" w14:textId="4B376D86" w:rsidR="002F1006" w:rsidRPr="00146C14" w:rsidRDefault="002F1006" w:rsidP="00F93039">
      <w:pPr>
        <w:spacing w:after="0" w:line="320" w:lineRule="atLeast"/>
        <w:jc w:val="both"/>
        <w:rPr>
          <w:rFonts w:cstheme="minorHAnsi"/>
          <w:b/>
          <w:bCs/>
          <w:sz w:val="20"/>
          <w:szCs w:val="20"/>
        </w:rPr>
      </w:pPr>
      <w:r w:rsidRPr="00146C14">
        <w:rPr>
          <w:rFonts w:cstheme="minorHAnsi"/>
          <w:b/>
          <w:bCs/>
          <w:sz w:val="20"/>
          <w:szCs w:val="20"/>
        </w:rPr>
        <w:t>przedstawiciel Wykonawcy:</w:t>
      </w:r>
    </w:p>
    <w:p w14:paraId="28718FEA" w14:textId="77777777" w:rsidR="002F1006" w:rsidRPr="00146C14" w:rsidRDefault="002F1006" w:rsidP="00F93039">
      <w:pPr>
        <w:spacing w:after="0" w:line="320" w:lineRule="atLeast"/>
        <w:jc w:val="both"/>
        <w:rPr>
          <w:rFonts w:cstheme="minorHAnsi"/>
          <w:sz w:val="20"/>
          <w:szCs w:val="20"/>
        </w:rPr>
      </w:pPr>
    </w:p>
    <w:p w14:paraId="3ECF4E6F" w14:textId="77777777" w:rsidR="002F1006" w:rsidRPr="00146C14" w:rsidRDefault="002F1006" w:rsidP="00F93039">
      <w:pPr>
        <w:spacing w:after="0" w:line="320" w:lineRule="atLeast"/>
        <w:jc w:val="both"/>
        <w:rPr>
          <w:rFonts w:cstheme="minorHAnsi"/>
          <w:sz w:val="20"/>
          <w:szCs w:val="20"/>
        </w:rPr>
      </w:pPr>
      <w:r w:rsidRPr="00146C14">
        <w:rPr>
          <w:rFonts w:cstheme="minorHAnsi"/>
          <w:sz w:val="20"/>
          <w:szCs w:val="20"/>
        </w:rPr>
        <w:t>…………………………………..</w:t>
      </w:r>
      <w:r w:rsidRPr="00146C14">
        <w:rPr>
          <w:rFonts w:cstheme="minorHAnsi"/>
          <w:sz w:val="20"/>
          <w:szCs w:val="20"/>
        </w:rPr>
        <w:tab/>
      </w:r>
      <w:r w:rsidRPr="00146C14">
        <w:rPr>
          <w:rFonts w:cstheme="minorHAnsi"/>
          <w:sz w:val="20"/>
          <w:szCs w:val="20"/>
        </w:rPr>
        <w:tab/>
        <w:t>…………………………………………</w:t>
      </w:r>
      <w:r w:rsidRPr="00146C14">
        <w:rPr>
          <w:rFonts w:cstheme="minorHAnsi"/>
          <w:sz w:val="20"/>
          <w:szCs w:val="20"/>
        </w:rPr>
        <w:tab/>
      </w:r>
      <w:r w:rsidRPr="00146C14">
        <w:rPr>
          <w:rFonts w:cstheme="minorHAnsi"/>
          <w:sz w:val="20"/>
          <w:szCs w:val="20"/>
        </w:rPr>
        <w:tab/>
        <w:t>…………………………………………</w:t>
      </w:r>
    </w:p>
    <w:p w14:paraId="3200D264" w14:textId="1B8A7863" w:rsidR="002F1006" w:rsidRPr="00146C14" w:rsidRDefault="002F1006" w:rsidP="00F93039">
      <w:pPr>
        <w:pStyle w:val="Bezodstpw"/>
        <w:spacing w:line="320" w:lineRule="atLeast"/>
        <w:ind w:firstLine="284"/>
        <w:jc w:val="both"/>
        <w:rPr>
          <w:rFonts w:asciiTheme="minorHAnsi" w:hAnsiTheme="minorHAnsi" w:cstheme="minorHAnsi"/>
          <w:sz w:val="20"/>
          <w:szCs w:val="20"/>
        </w:rPr>
      </w:pPr>
      <w:r w:rsidRPr="00146C14">
        <w:rPr>
          <w:rFonts w:asciiTheme="minorHAnsi" w:hAnsiTheme="minorHAnsi" w:cstheme="minorHAnsi"/>
          <w:sz w:val="20"/>
          <w:szCs w:val="20"/>
        </w:rPr>
        <w:t>(imię i nazwisko)</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t xml:space="preserve">(stanowisko) </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t>(podpis)</w:t>
      </w:r>
    </w:p>
    <w:p w14:paraId="6494068A" w14:textId="77777777" w:rsidR="002F1006" w:rsidRPr="00146C14" w:rsidRDefault="002F1006" w:rsidP="00F93039">
      <w:pPr>
        <w:spacing w:after="0" w:line="320" w:lineRule="atLeast"/>
        <w:jc w:val="both"/>
        <w:rPr>
          <w:rFonts w:cstheme="minorHAnsi"/>
          <w:b/>
          <w:sz w:val="20"/>
          <w:szCs w:val="20"/>
        </w:rPr>
      </w:pPr>
      <w:r w:rsidRPr="00146C14">
        <w:rPr>
          <w:rFonts w:cstheme="minorHAnsi"/>
          <w:b/>
          <w:sz w:val="20"/>
          <w:szCs w:val="20"/>
        </w:rPr>
        <w:t>CZĘŚĆ 2 - wypełnia przedstawiciel Zamawiającego - tylko dla umów o dzieło z Wykonawcą będącym osobą fizyczną nieprowadzącą działalności gospodarczej</w:t>
      </w:r>
    </w:p>
    <w:p w14:paraId="1DCBCF86" w14:textId="1903A992" w:rsidR="002F1006" w:rsidRPr="00146C14" w:rsidRDefault="002F1006" w:rsidP="00F93039">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Praca wykonana w ramach niniejszej Umowy jest dziełem w rozumieniu ustawy z dnia 4 lutego 1994 r. o</w:t>
      </w:r>
      <w:r w:rsidR="00031E70" w:rsidRPr="00146C14">
        <w:rPr>
          <w:rFonts w:asciiTheme="minorHAnsi" w:hAnsiTheme="minorHAnsi" w:cstheme="minorHAnsi"/>
          <w:sz w:val="20"/>
          <w:szCs w:val="20"/>
        </w:rPr>
        <w:t> </w:t>
      </w:r>
      <w:r w:rsidRPr="00146C14">
        <w:rPr>
          <w:rFonts w:asciiTheme="minorHAnsi" w:hAnsiTheme="minorHAnsi" w:cstheme="minorHAnsi"/>
          <w:sz w:val="20"/>
          <w:szCs w:val="20"/>
        </w:rPr>
        <w:t xml:space="preserve">prawie autorskim i prawach pokrewnych </w:t>
      </w:r>
    </w:p>
    <w:p w14:paraId="2EE51708" w14:textId="3C8D0A00" w:rsidR="002F1006" w:rsidRPr="00146C14" w:rsidRDefault="002F1006" w:rsidP="00F93039">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146C14">
        <w:rPr>
          <w:rFonts w:asciiTheme="minorHAnsi" w:hAnsiTheme="minorHAnsi" w:cstheme="minorHAnsi"/>
          <w:sz w:val="20"/>
          <w:szCs w:val="20"/>
        </w:rPr>
        <w:t>Wykonana praca podlega / nie podlega* przepisom art. 22 ust. 9 pkt 3 ustawy z dnia 26 lipca 1991 r. o</w:t>
      </w:r>
      <w:r w:rsidR="00031E70" w:rsidRPr="00146C14">
        <w:rPr>
          <w:rFonts w:asciiTheme="minorHAnsi" w:hAnsiTheme="minorHAnsi" w:cstheme="minorHAnsi"/>
          <w:sz w:val="20"/>
          <w:szCs w:val="20"/>
        </w:rPr>
        <w:t> </w:t>
      </w:r>
      <w:r w:rsidRPr="00146C14">
        <w:rPr>
          <w:rFonts w:asciiTheme="minorHAnsi" w:hAnsiTheme="minorHAnsi" w:cstheme="minorHAnsi"/>
          <w:sz w:val="20"/>
          <w:szCs w:val="20"/>
        </w:rPr>
        <w:t xml:space="preserve">podatku dochodowym od osób fizycznych </w:t>
      </w:r>
    </w:p>
    <w:p w14:paraId="1E34269C" w14:textId="77777777" w:rsidR="002F1006" w:rsidRPr="00146C14" w:rsidRDefault="002F1006" w:rsidP="00F93039">
      <w:pPr>
        <w:pStyle w:val="Akapitzlist"/>
        <w:spacing w:before="0" w:beforeAutospacing="0" w:after="0" w:afterAutospacing="0" w:line="320" w:lineRule="atLeast"/>
        <w:rPr>
          <w:rFonts w:asciiTheme="minorHAnsi" w:hAnsiTheme="minorHAnsi" w:cstheme="minorHAnsi"/>
          <w:sz w:val="20"/>
          <w:szCs w:val="20"/>
        </w:rPr>
      </w:pPr>
      <w:r w:rsidRPr="00146C14">
        <w:rPr>
          <w:rFonts w:asciiTheme="minorHAnsi" w:hAnsiTheme="minorHAnsi" w:cstheme="minorHAnsi"/>
          <w:sz w:val="20"/>
          <w:szCs w:val="20"/>
        </w:rPr>
        <w:t>*niewłaściwe skreślić</w:t>
      </w:r>
    </w:p>
    <w:p w14:paraId="51B9EECF" w14:textId="77777777" w:rsidR="002F1006" w:rsidRPr="00146C14" w:rsidRDefault="002F1006" w:rsidP="00F93039">
      <w:pPr>
        <w:pStyle w:val="Akapitzlist"/>
        <w:spacing w:before="0" w:beforeAutospacing="0" w:after="0" w:afterAutospacing="0" w:line="320" w:lineRule="atLeast"/>
        <w:ind w:left="360"/>
        <w:jc w:val="both"/>
        <w:rPr>
          <w:rFonts w:asciiTheme="minorHAnsi" w:hAnsiTheme="minorHAnsi" w:cstheme="minorHAnsi"/>
          <w:sz w:val="20"/>
          <w:szCs w:val="20"/>
        </w:rPr>
      </w:pPr>
    </w:p>
    <w:p w14:paraId="650B679E" w14:textId="77777777" w:rsidR="002F1006" w:rsidRPr="00146C14" w:rsidRDefault="002F1006" w:rsidP="00F93039">
      <w:pPr>
        <w:spacing w:after="0" w:line="320" w:lineRule="atLeast"/>
        <w:jc w:val="both"/>
        <w:rPr>
          <w:rFonts w:cstheme="minorHAnsi"/>
          <w:sz w:val="20"/>
          <w:szCs w:val="20"/>
        </w:rPr>
      </w:pPr>
      <w:r w:rsidRPr="00146C14">
        <w:rPr>
          <w:rFonts w:cstheme="minorHAnsi"/>
          <w:sz w:val="20"/>
          <w:szCs w:val="20"/>
        </w:rPr>
        <w:t>…………………………………..</w:t>
      </w:r>
      <w:r w:rsidRPr="00146C14">
        <w:rPr>
          <w:rFonts w:cstheme="minorHAnsi"/>
          <w:sz w:val="20"/>
          <w:szCs w:val="20"/>
        </w:rPr>
        <w:tab/>
      </w:r>
      <w:r w:rsidRPr="00146C14">
        <w:rPr>
          <w:rFonts w:cstheme="minorHAnsi"/>
          <w:sz w:val="20"/>
          <w:szCs w:val="20"/>
        </w:rPr>
        <w:tab/>
        <w:t>…………………………………………</w:t>
      </w:r>
      <w:r w:rsidRPr="00146C14">
        <w:rPr>
          <w:rFonts w:cstheme="minorHAnsi"/>
          <w:sz w:val="20"/>
          <w:szCs w:val="20"/>
        </w:rPr>
        <w:tab/>
      </w:r>
      <w:r w:rsidRPr="00146C14">
        <w:rPr>
          <w:rFonts w:cstheme="minorHAnsi"/>
          <w:sz w:val="20"/>
          <w:szCs w:val="20"/>
        </w:rPr>
        <w:tab/>
        <w:t>…………………………………………</w:t>
      </w:r>
    </w:p>
    <w:p w14:paraId="0193123C" w14:textId="1823413D" w:rsidR="002F1006" w:rsidRPr="00146C14" w:rsidRDefault="002F1006" w:rsidP="00F93039">
      <w:pPr>
        <w:pStyle w:val="Bezodstpw"/>
        <w:spacing w:line="320" w:lineRule="atLeast"/>
        <w:ind w:firstLine="284"/>
        <w:jc w:val="both"/>
        <w:rPr>
          <w:rFonts w:asciiTheme="minorHAnsi" w:hAnsiTheme="minorHAnsi" w:cstheme="minorHAnsi"/>
          <w:sz w:val="20"/>
          <w:szCs w:val="20"/>
        </w:rPr>
      </w:pPr>
      <w:r w:rsidRPr="00146C14">
        <w:rPr>
          <w:rFonts w:asciiTheme="minorHAnsi" w:hAnsiTheme="minorHAnsi" w:cstheme="minorHAnsi"/>
          <w:sz w:val="20"/>
          <w:szCs w:val="20"/>
        </w:rPr>
        <w:t xml:space="preserve"> (imię i nazwisko)</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r>
      <w:r w:rsidR="00031E70" w:rsidRPr="00146C14">
        <w:rPr>
          <w:rFonts w:asciiTheme="minorHAnsi" w:hAnsiTheme="minorHAnsi" w:cstheme="minorHAnsi"/>
          <w:sz w:val="20"/>
          <w:szCs w:val="20"/>
        </w:rPr>
        <w:tab/>
      </w:r>
      <w:r w:rsidRPr="00146C14">
        <w:rPr>
          <w:rFonts w:asciiTheme="minorHAnsi" w:hAnsiTheme="minorHAnsi" w:cstheme="minorHAnsi"/>
          <w:sz w:val="20"/>
          <w:szCs w:val="20"/>
        </w:rPr>
        <w:t xml:space="preserve">(stanowisko) </w:t>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r>
      <w:r w:rsidRPr="00146C14">
        <w:rPr>
          <w:rFonts w:asciiTheme="minorHAnsi" w:hAnsiTheme="minorHAnsi" w:cstheme="minorHAnsi"/>
          <w:sz w:val="20"/>
          <w:szCs w:val="20"/>
        </w:rPr>
        <w:tab/>
        <w:t>(podpis)</w:t>
      </w:r>
    </w:p>
    <w:p w14:paraId="022F489D" w14:textId="77777777" w:rsidR="002F1006" w:rsidRPr="00146C14" w:rsidRDefault="002F1006" w:rsidP="00F93039">
      <w:pPr>
        <w:spacing w:after="0" w:line="320" w:lineRule="atLeast"/>
        <w:rPr>
          <w:rFonts w:cstheme="minorHAnsi"/>
          <w:b/>
          <w:sz w:val="20"/>
          <w:szCs w:val="20"/>
        </w:rPr>
      </w:pPr>
      <w:r w:rsidRPr="00146C14">
        <w:rPr>
          <w:rFonts w:cstheme="minorHAnsi"/>
          <w:b/>
          <w:sz w:val="20"/>
          <w:szCs w:val="20"/>
        </w:rPr>
        <w:br w:type="page"/>
      </w:r>
    </w:p>
    <w:tbl>
      <w:tblPr>
        <w:tblpPr w:leftFromText="141" w:rightFromText="141" w:vertAnchor="text" w:horzAnchor="page" w:tblpX="871" w:tblpY="-313"/>
        <w:tblW w:w="10238" w:type="dxa"/>
        <w:tblCellMar>
          <w:left w:w="70" w:type="dxa"/>
          <w:right w:w="70" w:type="dxa"/>
        </w:tblCellMar>
        <w:tblLook w:val="04A0" w:firstRow="1" w:lastRow="0" w:firstColumn="1" w:lastColumn="0" w:noHBand="0" w:noVBand="1"/>
      </w:tblPr>
      <w:tblGrid>
        <w:gridCol w:w="2720"/>
        <w:gridCol w:w="172"/>
        <w:gridCol w:w="173"/>
        <w:gridCol w:w="161"/>
        <w:gridCol w:w="2014"/>
        <w:gridCol w:w="1203"/>
        <w:gridCol w:w="576"/>
        <w:gridCol w:w="1434"/>
        <w:gridCol w:w="162"/>
        <w:gridCol w:w="1623"/>
      </w:tblGrid>
      <w:tr w:rsidR="00D87AB3" w:rsidRPr="00146C14" w14:paraId="0219221E" w14:textId="77777777" w:rsidTr="00170965">
        <w:trPr>
          <w:trHeight w:val="293"/>
        </w:trPr>
        <w:tc>
          <w:tcPr>
            <w:tcW w:w="10238" w:type="dxa"/>
            <w:gridSpan w:val="10"/>
            <w:tcBorders>
              <w:top w:val="single" w:sz="4" w:space="0" w:color="auto"/>
              <w:left w:val="single" w:sz="4" w:space="0" w:color="auto"/>
              <w:bottom w:val="nil"/>
              <w:right w:val="single" w:sz="4" w:space="0" w:color="000000"/>
            </w:tcBorders>
            <w:noWrap/>
            <w:vAlign w:val="center"/>
            <w:hideMark/>
          </w:tcPr>
          <w:p w14:paraId="5A40C6D8" w14:textId="4AB74728" w:rsidR="00D87AB3" w:rsidRPr="00146C14" w:rsidRDefault="00D87AB3" w:rsidP="00F93039">
            <w:pPr>
              <w:spacing w:after="0" w:line="320" w:lineRule="atLeast"/>
              <w:jc w:val="right"/>
              <w:rPr>
                <w:rFonts w:eastAsia="Times New Roman" w:cstheme="minorHAnsi"/>
                <w:b/>
                <w:bCs/>
                <w:color w:val="000000"/>
                <w:sz w:val="20"/>
                <w:szCs w:val="20"/>
                <w:lang w:eastAsia="pl-PL"/>
              </w:rPr>
            </w:pPr>
            <w:r w:rsidRPr="00146C14">
              <w:rPr>
                <w:rFonts w:eastAsia="Times New Roman" w:cstheme="minorHAnsi"/>
                <w:b/>
                <w:bCs/>
                <w:color w:val="000000"/>
                <w:sz w:val="20"/>
                <w:szCs w:val="20"/>
                <w:lang w:eastAsia="pl-PL"/>
              </w:rPr>
              <w:lastRenderedPageBreak/>
              <w:t xml:space="preserve">Załącznik nr 3 do umowy nr  </w:t>
            </w:r>
            <w:r w:rsidR="004F6162" w:rsidRPr="00146C14">
              <w:rPr>
                <w:rFonts w:eastAsia="Times New Roman" w:cstheme="minorHAnsi"/>
                <w:b/>
                <w:bCs/>
                <w:color w:val="000000"/>
                <w:sz w:val="20"/>
                <w:szCs w:val="20"/>
                <w:lang w:eastAsia="pl-PL"/>
              </w:rPr>
              <w:t>…………./202</w:t>
            </w:r>
            <w:r w:rsidR="00565CE3" w:rsidRPr="00146C14">
              <w:rPr>
                <w:rFonts w:eastAsia="Times New Roman" w:cstheme="minorHAnsi"/>
                <w:b/>
                <w:bCs/>
                <w:color w:val="000000"/>
                <w:sz w:val="20"/>
                <w:szCs w:val="20"/>
                <w:lang w:eastAsia="pl-PL"/>
              </w:rPr>
              <w:t>6</w:t>
            </w:r>
            <w:r w:rsidRPr="00146C14">
              <w:rPr>
                <w:rFonts w:eastAsia="Times New Roman" w:cstheme="minorHAnsi"/>
                <w:b/>
                <w:bCs/>
                <w:color w:val="000000"/>
                <w:sz w:val="20"/>
                <w:szCs w:val="20"/>
                <w:lang w:eastAsia="pl-PL"/>
              </w:rPr>
              <w:t xml:space="preserve">/ORPEG/PCN z dnia  </w:t>
            </w:r>
            <w:r w:rsidR="004F6162" w:rsidRPr="00146C14">
              <w:rPr>
                <w:rFonts w:eastAsia="Times New Roman" w:cstheme="minorHAnsi"/>
                <w:b/>
                <w:bCs/>
                <w:color w:val="000000"/>
                <w:sz w:val="20"/>
                <w:szCs w:val="20"/>
                <w:lang w:eastAsia="pl-PL"/>
              </w:rPr>
              <w:t>…………….202</w:t>
            </w:r>
            <w:r w:rsidR="00565CE3" w:rsidRPr="00146C14">
              <w:rPr>
                <w:rFonts w:eastAsia="Times New Roman" w:cstheme="minorHAnsi"/>
                <w:b/>
                <w:bCs/>
                <w:color w:val="000000"/>
                <w:sz w:val="20"/>
                <w:szCs w:val="20"/>
                <w:lang w:eastAsia="pl-PL"/>
              </w:rPr>
              <w:t>6</w:t>
            </w:r>
            <w:r w:rsidRPr="00146C14">
              <w:rPr>
                <w:rFonts w:eastAsia="Times New Roman" w:cstheme="minorHAnsi"/>
                <w:b/>
                <w:bCs/>
                <w:color w:val="000000"/>
                <w:sz w:val="20"/>
                <w:szCs w:val="20"/>
                <w:lang w:eastAsia="pl-PL"/>
              </w:rPr>
              <w:t xml:space="preserve">  r.</w:t>
            </w:r>
          </w:p>
        </w:tc>
      </w:tr>
      <w:tr w:rsidR="00D87AB3" w:rsidRPr="00146C14" w14:paraId="5C97A60B" w14:textId="77777777" w:rsidTr="00170965">
        <w:trPr>
          <w:trHeight w:val="293"/>
        </w:trPr>
        <w:tc>
          <w:tcPr>
            <w:tcW w:w="2720" w:type="dxa"/>
            <w:tcBorders>
              <w:top w:val="nil"/>
              <w:left w:val="single" w:sz="4" w:space="0" w:color="auto"/>
              <w:bottom w:val="nil"/>
              <w:right w:val="nil"/>
            </w:tcBorders>
            <w:noWrap/>
            <w:vAlign w:val="bottom"/>
            <w:hideMark/>
          </w:tcPr>
          <w:p w14:paraId="193E7D9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c>
          <w:tcPr>
            <w:tcW w:w="172" w:type="dxa"/>
            <w:tcBorders>
              <w:top w:val="nil"/>
              <w:left w:val="nil"/>
              <w:bottom w:val="nil"/>
              <w:right w:val="nil"/>
            </w:tcBorders>
            <w:noWrap/>
            <w:vAlign w:val="bottom"/>
            <w:hideMark/>
          </w:tcPr>
          <w:p w14:paraId="0D65CA08" w14:textId="77777777" w:rsidR="00D87AB3" w:rsidRPr="00146C14" w:rsidRDefault="00D87AB3" w:rsidP="00F93039">
            <w:pPr>
              <w:spacing w:after="0" w:line="320" w:lineRule="atLeast"/>
              <w:rPr>
                <w:rFonts w:eastAsia="Times New Roman" w:cstheme="minorHAnsi"/>
                <w:color w:val="000000"/>
                <w:sz w:val="20"/>
                <w:szCs w:val="20"/>
                <w:lang w:eastAsia="pl-PL"/>
              </w:rPr>
            </w:pPr>
          </w:p>
        </w:tc>
        <w:tc>
          <w:tcPr>
            <w:tcW w:w="173" w:type="dxa"/>
            <w:tcBorders>
              <w:top w:val="nil"/>
              <w:left w:val="nil"/>
              <w:bottom w:val="nil"/>
              <w:right w:val="nil"/>
            </w:tcBorders>
            <w:noWrap/>
            <w:vAlign w:val="bottom"/>
            <w:hideMark/>
          </w:tcPr>
          <w:p w14:paraId="15043ECB" w14:textId="77777777" w:rsidR="00D87AB3" w:rsidRPr="00146C14" w:rsidRDefault="00D87AB3" w:rsidP="00F93039">
            <w:pPr>
              <w:spacing w:after="0" w:line="320" w:lineRule="atLeast"/>
              <w:rPr>
                <w:rFonts w:eastAsia="Times New Roman" w:cstheme="minorHAnsi"/>
                <w:sz w:val="20"/>
                <w:szCs w:val="20"/>
                <w:lang w:eastAsia="pl-PL"/>
              </w:rPr>
            </w:pPr>
          </w:p>
        </w:tc>
        <w:tc>
          <w:tcPr>
            <w:tcW w:w="161" w:type="dxa"/>
            <w:tcBorders>
              <w:top w:val="nil"/>
              <w:left w:val="nil"/>
              <w:bottom w:val="nil"/>
              <w:right w:val="nil"/>
            </w:tcBorders>
            <w:noWrap/>
            <w:vAlign w:val="bottom"/>
            <w:hideMark/>
          </w:tcPr>
          <w:p w14:paraId="5EE9B9D3" w14:textId="77777777" w:rsidR="00D87AB3" w:rsidRPr="00146C14" w:rsidRDefault="00D87AB3" w:rsidP="00F93039">
            <w:pPr>
              <w:spacing w:after="0" w:line="320" w:lineRule="atLeast"/>
              <w:rPr>
                <w:rFonts w:eastAsia="Times New Roman" w:cstheme="minorHAnsi"/>
                <w:sz w:val="20"/>
                <w:szCs w:val="20"/>
                <w:lang w:eastAsia="pl-PL"/>
              </w:rPr>
            </w:pPr>
          </w:p>
        </w:tc>
        <w:tc>
          <w:tcPr>
            <w:tcW w:w="2014" w:type="dxa"/>
            <w:tcBorders>
              <w:top w:val="nil"/>
              <w:left w:val="nil"/>
              <w:bottom w:val="nil"/>
              <w:right w:val="nil"/>
            </w:tcBorders>
            <w:noWrap/>
            <w:vAlign w:val="bottom"/>
            <w:hideMark/>
          </w:tcPr>
          <w:p w14:paraId="478AC9D0" w14:textId="77777777" w:rsidR="00D87AB3" w:rsidRPr="00146C14" w:rsidRDefault="00D87AB3" w:rsidP="00F93039">
            <w:pPr>
              <w:spacing w:after="0" w:line="320" w:lineRule="atLeast"/>
              <w:rPr>
                <w:rFonts w:eastAsia="Times New Roman" w:cstheme="minorHAnsi"/>
                <w:sz w:val="20"/>
                <w:szCs w:val="20"/>
                <w:lang w:eastAsia="pl-PL"/>
              </w:rPr>
            </w:pPr>
          </w:p>
        </w:tc>
        <w:tc>
          <w:tcPr>
            <w:tcW w:w="1203" w:type="dxa"/>
            <w:tcBorders>
              <w:top w:val="nil"/>
              <w:left w:val="nil"/>
              <w:bottom w:val="nil"/>
              <w:right w:val="nil"/>
            </w:tcBorders>
            <w:noWrap/>
            <w:vAlign w:val="bottom"/>
            <w:hideMark/>
          </w:tcPr>
          <w:p w14:paraId="326D1B90" w14:textId="77777777" w:rsidR="00D87AB3" w:rsidRPr="00146C14" w:rsidRDefault="00D87AB3" w:rsidP="00F93039">
            <w:pPr>
              <w:spacing w:after="0" w:line="320" w:lineRule="atLeast"/>
              <w:rPr>
                <w:rFonts w:eastAsia="Times New Roman" w:cstheme="minorHAnsi"/>
                <w:sz w:val="20"/>
                <w:szCs w:val="20"/>
                <w:lang w:eastAsia="pl-PL"/>
              </w:rPr>
            </w:pPr>
          </w:p>
        </w:tc>
        <w:tc>
          <w:tcPr>
            <w:tcW w:w="576" w:type="dxa"/>
            <w:tcBorders>
              <w:top w:val="nil"/>
              <w:left w:val="nil"/>
              <w:bottom w:val="nil"/>
              <w:right w:val="nil"/>
            </w:tcBorders>
            <w:noWrap/>
            <w:vAlign w:val="center"/>
            <w:hideMark/>
          </w:tcPr>
          <w:p w14:paraId="1EC7257A"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Data:</w:t>
            </w:r>
          </w:p>
        </w:tc>
        <w:tc>
          <w:tcPr>
            <w:tcW w:w="3219" w:type="dxa"/>
            <w:gridSpan w:val="3"/>
            <w:tcBorders>
              <w:top w:val="single" w:sz="4" w:space="0" w:color="auto"/>
              <w:left w:val="single" w:sz="4" w:space="0" w:color="auto"/>
              <w:bottom w:val="single" w:sz="4" w:space="0" w:color="auto"/>
              <w:right w:val="single" w:sz="4" w:space="0" w:color="000000"/>
            </w:tcBorders>
            <w:noWrap/>
            <w:vAlign w:val="bottom"/>
            <w:hideMark/>
          </w:tcPr>
          <w:p w14:paraId="58F57BB5" w14:textId="77777777" w:rsidR="00D87AB3" w:rsidRPr="00146C14" w:rsidRDefault="00D87AB3" w:rsidP="00F93039">
            <w:pPr>
              <w:spacing w:after="0" w:line="320" w:lineRule="atLeast"/>
              <w:jc w:val="center"/>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7A9D803E" w14:textId="77777777" w:rsidTr="00170965">
        <w:trPr>
          <w:trHeight w:val="293"/>
        </w:trPr>
        <w:tc>
          <w:tcPr>
            <w:tcW w:w="3065" w:type="dxa"/>
            <w:gridSpan w:val="3"/>
            <w:tcBorders>
              <w:top w:val="nil"/>
              <w:left w:val="single" w:sz="4" w:space="0" w:color="auto"/>
              <w:bottom w:val="nil"/>
              <w:right w:val="nil"/>
            </w:tcBorders>
            <w:noWrap/>
            <w:vAlign w:val="center"/>
            <w:hideMark/>
          </w:tcPr>
          <w:p w14:paraId="40C9E54A" w14:textId="77777777" w:rsidR="00D87AB3" w:rsidRPr="00146C14" w:rsidRDefault="00D87AB3" w:rsidP="00F93039">
            <w:pPr>
              <w:tabs>
                <w:tab w:val="left" w:pos="1343"/>
              </w:tabs>
              <w:spacing w:after="0" w:line="320" w:lineRule="atLeast"/>
              <w:rPr>
                <w:rFonts w:eastAsia="Times New Roman" w:cstheme="minorHAnsi"/>
                <w:b/>
                <w:bCs/>
                <w:color w:val="000000"/>
                <w:sz w:val="20"/>
                <w:szCs w:val="20"/>
                <w:lang w:eastAsia="pl-PL"/>
              </w:rPr>
            </w:pPr>
            <w:r w:rsidRPr="00146C14">
              <w:rPr>
                <w:rFonts w:eastAsia="Times New Roman" w:cstheme="minorHAnsi"/>
                <w:b/>
                <w:bCs/>
                <w:color w:val="000000"/>
                <w:sz w:val="20"/>
                <w:szCs w:val="20"/>
                <w:lang w:eastAsia="pl-PL"/>
              </w:rPr>
              <w:t>RACHUNEK NR ……………………….</w:t>
            </w:r>
          </w:p>
        </w:tc>
        <w:tc>
          <w:tcPr>
            <w:tcW w:w="5550" w:type="dxa"/>
            <w:gridSpan w:val="6"/>
            <w:tcBorders>
              <w:top w:val="nil"/>
              <w:left w:val="nil"/>
              <w:bottom w:val="nil"/>
              <w:right w:val="nil"/>
            </w:tcBorders>
            <w:noWrap/>
            <w:vAlign w:val="center"/>
            <w:hideMark/>
          </w:tcPr>
          <w:p w14:paraId="1C6E13F0" w14:textId="77777777" w:rsidR="00D87AB3" w:rsidRPr="00146C14" w:rsidRDefault="00D87AB3" w:rsidP="00F93039">
            <w:pPr>
              <w:spacing w:after="0" w:line="320" w:lineRule="atLeast"/>
              <w:rPr>
                <w:rFonts w:eastAsia="Times New Roman" w:cstheme="minorHAnsi"/>
                <w:b/>
                <w:bCs/>
                <w:color w:val="000000"/>
                <w:sz w:val="20"/>
                <w:szCs w:val="20"/>
                <w:lang w:eastAsia="pl-PL"/>
              </w:rPr>
            </w:pPr>
            <w:r w:rsidRPr="00146C14">
              <w:rPr>
                <w:rFonts w:eastAsia="Times New Roman" w:cstheme="minorHAnsi"/>
                <w:b/>
                <w:bCs/>
                <w:color w:val="000000"/>
                <w:sz w:val="20"/>
                <w:szCs w:val="20"/>
                <w:lang w:eastAsia="pl-PL"/>
              </w:rPr>
              <w:t>do umowy nr ………………..…….. z dnia ……………………………...</w:t>
            </w:r>
          </w:p>
        </w:tc>
        <w:tc>
          <w:tcPr>
            <w:tcW w:w="1623" w:type="dxa"/>
            <w:tcBorders>
              <w:top w:val="nil"/>
              <w:left w:val="nil"/>
              <w:bottom w:val="nil"/>
              <w:right w:val="single" w:sz="4" w:space="0" w:color="auto"/>
            </w:tcBorders>
            <w:noWrap/>
            <w:vAlign w:val="bottom"/>
            <w:hideMark/>
          </w:tcPr>
          <w:p w14:paraId="45FF9FA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DD479D6" w14:textId="77777777" w:rsidTr="00170965">
        <w:trPr>
          <w:trHeight w:val="293"/>
        </w:trPr>
        <w:tc>
          <w:tcPr>
            <w:tcW w:w="10238" w:type="dxa"/>
            <w:gridSpan w:val="10"/>
            <w:tcBorders>
              <w:top w:val="nil"/>
              <w:left w:val="single" w:sz="4" w:space="0" w:color="auto"/>
              <w:bottom w:val="single" w:sz="4" w:space="0" w:color="auto"/>
              <w:right w:val="single" w:sz="4" w:space="0" w:color="000000"/>
            </w:tcBorders>
            <w:noWrap/>
            <w:vAlign w:val="center"/>
            <w:hideMark/>
          </w:tcPr>
          <w:p w14:paraId="074DC6E8"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Imię i nazwisko Zleceniobiorcy/Wykonawcy:</w:t>
            </w:r>
          </w:p>
        </w:tc>
      </w:tr>
      <w:tr w:rsidR="00D87AB3" w:rsidRPr="00146C14" w14:paraId="682D86E4"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auto"/>
            </w:tcBorders>
            <w:noWrap/>
            <w:vAlign w:val="bottom"/>
            <w:hideMark/>
          </w:tcPr>
          <w:p w14:paraId="6B52F27D" w14:textId="77777777" w:rsidR="00D87AB3" w:rsidRPr="00146C14" w:rsidRDefault="00D87AB3" w:rsidP="00F93039">
            <w:pPr>
              <w:spacing w:after="0" w:line="320" w:lineRule="atLeast"/>
              <w:jc w:val="center"/>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388736F8" w14:textId="77777777" w:rsidTr="00170965">
        <w:trPr>
          <w:trHeight w:val="293"/>
        </w:trPr>
        <w:tc>
          <w:tcPr>
            <w:tcW w:w="2720" w:type="dxa"/>
            <w:tcBorders>
              <w:top w:val="nil"/>
              <w:left w:val="single" w:sz="4" w:space="0" w:color="auto"/>
              <w:bottom w:val="nil"/>
              <w:right w:val="nil"/>
            </w:tcBorders>
            <w:noWrap/>
            <w:vAlign w:val="bottom"/>
            <w:hideMark/>
          </w:tcPr>
          <w:p w14:paraId="359CBEC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Adres:</w:t>
            </w:r>
          </w:p>
        </w:tc>
        <w:tc>
          <w:tcPr>
            <w:tcW w:w="172" w:type="dxa"/>
            <w:tcBorders>
              <w:top w:val="nil"/>
              <w:left w:val="nil"/>
              <w:bottom w:val="nil"/>
              <w:right w:val="nil"/>
            </w:tcBorders>
            <w:noWrap/>
            <w:vAlign w:val="bottom"/>
            <w:hideMark/>
          </w:tcPr>
          <w:p w14:paraId="5950C6D7" w14:textId="77777777" w:rsidR="00D87AB3" w:rsidRPr="00146C14" w:rsidRDefault="00D87AB3" w:rsidP="00F93039">
            <w:pPr>
              <w:spacing w:after="0" w:line="320" w:lineRule="atLeast"/>
              <w:rPr>
                <w:rFonts w:eastAsia="Times New Roman" w:cstheme="minorHAnsi"/>
                <w:color w:val="000000"/>
                <w:sz w:val="20"/>
                <w:szCs w:val="20"/>
                <w:lang w:eastAsia="pl-PL"/>
              </w:rPr>
            </w:pPr>
          </w:p>
        </w:tc>
        <w:tc>
          <w:tcPr>
            <w:tcW w:w="173" w:type="dxa"/>
            <w:tcBorders>
              <w:top w:val="nil"/>
              <w:left w:val="nil"/>
              <w:bottom w:val="nil"/>
              <w:right w:val="nil"/>
            </w:tcBorders>
            <w:noWrap/>
            <w:vAlign w:val="bottom"/>
            <w:hideMark/>
          </w:tcPr>
          <w:p w14:paraId="0AE9166D" w14:textId="77777777" w:rsidR="00D87AB3" w:rsidRPr="00146C14" w:rsidRDefault="00D87AB3" w:rsidP="00F93039">
            <w:pPr>
              <w:spacing w:after="0" w:line="320" w:lineRule="atLeast"/>
              <w:rPr>
                <w:rFonts w:eastAsia="Times New Roman" w:cstheme="minorHAnsi"/>
                <w:sz w:val="20"/>
                <w:szCs w:val="20"/>
                <w:lang w:eastAsia="pl-PL"/>
              </w:rPr>
            </w:pPr>
          </w:p>
        </w:tc>
        <w:tc>
          <w:tcPr>
            <w:tcW w:w="161" w:type="dxa"/>
            <w:tcBorders>
              <w:top w:val="nil"/>
              <w:left w:val="nil"/>
              <w:bottom w:val="nil"/>
              <w:right w:val="nil"/>
            </w:tcBorders>
            <w:noWrap/>
            <w:vAlign w:val="bottom"/>
            <w:hideMark/>
          </w:tcPr>
          <w:p w14:paraId="2B0E11CA" w14:textId="77777777" w:rsidR="00D87AB3" w:rsidRPr="00146C14" w:rsidRDefault="00D87AB3" w:rsidP="00F93039">
            <w:pPr>
              <w:spacing w:after="0" w:line="320" w:lineRule="atLeast"/>
              <w:rPr>
                <w:rFonts w:eastAsia="Times New Roman" w:cstheme="minorHAnsi"/>
                <w:sz w:val="20"/>
                <w:szCs w:val="20"/>
                <w:lang w:eastAsia="pl-PL"/>
              </w:rPr>
            </w:pPr>
          </w:p>
        </w:tc>
        <w:tc>
          <w:tcPr>
            <w:tcW w:w="2014" w:type="dxa"/>
            <w:tcBorders>
              <w:top w:val="nil"/>
              <w:left w:val="nil"/>
              <w:bottom w:val="nil"/>
              <w:right w:val="nil"/>
            </w:tcBorders>
            <w:noWrap/>
            <w:vAlign w:val="bottom"/>
            <w:hideMark/>
          </w:tcPr>
          <w:p w14:paraId="55CD4314" w14:textId="77777777" w:rsidR="00D87AB3" w:rsidRPr="00146C14" w:rsidRDefault="00D87AB3" w:rsidP="00F93039">
            <w:pPr>
              <w:spacing w:after="0" w:line="320" w:lineRule="atLeast"/>
              <w:rPr>
                <w:rFonts w:eastAsia="Times New Roman" w:cstheme="minorHAnsi"/>
                <w:sz w:val="20"/>
                <w:szCs w:val="20"/>
                <w:lang w:eastAsia="pl-PL"/>
              </w:rPr>
            </w:pPr>
          </w:p>
        </w:tc>
        <w:tc>
          <w:tcPr>
            <w:tcW w:w="1203" w:type="dxa"/>
            <w:tcBorders>
              <w:top w:val="nil"/>
              <w:left w:val="nil"/>
              <w:bottom w:val="nil"/>
              <w:right w:val="nil"/>
            </w:tcBorders>
            <w:noWrap/>
            <w:vAlign w:val="bottom"/>
            <w:hideMark/>
          </w:tcPr>
          <w:p w14:paraId="3E934828" w14:textId="77777777" w:rsidR="00D87AB3" w:rsidRPr="00146C14" w:rsidRDefault="00D87AB3" w:rsidP="00F93039">
            <w:pPr>
              <w:spacing w:after="0" w:line="320" w:lineRule="atLeast"/>
              <w:rPr>
                <w:rFonts w:eastAsia="Times New Roman" w:cstheme="minorHAnsi"/>
                <w:sz w:val="20"/>
                <w:szCs w:val="20"/>
                <w:lang w:eastAsia="pl-PL"/>
              </w:rPr>
            </w:pPr>
          </w:p>
        </w:tc>
        <w:tc>
          <w:tcPr>
            <w:tcW w:w="576" w:type="dxa"/>
            <w:tcBorders>
              <w:top w:val="nil"/>
              <w:left w:val="nil"/>
              <w:bottom w:val="nil"/>
              <w:right w:val="nil"/>
            </w:tcBorders>
            <w:noWrap/>
            <w:vAlign w:val="bottom"/>
            <w:hideMark/>
          </w:tcPr>
          <w:p w14:paraId="334403F8" w14:textId="77777777" w:rsidR="00D87AB3" w:rsidRPr="00146C14" w:rsidRDefault="00D87AB3" w:rsidP="00F93039">
            <w:pPr>
              <w:spacing w:after="0" w:line="320" w:lineRule="atLeast"/>
              <w:rPr>
                <w:rFonts w:eastAsia="Times New Roman" w:cstheme="minorHAnsi"/>
                <w:sz w:val="20"/>
                <w:szCs w:val="20"/>
                <w:lang w:eastAsia="pl-PL"/>
              </w:rPr>
            </w:pPr>
          </w:p>
        </w:tc>
        <w:tc>
          <w:tcPr>
            <w:tcW w:w="1434" w:type="dxa"/>
            <w:tcBorders>
              <w:top w:val="nil"/>
              <w:left w:val="nil"/>
              <w:bottom w:val="nil"/>
              <w:right w:val="nil"/>
            </w:tcBorders>
            <w:noWrap/>
            <w:vAlign w:val="bottom"/>
            <w:hideMark/>
          </w:tcPr>
          <w:p w14:paraId="535907FA" w14:textId="77777777" w:rsidR="00D87AB3" w:rsidRPr="00146C14" w:rsidRDefault="00D87AB3" w:rsidP="00F93039">
            <w:pPr>
              <w:spacing w:after="0" w:line="320" w:lineRule="atLeast"/>
              <w:rPr>
                <w:rFonts w:eastAsia="Times New Roman" w:cstheme="minorHAnsi"/>
                <w:sz w:val="20"/>
                <w:szCs w:val="20"/>
                <w:lang w:eastAsia="pl-PL"/>
              </w:rPr>
            </w:pPr>
          </w:p>
        </w:tc>
        <w:tc>
          <w:tcPr>
            <w:tcW w:w="162" w:type="dxa"/>
            <w:tcBorders>
              <w:top w:val="nil"/>
              <w:left w:val="nil"/>
              <w:bottom w:val="nil"/>
              <w:right w:val="nil"/>
            </w:tcBorders>
            <w:noWrap/>
            <w:vAlign w:val="bottom"/>
            <w:hideMark/>
          </w:tcPr>
          <w:p w14:paraId="1993D538" w14:textId="77777777" w:rsidR="00D87AB3" w:rsidRPr="00146C14" w:rsidRDefault="00D87AB3" w:rsidP="00F93039">
            <w:pPr>
              <w:spacing w:after="0" w:line="320" w:lineRule="atLeast"/>
              <w:rPr>
                <w:rFonts w:eastAsia="Times New Roman" w:cstheme="minorHAnsi"/>
                <w:sz w:val="20"/>
                <w:szCs w:val="20"/>
                <w:lang w:eastAsia="pl-PL"/>
              </w:rPr>
            </w:pPr>
          </w:p>
        </w:tc>
        <w:tc>
          <w:tcPr>
            <w:tcW w:w="1623" w:type="dxa"/>
            <w:tcBorders>
              <w:top w:val="nil"/>
              <w:left w:val="nil"/>
              <w:bottom w:val="nil"/>
              <w:right w:val="single" w:sz="4" w:space="0" w:color="auto"/>
            </w:tcBorders>
            <w:noWrap/>
            <w:vAlign w:val="bottom"/>
            <w:hideMark/>
          </w:tcPr>
          <w:p w14:paraId="57677F30"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670348EF"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000000"/>
            </w:tcBorders>
            <w:noWrap/>
            <w:vAlign w:val="bottom"/>
            <w:hideMark/>
          </w:tcPr>
          <w:p w14:paraId="36549C77" w14:textId="77777777" w:rsidR="00D87AB3" w:rsidRPr="00146C14" w:rsidRDefault="00D87AB3" w:rsidP="00F93039">
            <w:pPr>
              <w:spacing w:after="0" w:line="320" w:lineRule="atLeast"/>
              <w:jc w:val="center"/>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21641E2"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0411F283"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Kwota brutto:</w:t>
            </w:r>
          </w:p>
        </w:tc>
        <w:tc>
          <w:tcPr>
            <w:tcW w:w="4998" w:type="dxa"/>
            <w:gridSpan w:val="5"/>
            <w:tcBorders>
              <w:top w:val="single" w:sz="4" w:space="0" w:color="auto"/>
              <w:left w:val="nil"/>
              <w:bottom w:val="single" w:sz="4" w:space="0" w:color="auto"/>
              <w:right w:val="single" w:sz="4" w:space="0" w:color="auto"/>
            </w:tcBorders>
            <w:noWrap/>
            <w:vAlign w:val="bottom"/>
            <w:hideMark/>
          </w:tcPr>
          <w:p w14:paraId="3F913E77"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3E1E7A0"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6AEA4F18"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emerytalne:</w:t>
            </w:r>
          </w:p>
        </w:tc>
        <w:tc>
          <w:tcPr>
            <w:tcW w:w="4998" w:type="dxa"/>
            <w:gridSpan w:val="5"/>
            <w:tcBorders>
              <w:top w:val="single" w:sz="4" w:space="0" w:color="auto"/>
              <w:left w:val="nil"/>
              <w:bottom w:val="single" w:sz="4" w:space="0" w:color="auto"/>
              <w:right w:val="single" w:sz="4" w:space="0" w:color="auto"/>
            </w:tcBorders>
            <w:noWrap/>
            <w:vAlign w:val="bottom"/>
            <w:hideMark/>
          </w:tcPr>
          <w:p w14:paraId="39E93D50"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C53316A"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4C7FBC7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rentowe:</w:t>
            </w:r>
          </w:p>
        </w:tc>
        <w:tc>
          <w:tcPr>
            <w:tcW w:w="4998" w:type="dxa"/>
            <w:gridSpan w:val="5"/>
            <w:tcBorders>
              <w:top w:val="single" w:sz="4" w:space="0" w:color="auto"/>
              <w:left w:val="nil"/>
              <w:bottom w:val="single" w:sz="4" w:space="0" w:color="auto"/>
              <w:right w:val="single" w:sz="4" w:space="0" w:color="auto"/>
            </w:tcBorders>
            <w:noWrap/>
            <w:vAlign w:val="bottom"/>
            <w:hideMark/>
          </w:tcPr>
          <w:p w14:paraId="5B6EFFAB"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2D9083C3"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2E9B97BC"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chorobowe:</w:t>
            </w:r>
          </w:p>
        </w:tc>
        <w:tc>
          <w:tcPr>
            <w:tcW w:w="4998" w:type="dxa"/>
            <w:gridSpan w:val="5"/>
            <w:tcBorders>
              <w:top w:val="single" w:sz="4" w:space="0" w:color="auto"/>
              <w:left w:val="nil"/>
              <w:bottom w:val="single" w:sz="4" w:space="0" w:color="auto"/>
              <w:right w:val="single" w:sz="4" w:space="0" w:color="auto"/>
            </w:tcBorders>
            <w:noWrap/>
            <w:vAlign w:val="bottom"/>
            <w:hideMark/>
          </w:tcPr>
          <w:p w14:paraId="2218D42D"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7C67A66F"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1C1B9946"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społeczne:</w:t>
            </w:r>
          </w:p>
        </w:tc>
        <w:tc>
          <w:tcPr>
            <w:tcW w:w="4998" w:type="dxa"/>
            <w:gridSpan w:val="5"/>
            <w:tcBorders>
              <w:top w:val="single" w:sz="4" w:space="0" w:color="auto"/>
              <w:left w:val="nil"/>
              <w:bottom w:val="single" w:sz="4" w:space="0" w:color="auto"/>
              <w:right w:val="single" w:sz="4" w:space="0" w:color="auto"/>
            </w:tcBorders>
            <w:noWrap/>
            <w:vAlign w:val="bottom"/>
            <w:hideMark/>
          </w:tcPr>
          <w:p w14:paraId="69D3C634"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65F7673"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2F68DF98"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zdrowotne:</w:t>
            </w:r>
          </w:p>
        </w:tc>
        <w:tc>
          <w:tcPr>
            <w:tcW w:w="4998" w:type="dxa"/>
            <w:gridSpan w:val="5"/>
            <w:tcBorders>
              <w:top w:val="single" w:sz="4" w:space="0" w:color="auto"/>
              <w:left w:val="nil"/>
              <w:bottom w:val="single" w:sz="4" w:space="0" w:color="auto"/>
              <w:right w:val="single" w:sz="4" w:space="0" w:color="auto"/>
            </w:tcBorders>
            <w:noWrap/>
            <w:vAlign w:val="bottom"/>
            <w:hideMark/>
          </w:tcPr>
          <w:p w14:paraId="65569A04"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31418C80"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5750024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Koszty uzyskania:</w:t>
            </w:r>
          </w:p>
        </w:tc>
        <w:tc>
          <w:tcPr>
            <w:tcW w:w="4998" w:type="dxa"/>
            <w:gridSpan w:val="5"/>
            <w:tcBorders>
              <w:top w:val="single" w:sz="4" w:space="0" w:color="auto"/>
              <w:left w:val="nil"/>
              <w:bottom w:val="single" w:sz="4" w:space="0" w:color="auto"/>
              <w:right w:val="single" w:sz="4" w:space="0" w:color="auto"/>
            </w:tcBorders>
            <w:noWrap/>
            <w:vAlign w:val="bottom"/>
            <w:hideMark/>
          </w:tcPr>
          <w:p w14:paraId="33752CB9"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0AF7BFF2"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3AB7D56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Naliczona zaliczka na podatek:</w:t>
            </w:r>
          </w:p>
        </w:tc>
        <w:tc>
          <w:tcPr>
            <w:tcW w:w="4998" w:type="dxa"/>
            <w:gridSpan w:val="5"/>
            <w:tcBorders>
              <w:top w:val="single" w:sz="4" w:space="0" w:color="auto"/>
              <w:left w:val="nil"/>
              <w:bottom w:val="single" w:sz="4" w:space="0" w:color="auto"/>
              <w:right w:val="single" w:sz="4" w:space="0" w:color="auto"/>
            </w:tcBorders>
            <w:noWrap/>
            <w:vAlign w:val="bottom"/>
            <w:hideMark/>
          </w:tcPr>
          <w:p w14:paraId="3983A904"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47EE3B2A"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5D8B50F3"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Pobrana zaliczka na podatek:</w:t>
            </w:r>
          </w:p>
        </w:tc>
        <w:tc>
          <w:tcPr>
            <w:tcW w:w="4998" w:type="dxa"/>
            <w:gridSpan w:val="5"/>
            <w:tcBorders>
              <w:top w:val="single" w:sz="4" w:space="0" w:color="auto"/>
              <w:left w:val="nil"/>
              <w:bottom w:val="single" w:sz="4" w:space="0" w:color="auto"/>
              <w:right w:val="single" w:sz="4" w:space="0" w:color="auto"/>
            </w:tcBorders>
            <w:noWrap/>
            <w:vAlign w:val="bottom"/>
            <w:hideMark/>
          </w:tcPr>
          <w:p w14:paraId="44AD504C"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7F63255E"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1960A602"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Kary pieniężne:</w:t>
            </w:r>
          </w:p>
        </w:tc>
        <w:tc>
          <w:tcPr>
            <w:tcW w:w="4998" w:type="dxa"/>
            <w:gridSpan w:val="5"/>
            <w:tcBorders>
              <w:top w:val="single" w:sz="4" w:space="0" w:color="auto"/>
              <w:left w:val="nil"/>
              <w:bottom w:val="single" w:sz="4" w:space="0" w:color="auto"/>
              <w:right w:val="single" w:sz="4" w:space="0" w:color="auto"/>
            </w:tcBorders>
            <w:noWrap/>
            <w:vAlign w:val="bottom"/>
            <w:hideMark/>
          </w:tcPr>
          <w:p w14:paraId="2BCD55D9"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6200C2A8"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199D888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emerytalne - pracodawca:</w:t>
            </w:r>
          </w:p>
        </w:tc>
        <w:tc>
          <w:tcPr>
            <w:tcW w:w="4998" w:type="dxa"/>
            <w:gridSpan w:val="5"/>
            <w:tcBorders>
              <w:top w:val="single" w:sz="4" w:space="0" w:color="auto"/>
              <w:left w:val="nil"/>
              <w:bottom w:val="single" w:sz="4" w:space="0" w:color="auto"/>
              <w:right w:val="single" w:sz="4" w:space="0" w:color="auto"/>
            </w:tcBorders>
            <w:noWrap/>
            <w:vAlign w:val="bottom"/>
            <w:hideMark/>
          </w:tcPr>
          <w:p w14:paraId="4B8C575F"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29C96133"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52389D7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Ubezpieczenie rentowe - pracodawca:</w:t>
            </w:r>
          </w:p>
        </w:tc>
        <w:tc>
          <w:tcPr>
            <w:tcW w:w="4998" w:type="dxa"/>
            <w:gridSpan w:val="5"/>
            <w:tcBorders>
              <w:top w:val="single" w:sz="4" w:space="0" w:color="auto"/>
              <w:left w:val="nil"/>
              <w:bottom w:val="single" w:sz="4" w:space="0" w:color="auto"/>
              <w:right w:val="single" w:sz="4" w:space="0" w:color="auto"/>
            </w:tcBorders>
            <w:noWrap/>
            <w:vAlign w:val="bottom"/>
            <w:hideMark/>
          </w:tcPr>
          <w:p w14:paraId="60FECB48"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3978DDB7"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2DA2A56A"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Składki na Fundusz Pracy - pracodawca:</w:t>
            </w:r>
          </w:p>
        </w:tc>
        <w:tc>
          <w:tcPr>
            <w:tcW w:w="4998" w:type="dxa"/>
            <w:gridSpan w:val="5"/>
            <w:tcBorders>
              <w:top w:val="single" w:sz="4" w:space="0" w:color="auto"/>
              <w:left w:val="nil"/>
              <w:bottom w:val="single" w:sz="4" w:space="0" w:color="auto"/>
              <w:right w:val="single" w:sz="4" w:space="0" w:color="auto"/>
            </w:tcBorders>
            <w:noWrap/>
            <w:vAlign w:val="bottom"/>
            <w:hideMark/>
          </w:tcPr>
          <w:p w14:paraId="53B09CB6"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7975DF96"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noWrap/>
            <w:vAlign w:val="bottom"/>
            <w:hideMark/>
          </w:tcPr>
          <w:p w14:paraId="6CDE8906"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Do wypłaty:</w:t>
            </w:r>
          </w:p>
        </w:tc>
        <w:tc>
          <w:tcPr>
            <w:tcW w:w="4998" w:type="dxa"/>
            <w:gridSpan w:val="5"/>
            <w:tcBorders>
              <w:top w:val="single" w:sz="4" w:space="0" w:color="auto"/>
              <w:left w:val="nil"/>
              <w:bottom w:val="single" w:sz="4" w:space="0" w:color="auto"/>
              <w:right w:val="single" w:sz="4" w:space="0" w:color="auto"/>
            </w:tcBorders>
            <w:noWrap/>
            <w:vAlign w:val="bottom"/>
            <w:hideMark/>
          </w:tcPr>
          <w:p w14:paraId="303B9953" w14:textId="77777777" w:rsidR="00D87AB3" w:rsidRPr="00146C14" w:rsidRDefault="00D87AB3" w:rsidP="00F93039">
            <w:pPr>
              <w:spacing w:after="0" w:line="320" w:lineRule="atLeast"/>
              <w:jc w:val="both"/>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00B77795"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000000"/>
            </w:tcBorders>
            <w:noWrap/>
            <w:vAlign w:val="center"/>
            <w:hideMark/>
          </w:tcPr>
          <w:p w14:paraId="3A0F86E9" w14:textId="77777777" w:rsidR="00D87AB3" w:rsidRPr="00146C14" w:rsidRDefault="00D87AB3" w:rsidP="00F93039">
            <w:pPr>
              <w:spacing w:after="0" w:line="320" w:lineRule="atLeast"/>
              <w:jc w:val="center"/>
              <w:rPr>
                <w:rFonts w:eastAsia="Times New Roman" w:cstheme="minorHAnsi"/>
                <w:b/>
                <w:bCs/>
                <w:color w:val="000000"/>
                <w:sz w:val="20"/>
                <w:szCs w:val="20"/>
                <w:lang w:eastAsia="pl-PL"/>
              </w:rPr>
            </w:pPr>
            <w:r w:rsidRPr="00146C14">
              <w:rPr>
                <w:rFonts w:eastAsia="Times New Roman" w:cstheme="minorHAnsi"/>
                <w:b/>
                <w:bCs/>
                <w:color w:val="000000"/>
                <w:sz w:val="20"/>
                <w:szCs w:val="20"/>
                <w:lang w:eastAsia="pl-PL"/>
              </w:rPr>
              <w:t>OŚWIADCZENIE ZLECENIOBIORCY/WYKONAWCY DLA CELÓW PODATKOWYCH:</w:t>
            </w:r>
          </w:p>
        </w:tc>
      </w:tr>
      <w:tr w:rsidR="00D87AB3" w:rsidRPr="00146C14" w14:paraId="769B1CCC"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auto"/>
            </w:tcBorders>
            <w:noWrap/>
            <w:vAlign w:val="bottom"/>
            <w:hideMark/>
          </w:tcPr>
          <w:p w14:paraId="197347E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Nazwisko:</w:t>
            </w:r>
          </w:p>
        </w:tc>
      </w:tr>
      <w:tr w:rsidR="00D87AB3" w:rsidRPr="00146C14" w14:paraId="65EFB597"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000000"/>
            </w:tcBorders>
            <w:noWrap/>
            <w:vAlign w:val="bottom"/>
            <w:hideMark/>
          </w:tcPr>
          <w:p w14:paraId="37ACB150"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Pierwsze imię:</w:t>
            </w:r>
          </w:p>
        </w:tc>
        <w:tc>
          <w:tcPr>
            <w:tcW w:w="7012" w:type="dxa"/>
            <w:gridSpan w:val="6"/>
            <w:tcBorders>
              <w:top w:val="single" w:sz="4" w:space="0" w:color="auto"/>
              <w:left w:val="nil"/>
              <w:bottom w:val="single" w:sz="4" w:space="0" w:color="auto"/>
              <w:right w:val="single" w:sz="4" w:space="0" w:color="000000"/>
            </w:tcBorders>
            <w:noWrap/>
            <w:vAlign w:val="bottom"/>
            <w:hideMark/>
          </w:tcPr>
          <w:p w14:paraId="771B1B35"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Drugie imię:</w:t>
            </w:r>
          </w:p>
        </w:tc>
      </w:tr>
      <w:tr w:rsidR="00D87AB3" w:rsidRPr="00146C14" w14:paraId="3CF9CC44"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noWrap/>
            <w:vAlign w:val="bottom"/>
            <w:hideMark/>
          </w:tcPr>
          <w:p w14:paraId="38164D14"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Data urodzenia:</w:t>
            </w:r>
          </w:p>
        </w:tc>
        <w:tc>
          <w:tcPr>
            <w:tcW w:w="7012" w:type="dxa"/>
            <w:gridSpan w:val="6"/>
            <w:tcBorders>
              <w:top w:val="single" w:sz="4" w:space="0" w:color="auto"/>
              <w:left w:val="nil"/>
              <w:bottom w:val="single" w:sz="4" w:space="0" w:color="auto"/>
              <w:right w:val="single" w:sz="4" w:space="0" w:color="auto"/>
            </w:tcBorders>
            <w:noWrap/>
            <w:vAlign w:val="bottom"/>
            <w:hideMark/>
          </w:tcPr>
          <w:p w14:paraId="4A97CF55"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Miejsce urodzenia:</w:t>
            </w:r>
          </w:p>
        </w:tc>
      </w:tr>
      <w:tr w:rsidR="00D87AB3" w:rsidRPr="00146C14" w14:paraId="7F709316"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000000"/>
            </w:tcBorders>
            <w:noWrap/>
            <w:vAlign w:val="bottom"/>
            <w:hideMark/>
          </w:tcPr>
          <w:p w14:paraId="561E251E"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Pesel:</w:t>
            </w:r>
          </w:p>
        </w:tc>
        <w:tc>
          <w:tcPr>
            <w:tcW w:w="7012" w:type="dxa"/>
            <w:gridSpan w:val="6"/>
            <w:tcBorders>
              <w:top w:val="single" w:sz="4" w:space="0" w:color="auto"/>
              <w:left w:val="nil"/>
              <w:bottom w:val="single" w:sz="4" w:space="0" w:color="auto"/>
              <w:right w:val="single" w:sz="4" w:space="0" w:color="000000"/>
            </w:tcBorders>
            <w:noWrap/>
            <w:vAlign w:val="bottom"/>
            <w:hideMark/>
          </w:tcPr>
          <w:p w14:paraId="5D82D6A0"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NIP:</w:t>
            </w:r>
          </w:p>
        </w:tc>
      </w:tr>
      <w:tr w:rsidR="00D87AB3" w:rsidRPr="00146C14" w14:paraId="3163B73E"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auto"/>
            </w:tcBorders>
            <w:noWrap/>
            <w:vAlign w:val="bottom"/>
            <w:hideMark/>
          </w:tcPr>
          <w:p w14:paraId="1CC7A077"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Miejsce zamieszkania:</w:t>
            </w:r>
          </w:p>
        </w:tc>
      </w:tr>
      <w:tr w:rsidR="00D87AB3" w:rsidRPr="00146C14" w14:paraId="1F642FE3"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noWrap/>
            <w:vAlign w:val="bottom"/>
            <w:hideMark/>
          </w:tcPr>
          <w:p w14:paraId="5979A056"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Województwo:</w:t>
            </w:r>
          </w:p>
        </w:tc>
        <w:tc>
          <w:tcPr>
            <w:tcW w:w="2014" w:type="dxa"/>
            <w:tcBorders>
              <w:top w:val="nil"/>
              <w:left w:val="nil"/>
              <w:bottom w:val="single" w:sz="4" w:space="0" w:color="auto"/>
              <w:right w:val="nil"/>
            </w:tcBorders>
            <w:noWrap/>
            <w:vAlign w:val="bottom"/>
            <w:hideMark/>
          </w:tcPr>
          <w:p w14:paraId="2A08E2C7"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Powiat:</w:t>
            </w:r>
          </w:p>
        </w:tc>
        <w:tc>
          <w:tcPr>
            <w:tcW w:w="1203" w:type="dxa"/>
            <w:tcBorders>
              <w:top w:val="nil"/>
              <w:left w:val="nil"/>
              <w:bottom w:val="single" w:sz="4" w:space="0" w:color="auto"/>
              <w:right w:val="nil"/>
            </w:tcBorders>
            <w:noWrap/>
            <w:vAlign w:val="bottom"/>
            <w:hideMark/>
          </w:tcPr>
          <w:p w14:paraId="31F0B679"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c>
          <w:tcPr>
            <w:tcW w:w="576" w:type="dxa"/>
            <w:tcBorders>
              <w:top w:val="nil"/>
              <w:left w:val="nil"/>
              <w:bottom w:val="single" w:sz="4" w:space="0" w:color="auto"/>
              <w:right w:val="single" w:sz="4" w:space="0" w:color="auto"/>
            </w:tcBorders>
            <w:noWrap/>
            <w:vAlign w:val="bottom"/>
            <w:hideMark/>
          </w:tcPr>
          <w:p w14:paraId="7A95130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c>
          <w:tcPr>
            <w:tcW w:w="3219" w:type="dxa"/>
            <w:gridSpan w:val="3"/>
            <w:tcBorders>
              <w:top w:val="single" w:sz="4" w:space="0" w:color="auto"/>
              <w:left w:val="nil"/>
              <w:bottom w:val="single" w:sz="4" w:space="0" w:color="auto"/>
              <w:right w:val="single" w:sz="4" w:space="0" w:color="000000"/>
            </w:tcBorders>
            <w:noWrap/>
            <w:vAlign w:val="bottom"/>
            <w:hideMark/>
          </w:tcPr>
          <w:p w14:paraId="4408C46C"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Gmina:</w:t>
            </w:r>
          </w:p>
        </w:tc>
      </w:tr>
      <w:tr w:rsidR="00D87AB3" w:rsidRPr="00146C14" w14:paraId="6ED75410"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noWrap/>
            <w:vAlign w:val="bottom"/>
            <w:hideMark/>
          </w:tcPr>
          <w:p w14:paraId="618DEA55"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Ulica:</w:t>
            </w:r>
          </w:p>
        </w:tc>
        <w:tc>
          <w:tcPr>
            <w:tcW w:w="2014" w:type="dxa"/>
            <w:tcBorders>
              <w:top w:val="nil"/>
              <w:left w:val="nil"/>
              <w:bottom w:val="single" w:sz="4" w:space="0" w:color="auto"/>
              <w:right w:val="nil"/>
            </w:tcBorders>
            <w:noWrap/>
            <w:vAlign w:val="bottom"/>
            <w:hideMark/>
          </w:tcPr>
          <w:p w14:paraId="1C63BB0A"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Nr domu:</w:t>
            </w:r>
          </w:p>
        </w:tc>
        <w:tc>
          <w:tcPr>
            <w:tcW w:w="1203" w:type="dxa"/>
            <w:tcBorders>
              <w:top w:val="nil"/>
              <w:left w:val="nil"/>
              <w:bottom w:val="single" w:sz="4" w:space="0" w:color="auto"/>
              <w:right w:val="nil"/>
            </w:tcBorders>
            <w:noWrap/>
            <w:vAlign w:val="bottom"/>
            <w:hideMark/>
          </w:tcPr>
          <w:p w14:paraId="390B2149"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c>
          <w:tcPr>
            <w:tcW w:w="576" w:type="dxa"/>
            <w:tcBorders>
              <w:top w:val="nil"/>
              <w:left w:val="nil"/>
              <w:bottom w:val="single" w:sz="4" w:space="0" w:color="auto"/>
              <w:right w:val="single" w:sz="4" w:space="0" w:color="auto"/>
            </w:tcBorders>
            <w:noWrap/>
            <w:vAlign w:val="bottom"/>
            <w:hideMark/>
          </w:tcPr>
          <w:p w14:paraId="7B08BF43"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c>
          <w:tcPr>
            <w:tcW w:w="3219" w:type="dxa"/>
            <w:gridSpan w:val="3"/>
            <w:tcBorders>
              <w:top w:val="single" w:sz="4" w:space="0" w:color="auto"/>
              <w:left w:val="nil"/>
              <w:bottom w:val="single" w:sz="4" w:space="0" w:color="auto"/>
              <w:right w:val="single" w:sz="4" w:space="0" w:color="000000"/>
            </w:tcBorders>
            <w:noWrap/>
            <w:vAlign w:val="bottom"/>
            <w:hideMark/>
          </w:tcPr>
          <w:p w14:paraId="199E7410"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Nr lokalu:</w:t>
            </w:r>
          </w:p>
        </w:tc>
      </w:tr>
      <w:tr w:rsidR="00D87AB3" w:rsidRPr="00146C14" w14:paraId="0EE63B6E"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noWrap/>
            <w:vAlign w:val="bottom"/>
            <w:hideMark/>
          </w:tcPr>
          <w:p w14:paraId="55C0EA3D"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Kod:</w:t>
            </w:r>
          </w:p>
        </w:tc>
        <w:tc>
          <w:tcPr>
            <w:tcW w:w="7012" w:type="dxa"/>
            <w:gridSpan w:val="6"/>
            <w:tcBorders>
              <w:top w:val="single" w:sz="4" w:space="0" w:color="auto"/>
              <w:left w:val="nil"/>
              <w:bottom w:val="single" w:sz="4" w:space="0" w:color="auto"/>
              <w:right w:val="single" w:sz="4" w:space="0" w:color="auto"/>
            </w:tcBorders>
            <w:noWrap/>
            <w:vAlign w:val="bottom"/>
            <w:hideMark/>
          </w:tcPr>
          <w:p w14:paraId="64E70CE3"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Miejscowość:</w:t>
            </w:r>
          </w:p>
        </w:tc>
      </w:tr>
      <w:tr w:rsidR="00D87AB3" w:rsidRPr="00146C14" w14:paraId="65FC022A" w14:textId="77777777" w:rsidTr="00170965">
        <w:trPr>
          <w:trHeight w:val="517"/>
        </w:trPr>
        <w:tc>
          <w:tcPr>
            <w:tcW w:w="10238" w:type="dxa"/>
            <w:gridSpan w:val="10"/>
            <w:vMerge w:val="restart"/>
            <w:tcBorders>
              <w:top w:val="single" w:sz="4" w:space="0" w:color="auto"/>
              <w:left w:val="single" w:sz="4" w:space="0" w:color="auto"/>
              <w:bottom w:val="single" w:sz="4" w:space="0" w:color="000000"/>
              <w:right w:val="single" w:sz="4" w:space="0" w:color="000000"/>
            </w:tcBorders>
            <w:vAlign w:val="bottom"/>
            <w:hideMark/>
          </w:tcPr>
          <w:p w14:paraId="3182B212" w14:textId="77777777" w:rsidR="00D87AB3" w:rsidRPr="00146C14" w:rsidRDefault="00D87AB3" w:rsidP="00F93039">
            <w:pPr>
              <w:spacing w:after="0" w:line="320" w:lineRule="atLeast"/>
              <w:jc w:val="right"/>
              <w:rPr>
                <w:rFonts w:eastAsia="Times New Roman" w:cstheme="minorHAnsi"/>
                <w:color w:val="000000"/>
                <w:sz w:val="20"/>
                <w:szCs w:val="20"/>
                <w:lang w:eastAsia="pl-PL"/>
              </w:rPr>
            </w:pPr>
            <w:r w:rsidRPr="00146C14">
              <w:rPr>
                <w:rFonts w:eastAsia="Times New Roman" w:cstheme="minorHAnsi"/>
                <w:color w:val="000000"/>
                <w:sz w:val="20"/>
                <w:szCs w:val="20"/>
                <w:lang w:eastAsia="pl-PL"/>
              </w:rPr>
              <w:t xml:space="preserve">czytelny podpis lub parafka z pieczątką imienną </w:t>
            </w:r>
          </w:p>
          <w:p w14:paraId="7DF61E79" w14:textId="09C5722D" w:rsidR="00D87AB3" w:rsidRPr="00146C14" w:rsidRDefault="00D87AB3" w:rsidP="00F93039">
            <w:pPr>
              <w:spacing w:after="0" w:line="320" w:lineRule="atLeast"/>
              <w:jc w:val="right"/>
              <w:rPr>
                <w:rFonts w:eastAsia="Times New Roman" w:cstheme="minorHAnsi"/>
                <w:color w:val="000000"/>
                <w:sz w:val="20"/>
                <w:szCs w:val="20"/>
                <w:lang w:eastAsia="pl-PL"/>
              </w:rPr>
            </w:pPr>
            <w:r w:rsidRPr="00146C14">
              <w:rPr>
                <w:rFonts w:eastAsia="Times New Roman" w:cstheme="minorHAnsi"/>
                <w:color w:val="000000"/>
                <w:sz w:val="20"/>
                <w:szCs w:val="20"/>
                <w:lang w:eastAsia="pl-PL"/>
              </w:rPr>
              <w:t xml:space="preserve">Wykonawcy      </w:t>
            </w:r>
          </w:p>
        </w:tc>
      </w:tr>
      <w:tr w:rsidR="00D87AB3" w:rsidRPr="00146C14" w14:paraId="685602AE" w14:textId="77777777" w:rsidTr="00170965">
        <w:trPr>
          <w:trHeight w:val="517"/>
        </w:trPr>
        <w:tc>
          <w:tcPr>
            <w:tcW w:w="10238" w:type="dxa"/>
            <w:gridSpan w:val="10"/>
            <w:vMerge/>
            <w:tcBorders>
              <w:top w:val="single" w:sz="4" w:space="0" w:color="auto"/>
              <w:left w:val="single" w:sz="4" w:space="0" w:color="auto"/>
              <w:bottom w:val="single" w:sz="4" w:space="0" w:color="000000"/>
              <w:right w:val="single" w:sz="4" w:space="0" w:color="000000"/>
            </w:tcBorders>
            <w:vAlign w:val="center"/>
            <w:hideMark/>
          </w:tcPr>
          <w:p w14:paraId="0FEBE8FE" w14:textId="77777777" w:rsidR="00D87AB3" w:rsidRPr="00146C14" w:rsidRDefault="00D87AB3" w:rsidP="00F93039">
            <w:pPr>
              <w:spacing w:after="0" w:line="320" w:lineRule="atLeast"/>
              <w:rPr>
                <w:rFonts w:eastAsia="Times New Roman" w:cstheme="minorHAnsi"/>
                <w:color w:val="000000"/>
                <w:sz w:val="20"/>
                <w:szCs w:val="20"/>
                <w:lang w:eastAsia="pl-PL"/>
              </w:rPr>
            </w:pPr>
          </w:p>
        </w:tc>
      </w:tr>
      <w:tr w:rsidR="00D87AB3" w:rsidRPr="00146C14" w14:paraId="2D0879DB" w14:textId="77777777" w:rsidTr="00170965">
        <w:trPr>
          <w:trHeight w:val="517"/>
        </w:trPr>
        <w:tc>
          <w:tcPr>
            <w:tcW w:w="10238" w:type="dxa"/>
            <w:gridSpan w:val="10"/>
            <w:vMerge w:val="restart"/>
            <w:tcBorders>
              <w:top w:val="single" w:sz="4" w:space="0" w:color="auto"/>
              <w:left w:val="single" w:sz="4" w:space="0" w:color="auto"/>
              <w:bottom w:val="single" w:sz="4" w:space="0" w:color="auto"/>
              <w:right w:val="single" w:sz="4" w:space="0" w:color="auto"/>
            </w:tcBorders>
            <w:noWrap/>
            <w:hideMark/>
          </w:tcPr>
          <w:p w14:paraId="46B1C612"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Zatwierdzam do wypłaty kwotę:     ………………………… (słownie):……………………………</w:t>
            </w:r>
          </w:p>
        </w:tc>
      </w:tr>
      <w:tr w:rsidR="00D87AB3" w:rsidRPr="00146C14" w14:paraId="23485ACD" w14:textId="77777777" w:rsidTr="00170965">
        <w:trPr>
          <w:trHeight w:val="509"/>
        </w:trPr>
        <w:tc>
          <w:tcPr>
            <w:tcW w:w="10238" w:type="dxa"/>
            <w:gridSpan w:val="10"/>
            <w:vMerge/>
            <w:tcBorders>
              <w:top w:val="single" w:sz="4" w:space="0" w:color="auto"/>
              <w:left w:val="single" w:sz="4" w:space="0" w:color="auto"/>
              <w:bottom w:val="single" w:sz="4" w:space="0" w:color="auto"/>
              <w:right w:val="single" w:sz="4" w:space="0" w:color="auto"/>
            </w:tcBorders>
            <w:vAlign w:val="center"/>
            <w:hideMark/>
          </w:tcPr>
          <w:p w14:paraId="39378DD1" w14:textId="77777777" w:rsidR="00D87AB3" w:rsidRPr="00146C14" w:rsidRDefault="00D87AB3" w:rsidP="00F93039">
            <w:pPr>
              <w:spacing w:after="0" w:line="320" w:lineRule="atLeast"/>
              <w:rPr>
                <w:rFonts w:eastAsia="Times New Roman" w:cstheme="minorHAnsi"/>
                <w:color w:val="000000"/>
                <w:sz w:val="20"/>
                <w:szCs w:val="20"/>
                <w:lang w:eastAsia="pl-PL"/>
              </w:rPr>
            </w:pPr>
          </w:p>
        </w:tc>
      </w:tr>
      <w:tr w:rsidR="00D87AB3" w:rsidRPr="00146C14" w14:paraId="3DBE8A78" w14:textId="77777777" w:rsidTr="00170965">
        <w:trPr>
          <w:trHeight w:val="293"/>
        </w:trPr>
        <w:tc>
          <w:tcPr>
            <w:tcW w:w="3226" w:type="dxa"/>
            <w:gridSpan w:val="4"/>
            <w:tcBorders>
              <w:top w:val="nil"/>
              <w:left w:val="single" w:sz="4" w:space="0" w:color="auto"/>
              <w:bottom w:val="nil"/>
              <w:right w:val="nil"/>
            </w:tcBorders>
            <w:noWrap/>
            <w:vAlign w:val="bottom"/>
            <w:hideMark/>
          </w:tcPr>
          <w:p w14:paraId="29D03614"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Potwierdzam wykonania umowy:</w:t>
            </w:r>
          </w:p>
        </w:tc>
        <w:tc>
          <w:tcPr>
            <w:tcW w:w="2014" w:type="dxa"/>
            <w:tcBorders>
              <w:top w:val="nil"/>
              <w:left w:val="nil"/>
              <w:bottom w:val="nil"/>
              <w:right w:val="nil"/>
            </w:tcBorders>
            <w:noWrap/>
            <w:vAlign w:val="bottom"/>
            <w:hideMark/>
          </w:tcPr>
          <w:p w14:paraId="33B75B4F" w14:textId="77777777" w:rsidR="00D87AB3" w:rsidRPr="00146C14" w:rsidRDefault="00D87AB3" w:rsidP="00F93039">
            <w:pPr>
              <w:spacing w:after="0" w:line="320" w:lineRule="atLeast"/>
              <w:rPr>
                <w:rFonts w:eastAsia="Times New Roman" w:cstheme="minorHAnsi"/>
                <w:color w:val="000000"/>
                <w:sz w:val="20"/>
                <w:szCs w:val="20"/>
                <w:lang w:eastAsia="pl-PL"/>
              </w:rPr>
            </w:pPr>
          </w:p>
        </w:tc>
        <w:tc>
          <w:tcPr>
            <w:tcW w:w="1203" w:type="dxa"/>
            <w:tcBorders>
              <w:top w:val="nil"/>
              <w:left w:val="nil"/>
              <w:bottom w:val="nil"/>
              <w:right w:val="nil"/>
            </w:tcBorders>
            <w:noWrap/>
            <w:vAlign w:val="bottom"/>
            <w:hideMark/>
          </w:tcPr>
          <w:p w14:paraId="1C36A876" w14:textId="77777777" w:rsidR="00D87AB3" w:rsidRPr="00146C14" w:rsidRDefault="00D87AB3" w:rsidP="00F93039">
            <w:pPr>
              <w:spacing w:after="0" w:line="320" w:lineRule="atLeast"/>
              <w:rPr>
                <w:rFonts w:eastAsia="Times New Roman" w:cstheme="minorHAnsi"/>
                <w:sz w:val="20"/>
                <w:szCs w:val="20"/>
                <w:lang w:eastAsia="pl-PL"/>
              </w:rPr>
            </w:pPr>
          </w:p>
        </w:tc>
        <w:tc>
          <w:tcPr>
            <w:tcW w:w="576" w:type="dxa"/>
            <w:tcBorders>
              <w:top w:val="nil"/>
              <w:left w:val="nil"/>
              <w:bottom w:val="nil"/>
              <w:right w:val="nil"/>
            </w:tcBorders>
            <w:noWrap/>
            <w:vAlign w:val="bottom"/>
            <w:hideMark/>
          </w:tcPr>
          <w:p w14:paraId="77E98AA2" w14:textId="77777777" w:rsidR="00D87AB3" w:rsidRPr="00146C14" w:rsidRDefault="00D87AB3" w:rsidP="00F93039">
            <w:pPr>
              <w:spacing w:after="0" w:line="320" w:lineRule="atLeast"/>
              <w:rPr>
                <w:rFonts w:eastAsia="Times New Roman" w:cstheme="minorHAnsi"/>
                <w:sz w:val="20"/>
                <w:szCs w:val="20"/>
                <w:lang w:eastAsia="pl-PL"/>
              </w:rPr>
            </w:pPr>
          </w:p>
        </w:tc>
        <w:tc>
          <w:tcPr>
            <w:tcW w:w="1434" w:type="dxa"/>
            <w:tcBorders>
              <w:top w:val="nil"/>
              <w:left w:val="nil"/>
              <w:bottom w:val="nil"/>
              <w:right w:val="nil"/>
            </w:tcBorders>
            <w:noWrap/>
            <w:vAlign w:val="bottom"/>
            <w:hideMark/>
          </w:tcPr>
          <w:p w14:paraId="55786BE6" w14:textId="77777777" w:rsidR="00D87AB3" w:rsidRPr="00146C14" w:rsidRDefault="00D87AB3" w:rsidP="00F93039">
            <w:pPr>
              <w:spacing w:after="0" w:line="320" w:lineRule="atLeast"/>
              <w:rPr>
                <w:rFonts w:eastAsia="Times New Roman" w:cstheme="minorHAnsi"/>
                <w:sz w:val="20"/>
                <w:szCs w:val="20"/>
                <w:lang w:eastAsia="pl-PL"/>
              </w:rPr>
            </w:pPr>
          </w:p>
        </w:tc>
        <w:tc>
          <w:tcPr>
            <w:tcW w:w="162" w:type="dxa"/>
            <w:tcBorders>
              <w:top w:val="nil"/>
              <w:left w:val="nil"/>
              <w:bottom w:val="nil"/>
              <w:right w:val="nil"/>
            </w:tcBorders>
            <w:noWrap/>
            <w:vAlign w:val="bottom"/>
            <w:hideMark/>
          </w:tcPr>
          <w:p w14:paraId="07D04AEC" w14:textId="77777777" w:rsidR="00D87AB3" w:rsidRPr="00146C14" w:rsidRDefault="00D87AB3" w:rsidP="00F93039">
            <w:pPr>
              <w:spacing w:after="0" w:line="320" w:lineRule="atLeast"/>
              <w:rPr>
                <w:rFonts w:eastAsia="Times New Roman" w:cstheme="minorHAnsi"/>
                <w:sz w:val="20"/>
                <w:szCs w:val="20"/>
                <w:lang w:eastAsia="pl-PL"/>
              </w:rPr>
            </w:pPr>
          </w:p>
        </w:tc>
        <w:tc>
          <w:tcPr>
            <w:tcW w:w="1623" w:type="dxa"/>
            <w:tcBorders>
              <w:top w:val="nil"/>
              <w:left w:val="nil"/>
              <w:bottom w:val="nil"/>
              <w:right w:val="single" w:sz="4" w:space="0" w:color="auto"/>
            </w:tcBorders>
            <w:noWrap/>
            <w:vAlign w:val="bottom"/>
            <w:hideMark/>
          </w:tcPr>
          <w:p w14:paraId="5CD6F695" w14:textId="77777777" w:rsidR="00D87AB3" w:rsidRPr="00146C14" w:rsidRDefault="00D87AB3" w:rsidP="00F93039">
            <w:pPr>
              <w:spacing w:after="0" w:line="320" w:lineRule="atLeast"/>
              <w:rPr>
                <w:rFonts w:eastAsia="Times New Roman" w:cstheme="minorHAnsi"/>
                <w:color w:val="000000"/>
                <w:sz w:val="20"/>
                <w:szCs w:val="20"/>
                <w:lang w:eastAsia="pl-PL"/>
              </w:rPr>
            </w:pPr>
            <w:r w:rsidRPr="00146C14">
              <w:rPr>
                <w:rFonts w:eastAsia="Times New Roman" w:cstheme="minorHAnsi"/>
                <w:color w:val="000000"/>
                <w:sz w:val="20"/>
                <w:szCs w:val="20"/>
                <w:lang w:eastAsia="pl-PL"/>
              </w:rPr>
              <w:t> </w:t>
            </w:r>
          </w:p>
        </w:tc>
      </w:tr>
      <w:tr w:rsidR="00D87AB3" w:rsidRPr="00146C14" w14:paraId="23B17364" w14:textId="77777777" w:rsidTr="00170965">
        <w:trPr>
          <w:trHeight w:hRule="exact" w:val="284"/>
        </w:trPr>
        <w:tc>
          <w:tcPr>
            <w:tcW w:w="0" w:type="auto"/>
            <w:gridSpan w:val="5"/>
            <w:vMerge w:val="restart"/>
            <w:tcBorders>
              <w:top w:val="single" w:sz="4" w:space="0" w:color="auto"/>
              <w:left w:val="single" w:sz="4" w:space="0" w:color="auto"/>
              <w:bottom w:val="single" w:sz="4" w:space="0" w:color="000000"/>
              <w:right w:val="single" w:sz="4" w:space="0" w:color="000000"/>
            </w:tcBorders>
            <w:vAlign w:val="bottom"/>
            <w:hideMark/>
          </w:tcPr>
          <w:p w14:paraId="51D2FD5A" w14:textId="77777777" w:rsidR="00D87AB3" w:rsidRPr="00146C14" w:rsidRDefault="00D87AB3" w:rsidP="00F93039">
            <w:pPr>
              <w:spacing w:after="0" w:line="320" w:lineRule="atLeast"/>
              <w:jc w:val="center"/>
              <w:rPr>
                <w:rFonts w:eastAsia="Times New Roman" w:cstheme="minorHAnsi"/>
                <w:color w:val="000000"/>
                <w:sz w:val="20"/>
                <w:szCs w:val="20"/>
                <w:lang w:eastAsia="pl-PL"/>
              </w:rPr>
            </w:pPr>
            <w:r w:rsidRPr="00146C14">
              <w:rPr>
                <w:rFonts w:eastAsia="Times New Roman" w:cstheme="minorHAnsi"/>
                <w:color w:val="000000"/>
                <w:sz w:val="20"/>
                <w:szCs w:val="20"/>
                <w:lang w:eastAsia="pl-PL"/>
              </w:rPr>
              <w:t>data i czytelny podpis lub parafka z pieczątką imienną   Wnioskodawcy</w:t>
            </w:r>
          </w:p>
        </w:tc>
        <w:tc>
          <w:tcPr>
            <w:tcW w:w="4998" w:type="dxa"/>
            <w:gridSpan w:val="5"/>
            <w:vMerge w:val="restart"/>
            <w:tcBorders>
              <w:top w:val="single" w:sz="4" w:space="0" w:color="auto"/>
              <w:left w:val="single" w:sz="4" w:space="0" w:color="auto"/>
              <w:bottom w:val="single" w:sz="4" w:space="0" w:color="000000"/>
              <w:right w:val="single" w:sz="4" w:space="0" w:color="000000"/>
            </w:tcBorders>
            <w:vAlign w:val="bottom"/>
            <w:hideMark/>
          </w:tcPr>
          <w:p w14:paraId="264E44C8" w14:textId="191C6B03" w:rsidR="00D87AB3" w:rsidRPr="00146C14" w:rsidRDefault="00D87AB3" w:rsidP="00F93039">
            <w:pPr>
              <w:spacing w:after="0" w:line="320" w:lineRule="atLeast"/>
              <w:jc w:val="center"/>
              <w:rPr>
                <w:rFonts w:eastAsia="Times New Roman" w:cstheme="minorHAnsi"/>
                <w:color w:val="000000"/>
                <w:sz w:val="20"/>
                <w:szCs w:val="20"/>
                <w:lang w:eastAsia="pl-PL"/>
              </w:rPr>
            </w:pPr>
            <w:r w:rsidRPr="00146C14">
              <w:rPr>
                <w:rFonts w:eastAsia="Times New Roman" w:cstheme="minorHAnsi"/>
                <w:color w:val="000000"/>
                <w:sz w:val="20"/>
                <w:szCs w:val="20"/>
                <w:lang w:eastAsia="pl-PL"/>
              </w:rPr>
              <w:t xml:space="preserve">data i czytelny podpis lub parafka z pieczątką imienną </w:t>
            </w:r>
            <w:r w:rsidR="009D40B5" w:rsidRPr="00146C14">
              <w:rPr>
                <w:rFonts w:eastAsia="Times New Roman" w:cstheme="minorHAnsi"/>
                <w:color w:val="000000"/>
                <w:sz w:val="20"/>
                <w:szCs w:val="20"/>
                <w:lang w:eastAsia="pl-PL"/>
              </w:rPr>
              <w:t>Zamawiającego</w:t>
            </w:r>
          </w:p>
        </w:tc>
      </w:tr>
      <w:tr w:rsidR="00D87AB3" w:rsidRPr="00146C14" w14:paraId="3F613060" w14:textId="77777777" w:rsidTr="00170965">
        <w:trPr>
          <w:trHeight w:val="509"/>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69A488C9" w14:textId="77777777" w:rsidR="00D87AB3" w:rsidRPr="00146C14" w:rsidRDefault="00D87AB3" w:rsidP="00F93039">
            <w:pPr>
              <w:spacing w:after="0" w:line="320" w:lineRule="atLeast"/>
              <w:rPr>
                <w:rFonts w:eastAsia="Times New Roman" w:cstheme="minorHAnsi"/>
                <w:color w:val="000000"/>
                <w:sz w:val="20"/>
                <w:szCs w:val="20"/>
                <w:lang w:eastAsia="pl-PL"/>
              </w:rPr>
            </w:pPr>
          </w:p>
        </w:tc>
        <w:tc>
          <w:tcPr>
            <w:tcW w:w="4998" w:type="dxa"/>
            <w:gridSpan w:val="5"/>
            <w:vMerge/>
            <w:tcBorders>
              <w:top w:val="single" w:sz="4" w:space="0" w:color="auto"/>
              <w:left w:val="single" w:sz="4" w:space="0" w:color="auto"/>
              <w:bottom w:val="single" w:sz="4" w:space="0" w:color="000000"/>
              <w:right w:val="single" w:sz="4" w:space="0" w:color="000000"/>
            </w:tcBorders>
            <w:vAlign w:val="center"/>
            <w:hideMark/>
          </w:tcPr>
          <w:p w14:paraId="68206F78" w14:textId="77777777" w:rsidR="00D87AB3" w:rsidRPr="00146C14" w:rsidRDefault="00D87AB3" w:rsidP="00F93039">
            <w:pPr>
              <w:spacing w:after="0" w:line="320" w:lineRule="atLeast"/>
              <w:rPr>
                <w:rFonts w:eastAsia="Times New Roman" w:cstheme="minorHAnsi"/>
                <w:color w:val="000000"/>
                <w:sz w:val="20"/>
                <w:szCs w:val="20"/>
                <w:lang w:eastAsia="pl-PL"/>
              </w:rPr>
            </w:pPr>
          </w:p>
        </w:tc>
      </w:tr>
      <w:tr w:rsidR="00D87AB3" w:rsidRPr="00146C14" w14:paraId="5FBFF342" w14:textId="77777777" w:rsidTr="00170965">
        <w:trPr>
          <w:trHeight w:val="517"/>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0E89AE4A" w14:textId="77777777" w:rsidR="00D87AB3" w:rsidRPr="00146C14" w:rsidRDefault="00D87AB3" w:rsidP="00F93039">
            <w:pPr>
              <w:spacing w:after="0" w:line="320" w:lineRule="atLeast"/>
              <w:rPr>
                <w:rFonts w:eastAsia="Times New Roman" w:cstheme="minorHAnsi"/>
                <w:color w:val="000000"/>
                <w:sz w:val="20"/>
                <w:szCs w:val="20"/>
                <w:lang w:eastAsia="pl-PL"/>
              </w:rPr>
            </w:pPr>
          </w:p>
        </w:tc>
        <w:tc>
          <w:tcPr>
            <w:tcW w:w="4998" w:type="dxa"/>
            <w:gridSpan w:val="5"/>
            <w:vMerge/>
            <w:tcBorders>
              <w:top w:val="single" w:sz="4" w:space="0" w:color="auto"/>
              <w:left w:val="single" w:sz="4" w:space="0" w:color="auto"/>
              <w:bottom w:val="single" w:sz="4" w:space="0" w:color="000000"/>
              <w:right w:val="single" w:sz="4" w:space="0" w:color="000000"/>
            </w:tcBorders>
            <w:vAlign w:val="center"/>
            <w:hideMark/>
          </w:tcPr>
          <w:p w14:paraId="52F01770" w14:textId="77777777" w:rsidR="00D87AB3" w:rsidRPr="00146C14" w:rsidRDefault="00D87AB3" w:rsidP="00F93039">
            <w:pPr>
              <w:spacing w:after="0" w:line="320" w:lineRule="atLeast"/>
              <w:rPr>
                <w:rFonts w:eastAsia="Times New Roman" w:cstheme="minorHAnsi"/>
                <w:color w:val="000000"/>
                <w:sz w:val="20"/>
                <w:szCs w:val="20"/>
                <w:lang w:eastAsia="pl-PL"/>
              </w:rPr>
            </w:pPr>
          </w:p>
        </w:tc>
      </w:tr>
    </w:tbl>
    <w:p w14:paraId="4E4EB22F" w14:textId="62CFFD54" w:rsidR="00170965" w:rsidRPr="00146C14" w:rsidRDefault="00170965" w:rsidP="00F93039">
      <w:pPr>
        <w:spacing w:after="0" w:line="320" w:lineRule="atLeast"/>
        <w:jc w:val="right"/>
        <w:rPr>
          <w:rFonts w:cstheme="minorHAnsi"/>
          <w:b/>
          <w:sz w:val="20"/>
          <w:szCs w:val="20"/>
        </w:rPr>
      </w:pPr>
      <w:r w:rsidRPr="00146C14">
        <w:rPr>
          <w:rFonts w:cstheme="minorHAnsi"/>
          <w:b/>
          <w:sz w:val="20"/>
          <w:szCs w:val="20"/>
        </w:rPr>
        <w:lastRenderedPageBreak/>
        <w:t>Załącznik nr 4 do umowy nr ……/202</w:t>
      </w:r>
      <w:r w:rsidR="009E0798" w:rsidRPr="00146C14">
        <w:rPr>
          <w:rFonts w:cstheme="minorHAnsi"/>
          <w:b/>
          <w:sz w:val="20"/>
          <w:szCs w:val="20"/>
        </w:rPr>
        <w:t>6</w:t>
      </w:r>
      <w:r w:rsidRPr="00146C14">
        <w:rPr>
          <w:rFonts w:cstheme="minorHAnsi"/>
          <w:b/>
          <w:sz w:val="20"/>
          <w:szCs w:val="20"/>
        </w:rPr>
        <w:t>/ORPEG/PCN z dnia ……………….  202</w:t>
      </w:r>
      <w:r w:rsidR="009E0798" w:rsidRPr="00146C14">
        <w:rPr>
          <w:rFonts w:cstheme="minorHAnsi"/>
          <w:b/>
          <w:sz w:val="20"/>
          <w:szCs w:val="20"/>
        </w:rPr>
        <w:t>6</w:t>
      </w:r>
      <w:r w:rsidRPr="00146C14">
        <w:rPr>
          <w:rFonts w:cstheme="minorHAnsi"/>
          <w:b/>
          <w:sz w:val="20"/>
          <w:szCs w:val="20"/>
        </w:rPr>
        <w:t xml:space="preserve"> r.</w:t>
      </w:r>
    </w:p>
    <w:p w14:paraId="0AE56367" w14:textId="77777777" w:rsidR="00147C01" w:rsidRDefault="00170965" w:rsidP="00F93039">
      <w:pPr>
        <w:spacing w:after="0" w:line="320" w:lineRule="atLeast"/>
        <w:jc w:val="center"/>
        <w:rPr>
          <w:rFonts w:cstheme="minorHAnsi"/>
          <w:b/>
          <w:sz w:val="20"/>
          <w:szCs w:val="20"/>
        </w:rPr>
      </w:pPr>
      <w:r w:rsidRPr="00146C14">
        <w:rPr>
          <w:rFonts w:cstheme="minorHAnsi"/>
          <w:b/>
          <w:sz w:val="20"/>
          <w:szCs w:val="20"/>
        </w:rPr>
        <w:t xml:space="preserve">Informacja o obowiązywaniu Procedury zgłoszeń wewnętrznych </w:t>
      </w:r>
    </w:p>
    <w:p w14:paraId="3C168818" w14:textId="6F32CCBD" w:rsidR="00170965" w:rsidRPr="00146C14" w:rsidRDefault="00170965" w:rsidP="00F93039">
      <w:pPr>
        <w:spacing w:after="0" w:line="320" w:lineRule="atLeast"/>
        <w:jc w:val="center"/>
        <w:rPr>
          <w:rFonts w:cstheme="minorHAnsi"/>
          <w:b/>
          <w:sz w:val="20"/>
          <w:szCs w:val="20"/>
        </w:rPr>
      </w:pPr>
      <w:r w:rsidRPr="00146C14">
        <w:rPr>
          <w:rFonts w:cstheme="minorHAnsi"/>
          <w:b/>
          <w:sz w:val="20"/>
          <w:szCs w:val="20"/>
        </w:rPr>
        <w:t>w Ośrodku Rozwoju Polskiej Edukacji za Granicą („Ośrodek”)</w:t>
      </w:r>
    </w:p>
    <w:p w14:paraId="476FE473" w14:textId="77777777" w:rsidR="00170965" w:rsidRPr="00146C14" w:rsidRDefault="00170965" w:rsidP="00F93039">
      <w:pPr>
        <w:spacing w:after="0" w:line="320" w:lineRule="atLeast"/>
        <w:jc w:val="center"/>
        <w:rPr>
          <w:rFonts w:cstheme="minorHAnsi"/>
          <w:sz w:val="20"/>
          <w:szCs w:val="20"/>
        </w:rPr>
      </w:pPr>
    </w:p>
    <w:p w14:paraId="2A9BE08D" w14:textId="287F3DF9"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Informujemy, że na podstawie art. 24 ust. 1 ustawy z dnia 14 czerwca 2024 r. o ochronie sygnalistów (Dz. U. </w:t>
      </w:r>
      <w:r w:rsidR="005F247E" w:rsidRPr="00146C14">
        <w:rPr>
          <w:rFonts w:cstheme="minorHAnsi"/>
          <w:sz w:val="20"/>
          <w:szCs w:val="20"/>
        </w:rPr>
        <w:t>z 2024</w:t>
      </w:r>
      <w:r w:rsidRPr="00146C14">
        <w:rPr>
          <w:rFonts w:cstheme="minorHAnsi"/>
          <w:sz w:val="20"/>
          <w:szCs w:val="20"/>
        </w:rPr>
        <w:t xml:space="preserve"> r. poz. 928) dalej „ustawa’’, w </w:t>
      </w:r>
      <w:r w:rsidR="005F247E" w:rsidRPr="00146C14">
        <w:rPr>
          <w:rFonts w:cstheme="minorHAnsi"/>
          <w:sz w:val="20"/>
          <w:szCs w:val="20"/>
        </w:rPr>
        <w:t>Ośrodku obowiązuje</w:t>
      </w:r>
      <w:r w:rsidRPr="00146C14">
        <w:rPr>
          <w:rFonts w:cstheme="minorHAnsi"/>
          <w:sz w:val="20"/>
          <w:szCs w:val="20"/>
        </w:rPr>
        <w:t xml:space="preserv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390253B8" w14:textId="38C51912"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W wypełnieniu </w:t>
      </w:r>
      <w:r w:rsidR="005F247E" w:rsidRPr="00146C14">
        <w:rPr>
          <w:rFonts w:cstheme="minorHAnsi"/>
          <w:sz w:val="20"/>
          <w:szCs w:val="20"/>
        </w:rPr>
        <w:t>obowiązku z art.</w:t>
      </w:r>
      <w:r w:rsidRPr="00146C14">
        <w:rPr>
          <w:rFonts w:cstheme="minorHAnsi"/>
          <w:sz w:val="20"/>
          <w:szCs w:val="20"/>
        </w:rPr>
        <w:t xml:space="preserve">  24 ust. 6 </w:t>
      </w:r>
      <w:r w:rsidR="005F247E" w:rsidRPr="00146C14">
        <w:rPr>
          <w:rFonts w:cstheme="minorHAnsi"/>
          <w:sz w:val="20"/>
          <w:szCs w:val="20"/>
        </w:rPr>
        <w:t>ustawy informujemy,</w:t>
      </w:r>
      <w:r w:rsidRPr="00146C14">
        <w:rPr>
          <w:rFonts w:cstheme="minorHAnsi"/>
          <w:sz w:val="20"/>
          <w:szCs w:val="20"/>
        </w:rPr>
        <w:t xml:space="preserve"> że </w:t>
      </w:r>
      <w:r w:rsidR="005F247E" w:rsidRPr="00146C14">
        <w:rPr>
          <w:rFonts w:cstheme="minorHAnsi"/>
          <w:sz w:val="20"/>
          <w:szCs w:val="20"/>
        </w:rPr>
        <w:t>w związku</w:t>
      </w:r>
      <w:r w:rsidRPr="00146C14">
        <w:rPr>
          <w:rFonts w:cstheme="minorHAnsi"/>
          <w:sz w:val="20"/>
          <w:szCs w:val="20"/>
        </w:rPr>
        <w:t xml:space="preserve"> z przyjęta Procedurą, mają Państwo prawo zgłoszenia naruszenia prawa </w:t>
      </w:r>
      <w:r w:rsidR="005F247E" w:rsidRPr="00146C14">
        <w:rPr>
          <w:rFonts w:cstheme="minorHAnsi"/>
          <w:sz w:val="20"/>
          <w:szCs w:val="20"/>
        </w:rPr>
        <w:t>polegającego na</w:t>
      </w:r>
      <w:r w:rsidRPr="00146C14">
        <w:rPr>
          <w:rFonts w:cstheme="minorHAnsi"/>
          <w:sz w:val="20"/>
          <w:szCs w:val="20"/>
        </w:rPr>
        <w:t xml:space="preserve"> działaniu lub zaniechaniu niezgodnym z prawem lub mającym na celu obejście prawa, we wszystkich dziedzinach wskazanych w art. 3 ust. 1 ustawy:</w:t>
      </w:r>
    </w:p>
    <w:p w14:paraId="29529329" w14:textId="77777777"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Zgłoszeń można dokonywać za pomocą następujących środków komunikacji: </w:t>
      </w:r>
    </w:p>
    <w:p w14:paraId="5FE45326" w14:textId="12B5B6E5" w:rsidR="00170965" w:rsidRPr="00146C14" w:rsidRDefault="00170965" w:rsidP="00F93039">
      <w:pPr>
        <w:pStyle w:val="PKTpunkt"/>
        <w:numPr>
          <w:ilvl w:val="0"/>
          <w:numId w:val="68"/>
        </w:numPr>
        <w:spacing w:line="320" w:lineRule="atLeast"/>
        <w:rPr>
          <w:rFonts w:asciiTheme="minorHAnsi" w:hAnsiTheme="minorHAnsi" w:cstheme="minorHAnsi"/>
          <w:sz w:val="20"/>
        </w:rPr>
      </w:pPr>
      <w:r w:rsidRPr="00146C14">
        <w:rPr>
          <w:rFonts w:asciiTheme="minorHAnsi" w:hAnsiTheme="minorHAnsi" w:cstheme="minorHAnsi"/>
          <w:sz w:val="20"/>
        </w:rPr>
        <w:t>w postaci elektronicznej na adres e-mail: naruszenia@orpeg.</w:t>
      </w:r>
      <w:r w:rsidR="006B5A82" w:rsidRPr="00146C14">
        <w:rPr>
          <w:rFonts w:asciiTheme="minorHAnsi" w:hAnsiTheme="minorHAnsi" w:cstheme="minorHAnsi"/>
          <w:sz w:val="20"/>
        </w:rPr>
        <w:t>gov.</w:t>
      </w:r>
      <w:r w:rsidRPr="00146C14">
        <w:rPr>
          <w:rFonts w:asciiTheme="minorHAnsi" w:hAnsiTheme="minorHAnsi" w:cstheme="minorHAnsi"/>
          <w:sz w:val="20"/>
        </w:rPr>
        <w:t>pl;</w:t>
      </w:r>
    </w:p>
    <w:p w14:paraId="5556CF0A" w14:textId="118056A5" w:rsidR="00170965" w:rsidRPr="00146C14" w:rsidRDefault="00170965" w:rsidP="00F93039">
      <w:pPr>
        <w:pStyle w:val="Akapitzlist"/>
        <w:widowControl w:val="0"/>
        <w:numPr>
          <w:ilvl w:val="0"/>
          <w:numId w:val="68"/>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 xml:space="preserve">w postaci pisemnej na adres korespondencyjny Ośrodka: Dyrektor Ośrodka Rozwoju Polskiej Edukacji </w:t>
      </w:r>
      <w:r w:rsidR="005F247E" w:rsidRPr="00146C14">
        <w:rPr>
          <w:rFonts w:asciiTheme="minorHAnsi" w:hAnsiTheme="minorHAnsi" w:cstheme="minorHAnsi"/>
          <w:sz w:val="20"/>
          <w:szCs w:val="20"/>
        </w:rPr>
        <w:t>za Granicą</w:t>
      </w:r>
      <w:r w:rsidRPr="00146C14">
        <w:rPr>
          <w:rFonts w:asciiTheme="minorHAnsi" w:hAnsiTheme="minorHAnsi" w:cstheme="minorHAnsi"/>
          <w:sz w:val="20"/>
          <w:szCs w:val="20"/>
        </w:rPr>
        <w:t>, 02-67</w:t>
      </w:r>
      <w:r w:rsidR="006B5A82" w:rsidRPr="00146C14">
        <w:rPr>
          <w:rFonts w:asciiTheme="minorHAnsi" w:hAnsiTheme="minorHAnsi" w:cstheme="minorHAnsi"/>
          <w:sz w:val="20"/>
          <w:szCs w:val="20"/>
        </w:rPr>
        <w:t>6</w:t>
      </w:r>
      <w:r w:rsidRPr="00146C14">
        <w:rPr>
          <w:rFonts w:asciiTheme="minorHAnsi" w:hAnsiTheme="minorHAnsi" w:cstheme="minorHAnsi"/>
          <w:sz w:val="20"/>
          <w:szCs w:val="20"/>
        </w:rPr>
        <w:t xml:space="preserve"> Warszawa ul.</w:t>
      </w:r>
      <w:r w:rsidR="006B5A82" w:rsidRPr="00146C14">
        <w:rPr>
          <w:rFonts w:asciiTheme="minorHAnsi" w:hAnsiTheme="minorHAnsi" w:cstheme="minorHAnsi"/>
          <w:sz w:val="20"/>
          <w:szCs w:val="20"/>
        </w:rPr>
        <w:t xml:space="preserve"> Janusza Kurtyki 4</w:t>
      </w:r>
      <w:r w:rsidRPr="00146C14">
        <w:rPr>
          <w:rFonts w:asciiTheme="minorHAnsi" w:hAnsiTheme="minorHAnsi" w:cstheme="minorHAnsi"/>
          <w:sz w:val="20"/>
          <w:szCs w:val="20"/>
        </w:rPr>
        <w:t xml:space="preserve"> z dopiskiem: nie otwierać – zgłoszenie sygnalisty; </w:t>
      </w:r>
    </w:p>
    <w:p w14:paraId="7E51A498" w14:textId="77777777" w:rsidR="00170965" w:rsidRPr="00146C14" w:rsidRDefault="00170965" w:rsidP="00F93039">
      <w:pPr>
        <w:pStyle w:val="Akapitzlist"/>
        <w:widowControl w:val="0"/>
        <w:numPr>
          <w:ilvl w:val="0"/>
          <w:numId w:val="68"/>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telefonicznie pod dedykowany numer: +48 22 622 37 92, +48 22 622 37 93, w dni robocze, w godzinach 8-16;</w:t>
      </w:r>
    </w:p>
    <w:p w14:paraId="1D2465FD" w14:textId="77777777" w:rsidR="00170965" w:rsidRPr="00146C14" w:rsidRDefault="00170965" w:rsidP="00F93039">
      <w:pPr>
        <w:pStyle w:val="Akapitzlist"/>
        <w:widowControl w:val="0"/>
        <w:numPr>
          <w:ilvl w:val="0"/>
          <w:numId w:val="68"/>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146C14">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18695DAD" w14:textId="77777777"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1D3B6342" w14:textId="7DBB2EEB"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Procedura zgłoszeń wewnętrznych dostępna jest w Biuletynie Informacji Publicznej </w:t>
      </w:r>
      <w:r w:rsidR="005F247E" w:rsidRPr="00146C14">
        <w:rPr>
          <w:rFonts w:cstheme="minorHAnsi"/>
          <w:sz w:val="20"/>
          <w:szCs w:val="20"/>
        </w:rPr>
        <w:t>Ośrodka w</w:t>
      </w:r>
      <w:r w:rsidRPr="00146C14">
        <w:rPr>
          <w:rFonts w:cstheme="minorHAnsi"/>
          <w:sz w:val="20"/>
          <w:szCs w:val="20"/>
        </w:rPr>
        <w:t xml:space="preserve"> zakładce Sygnaliści/ zgłoszenia wewnętrzne.</w:t>
      </w:r>
    </w:p>
    <w:p w14:paraId="0A5B914E" w14:textId="038C8CEB" w:rsidR="00170965" w:rsidRPr="00146C14" w:rsidRDefault="00170965" w:rsidP="00F93039">
      <w:pPr>
        <w:spacing w:after="0" w:line="320" w:lineRule="atLeast"/>
        <w:jc w:val="both"/>
        <w:rPr>
          <w:rFonts w:cstheme="minorHAnsi"/>
          <w:sz w:val="20"/>
          <w:szCs w:val="20"/>
        </w:rPr>
      </w:pPr>
      <w:r w:rsidRPr="00146C14">
        <w:rPr>
          <w:rFonts w:cstheme="minorHAnsi"/>
          <w:sz w:val="20"/>
          <w:szCs w:val="20"/>
        </w:rPr>
        <w:t xml:space="preserve"> </w:t>
      </w:r>
      <w:hyperlink r:id="rId17" w:history="1">
        <w:r w:rsidR="0064721E" w:rsidRPr="00146C14">
          <w:rPr>
            <w:rStyle w:val="Hipercze"/>
            <w:rFonts w:cstheme="minorHAnsi"/>
            <w:sz w:val="20"/>
            <w:szCs w:val="20"/>
          </w:rPr>
          <w:t>https://bip.orpeg.gov.pl/zgloszenia-wewnetrzne/</w:t>
        </w:r>
      </w:hyperlink>
      <w:r w:rsidRPr="00146C14">
        <w:rPr>
          <w:rFonts w:cstheme="minorHAnsi"/>
          <w:sz w:val="20"/>
          <w:szCs w:val="20"/>
        </w:rPr>
        <w:t xml:space="preserve"> </w:t>
      </w:r>
    </w:p>
    <w:p w14:paraId="48A4F0FD" w14:textId="380EC220" w:rsidR="00D10A92" w:rsidRPr="00146C14" w:rsidRDefault="00D10A92" w:rsidP="00F93039">
      <w:pPr>
        <w:spacing w:after="0" w:line="320" w:lineRule="atLeast"/>
        <w:contextualSpacing/>
        <w:jc w:val="both"/>
        <w:rPr>
          <w:rFonts w:cstheme="minorHAnsi"/>
          <w:sz w:val="20"/>
          <w:szCs w:val="20"/>
        </w:rPr>
      </w:pPr>
    </w:p>
    <w:sectPr w:rsidR="00D10A92" w:rsidRPr="00146C14" w:rsidSect="00A9011C">
      <w:headerReference w:type="default" r:id="rId18"/>
      <w:footerReference w:type="default" r:id="rId19"/>
      <w:pgSz w:w="11906" w:h="16838"/>
      <w:pgMar w:top="1815"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91E9" w14:textId="77777777" w:rsidR="00D94E9F" w:rsidRDefault="00D94E9F" w:rsidP="00AE172E">
      <w:pPr>
        <w:spacing w:after="0" w:line="240" w:lineRule="auto"/>
      </w:pPr>
      <w:r>
        <w:separator/>
      </w:r>
    </w:p>
  </w:endnote>
  <w:endnote w:type="continuationSeparator" w:id="0">
    <w:p w14:paraId="6E5A4308" w14:textId="77777777" w:rsidR="00D94E9F" w:rsidRDefault="00D94E9F"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altName w:val="Courier New"/>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1B65F0B6" w:rsidR="007F746E" w:rsidRPr="00D611D9" w:rsidRDefault="008A6BA3" w:rsidP="008A6BA3">
    <w:pPr>
      <w:pStyle w:val="Stopka"/>
      <w:tabs>
        <w:tab w:val="clear" w:pos="4536"/>
        <w:tab w:val="clear" w:pos="9072"/>
        <w:tab w:val="left" w:pos="7260"/>
      </w:tabs>
    </w:pPr>
    <w:r w:rsidRPr="008A6BA3">
      <w:rPr>
        <w:rFonts w:ascii="Times New Roman" w:eastAsia="Arial Unicode MS" w:hAnsi="Times New Roman" w:cs="Arial Unicode MS"/>
        <w:noProof/>
        <w:kern w:val="1"/>
        <w:sz w:val="24"/>
        <w:szCs w:val="24"/>
        <w:lang w:eastAsia="hi-IN" w:bidi="hi-IN"/>
      </w:rPr>
      <w:drawing>
        <wp:anchor distT="0" distB="0" distL="114300" distR="114300" simplePos="0" relativeHeight="251663360" behindDoc="1" locked="0" layoutInCell="1" allowOverlap="1" wp14:anchorId="6A0EF063" wp14:editId="7EC41048">
          <wp:simplePos x="0" y="0"/>
          <wp:positionH relativeFrom="column">
            <wp:posOffset>-933337</wp:posOffset>
          </wp:positionH>
          <wp:positionV relativeFrom="paragraph">
            <wp:posOffset>-109220</wp:posOffset>
          </wp:positionV>
          <wp:extent cx="7631430" cy="813447"/>
          <wp:effectExtent l="0" t="0" r="7620" b="571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1430" cy="813447"/>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1A42" w14:textId="77777777" w:rsidR="00D94E9F" w:rsidRDefault="00D94E9F" w:rsidP="00AE172E">
      <w:pPr>
        <w:spacing w:after="0" w:line="240" w:lineRule="auto"/>
      </w:pPr>
      <w:r>
        <w:separator/>
      </w:r>
    </w:p>
  </w:footnote>
  <w:footnote w:type="continuationSeparator" w:id="0">
    <w:p w14:paraId="52F49C6C" w14:textId="77777777" w:rsidR="00D94E9F" w:rsidRDefault="00D94E9F"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2FF9E5A5" w:rsidR="007F746E" w:rsidRDefault="00D94E9F" w:rsidP="00295531">
    <w:pPr>
      <w:pStyle w:val="Nagwek"/>
    </w:pPr>
    <w:sdt>
      <w:sdtPr>
        <w:id w:val="1104617690"/>
        <w:docPartObj>
          <w:docPartGallery w:val="Page Numbers (Margins)"/>
          <w:docPartUnique/>
        </w:docPartObj>
      </w:sdtPr>
      <w:sdtEndPr/>
      <w:sdtContent>
        <w:r w:rsidR="007F746E">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40E2B87F" w:rsidR="007F746E" w:rsidRPr="00244D6B" w:rsidRDefault="007F746E">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3F7C00">
                                <w:rPr>
                                  <w:rFonts w:eastAsiaTheme="majorEastAsia" w:cstheme="minorHAnsi"/>
                                  <w:noProof/>
                                  <w:sz w:val="18"/>
                                  <w:szCs w:val="18"/>
                                </w:rPr>
                                <w:t>38</w:t>
                              </w:r>
                              <w:r w:rsidRPr="00244D6B">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DCED301" w14:textId="40E2B87F" w:rsidR="007F746E" w:rsidRPr="00244D6B" w:rsidRDefault="007F746E">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3F7C00">
                          <w:rPr>
                            <w:rFonts w:eastAsiaTheme="majorEastAsia" w:cstheme="minorHAnsi"/>
                            <w:noProof/>
                            <w:sz w:val="18"/>
                            <w:szCs w:val="18"/>
                          </w:rPr>
                          <w:t>38</w:t>
                        </w:r>
                        <w:r w:rsidRPr="00244D6B">
                          <w:rPr>
                            <w:rFonts w:eastAsiaTheme="majorEastAsia" w:cstheme="minorHAnsi"/>
                            <w:sz w:val="18"/>
                            <w:szCs w:val="18"/>
                          </w:rPr>
                          <w:fldChar w:fldCharType="end"/>
                        </w:r>
                      </w:p>
                    </w:txbxContent>
                  </v:textbox>
                  <w10:wrap anchorx="margin" anchory="margin"/>
                </v:rect>
              </w:pict>
            </mc:Fallback>
          </mc:AlternateContent>
        </w:r>
      </w:sdtContent>
    </w:sdt>
    <w:r w:rsidR="007F746E">
      <w:rPr>
        <w:noProof/>
        <w:lang w:eastAsia="pl-PL"/>
      </w:rPr>
      <w:drawing>
        <wp:inline distT="0" distB="0" distL="0" distR="0" wp14:anchorId="21409E65" wp14:editId="4709520C">
          <wp:extent cx="1341806" cy="752992"/>
          <wp:effectExtent l="1905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040"/>
    <w:multiLevelType w:val="hybridMultilevel"/>
    <w:tmpl w:val="6A384A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5E1339D"/>
    <w:multiLevelType w:val="hybridMultilevel"/>
    <w:tmpl w:val="95541B4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51688B"/>
    <w:multiLevelType w:val="hybridMultilevel"/>
    <w:tmpl w:val="E424F8A2"/>
    <w:lvl w:ilvl="0" w:tplc="0620335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13141628"/>
    <w:multiLevelType w:val="hybridMultilevel"/>
    <w:tmpl w:val="F440D70C"/>
    <w:lvl w:ilvl="0" w:tplc="8EBAE7D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A7307A"/>
    <w:multiLevelType w:val="multilevel"/>
    <w:tmpl w:val="0F128AB2"/>
    <w:numStyleLink w:val="Styl4"/>
  </w:abstractNum>
  <w:abstractNum w:abstractNumId="15" w15:restartNumberingAfterBreak="0">
    <w:nsid w:val="1D7A7DDD"/>
    <w:multiLevelType w:val="hybridMultilevel"/>
    <w:tmpl w:val="821ABA76"/>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08B2619"/>
    <w:multiLevelType w:val="hybridMultilevel"/>
    <w:tmpl w:val="68424DA4"/>
    <w:lvl w:ilvl="0" w:tplc="64BA99DE">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1725B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D32BA4"/>
    <w:multiLevelType w:val="hybridMultilevel"/>
    <w:tmpl w:val="FCDC380E"/>
    <w:lvl w:ilvl="0" w:tplc="3758AA9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276D365A"/>
    <w:multiLevelType w:val="hybridMultilevel"/>
    <w:tmpl w:val="91062860"/>
    <w:lvl w:ilvl="0" w:tplc="6CBAB0C6">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397613"/>
    <w:multiLevelType w:val="hybridMultilevel"/>
    <w:tmpl w:val="2D881E8A"/>
    <w:lvl w:ilvl="0" w:tplc="3954CD6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8"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1C37C2"/>
    <w:multiLevelType w:val="hybridMultilevel"/>
    <w:tmpl w:val="968AA920"/>
    <w:lvl w:ilvl="0" w:tplc="07AA6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EF0CD8"/>
    <w:multiLevelType w:val="hybridMultilevel"/>
    <w:tmpl w:val="61045658"/>
    <w:lvl w:ilvl="0" w:tplc="DA46716E">
      <w:start w:val="1"/>
      <w:numFmt w:val="decimal"/>
      <w:lvlText w:val="%1)"/>
      <w:lvlJc w:val="left"/>
      <w:pPr>
        <w:ind w:left="1069" w:hanging="360"/>
      </w:pPr>
      <w:rPr>
        <w:rFonts w:asciiTheme="minorHAnsi" w:hAnsiTheme="minorHAnsi" w:hint="default"/>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34A73140"/>
    <w:multiLevelType w:val="hybridMultilevel"/>
    <w:tmpl w:val="23DC2AAC"/>
    <w:lvl w:ilvl="0" w:tplc="8AD0B326">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E42753"/>
    <w:multiLevelType w:val="hybridMultilevel"/>
    <w:tmpl w:val="4B72E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E4066A2"/>
    <w:multiLevelType w:val="hybridMultilevel"/>
    <w:tmpl w:val="666E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4C200D"/>
    <w:multiLevelType w:val="hybridMultilevel"/>
    <w:tmpl w:val="BB38FE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4466BF9"/>
    <w:multiLevelType w:val="multilevel"/>
    <w:tmpl w:val="3CEA50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B97033"/>
    <w:multiLevelType w:val="hybridMultilevel"/>
    <w:tmpl w:val="3A261772"/>
    <w:lvl w:ilvl="0" w:tplc="184EABBA">
      <w:start w:val="1"/>
      <w:numFmt w:val="lowerLetter"/>
      <w:lvlText w:val="%1)"/>
      <w:lvlJc w:val="left"/>
      <w:pPr>
        <w:ind w:left="7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5"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432154"/>
    <w:multiLevelType w:val="hybridMultilevel"/>
    <w:tmpl w:val="E4C4DE56"/>
    <w:lvl w:ilvl="0" w:tplc="0CC2DB2E">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D6372F"/>
    <w:multiLevelType w:val="hybridMultilevel"/>
    <w:tmpl w:val="7018D79A"/>
    <w:lvl w:ilvl="0" w:tplc="EBDE28D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3329B"/>
    <w:multiLevelType w:val="hybridMultilevel"/>
    <w:tmpl w:val="31B8A862"/>
    <w:lvl w:ilvl="0" w:tplc="13EA3B56">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9E52BA"/>
    <w:multiLevelType w:val="hybridMultilevel"/>
    <w:tmpl w:val="CE4E2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DBA7E94"/>
    <w:multiLevelType w:val="hybridMultilevel"/>
    <w:tmpl w:val="24DC78BE"/>
    <w:lvl w:ilvl="0" w:tplc="AB74EF9A">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15:restartNumberingAfterBreak="0">
    <w:nsid w:val="5FC0121C"/>
    <w:multiLevelType w:val="multilevel"/>
    <w:tmpl w:val="CB54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5E6786A"/>
    <w:multiLevelType w:val="hybridMultilevel"/>
    <w:tmpl w:val="4538CCCC"/>
    <w:lvl w:ilvl="0" w:tplc="2A7E80D4">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6D9577A"/>
    <w:multiLevelType w:val="hybridMultilevel"/>
    <w:tmpl w:val="7A8AA078"/>
    <w:lvl w:ilvl="0" w:tplc="1F6CCC3C">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305993"/>
    <w:multiLevelType w:val="hybridMultilevel"/>
    <w:tmpl w:val="8452BF6C"/>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1" w15:restartNumberingAfterBreak="0">
    <w:nsid w:val="6DF51ABC"/>
    <w:multiLevelType w:val="hybridMultilevel"/>
    <w:tmpl w:val="8E48F5AA"/>
    <w:lvl w:ilvl="0" w:tplc="935CA97E">
      <w:start w:val="1"/>
      <w:numFmt w:val="lowerLetter"/>
      <w:lvlText w:val="%1)"/>
      <w:lvlJc w:val="left"/>
      <w:pPr>
        <w:ind w:left="1069"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2" w15:restartNumberingAfterBreak="0">
    <w:nsid w:val="70B9453D"/>
    <w:multiLevelType w:val="hybridMultilevel"/>
    <w:tmpl w:val="D368F22C"/>
    <w:lvl w:ilvl="0" w:tplc="DA9ABE4C">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E17AE1"/>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68"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CB57565"/>
    <w:multiLevelType w:val="hybridMultilevel"/>
    <w:tmpl w:val="E4CE5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102110">
    <w:abstractNumId w:val="20"/>
  </w:num>
  <w:num w:numId="2" w16cid:durableId="498236474">
    <w:abstractNumId w:val="14"/>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3" w16cid:durableId="540359991">
    <w:abstractNumId w:val="37"/>
  </w:num>
  <w:num w:numId="4" w16cid:durableId="13003909">
    <w:abstractNumId w:val="2"/>
  </w:num>
  <w:num w:numId="5" w16cid:durableId="91361937">
    <w:abstractNumId w:val="39"/>
  </w:num>
  <w:num w:numId="6" w16cid:durableId="981690702">
    <w:abstractNumId w:val="8"/>
  </w:num>
  <w:num w:numId="7" w16cid:durableId="1892955100">
    <w:abstractNumId w:val="3"/>
  </w:num>
  <w:num w:numId="8" w16cid:durableId="980426655">
    <w:abstractNumId w:val="28"/>
  </w:num>
  <w:num w:numId="9" w16cid:durableId="501285058">
    <w:abstractNumId w:val="65"/>
  </w:num>
  <w:num w:numId="10" w16cid:durableId="500127825">
    <w:abstractNumId w:val="69"/>
  </w:num>
  <w:num w:numId="11" w16cid:durableId="1025593687">
    <w:abstractNumId w:val="50"/>
  </w:num>
  <w:num w:numId="12" w16cid:durableId="1924146903">
    <w:abstractNumId w:val="29"/>
  </w:num>
  <w:num w:numId="13" w16cid:durableId="1327897348">
    <w:abstractNumId w:val="32"/>
  </w:num>
  <w:num w:numId="14" w16cid:durableId="1383213590">
    <w:abstractNumId w:val="53"/>
  </w:num>
  <w:num w:numId="15" w16cid:durableId="2060205363">
    <w:abstractNumId w:val="68"/>
  </w:num>
  <w:num w:numId="16" w16cid:durableId="42872900">
    <w:abstractNumId w:val="23"/>
  </w:num>
  <w:num w:numId="17" w16cid:durableId="1567762076">
    <w:abstractNumId w:val="63"/>
  </w:num>
  <w:num w:numId="18" w16cid:durableId="732049533">
    <w:abstractNumId w:val="43"/>
  </w:num>
  <w:num w:numId="19" w16cid:durableId="1514613134">
    <w:abstractNumId w:val="51"/>
  </w:num>
  <w:num w:numId="20" w16cid:durableId="761532737">
    <w:abstractNumId w:val="13"/>
  </w:num>
  <w:num w:numId="21" w16cid:durableId="1078602060">
    <w:abstractNumId w:val="45"/>
  </w:num>
  <w:num w:numId="22" w16cid:durableId="1994287711">
    <w:abstractNumId w:val="40"/>
  </w:num>
  <w:num w:numId="23" w16cid:durableId="1312977043">
    <w:abstractNumId w:val="11"/>
  </w:num>
  <w:num w:numId="24" w16cid:durableId="1291478993">
    <w:abstractNumId w:val="17"/>
  </w:num>
  <w:num w:numId="25" w16cid:durableId="825123889">
    <w:abstractNumId w:val="6"/>
  </w:num>
  <w:num w:numId="26" w16cid:durableId="1902666696">
    <w:abstractNumId w:val="10"/>
  </w:num>
  <w:num w:numId="27" w16cid:durableId="290861688">
    <w:abstractNumId w:val="72"/>
  </w:num>
  <w:num w:numId="28" w16cid:durableId="1352606496">
    <w:abstractNumId w:val="9"/>
  </w:num>
  <w:num w:numId="29" w16cid:durableId="1978022266">
    <w:abstractNumId w:val="58"/>
  </w:num>
  <w:num w:numId="30" w16cid:durableId="1757434120">
    <w:abstractNumId w:val="60"/>
  </w:num>
  <w:num w:numId="31" w16cid:durableId="1104958379">
    <w:abstractNumId w:val="12"/>
  </w:num>
  <w:num w:numId="32" w16cid:durableId="1169522437">
    <w:abstractNumId w:val="64"/>
  </w:num>
  <w:num w:numId="33" w16cid:durableId="1352990943">
    <w:abstractNumId w:val="5"/>
  </w:num>
  <w:num w:numId="34" w16cid:durableId="660814487">
    <w:abstractNumId w:val="71"/>
  </w:num>
  <w:num w:numId="35" w16cid:durableId="814222021">
    <w:abstractNumId w:val="24"/>
  </w:num>
  <w:num w:numId="36" w16cid:durableId="1171946268">
    <w:abstractNumId w:val="7"/>
  </w:num>
  <w:num w:numId="37" w16cid:durableId="691804899">
    <w:abstractNumId w:val="46"/>
  </w:num>
  <w:num w:numId="38" w16cid:durableId="183984451">
    <w:abstractNumId w:val="54"/>
  </w:num>
  <w:num w:numId="39" w16cid:durableId="1421566904">
    <w:abstractNumId w:val="33"/>
  </w:num>
  <w:num w:numId="40" w16cid:durableId="302585647">
    <w:abstractNumId w:val="49"/>
  </w:num>
  <w:num w:numId="41" w16cid:durableId="1317566700">
    <w:abstractNumId w:val="59"/>
  </w:num>
  <w:num w:numId="42" w16cid:durableId="125591725">
    <w:abstractNumId w:val="25"/>
  </w:num>
  <w:num w:numId="43" w16cid:durableId="874543451">
    <w:abstractNumId w:val="26"/>
  </w:num>
  <w:num w:numId="44" w16cid:durableId="391926062">
    <w:abstractNumId w:val="66"/>
  </w:num>
  <w:num w:numId="45" w16cid:durableId="1152671129">
    <w:abstractNumId w:val="36"/>
  </w:num>
  <w:num w:numId="46" w16cid:durableId="1171683251">
    <w:abstractNumId w:val="47"/>
  </w:num>
  <w:num w:numId="47" w16cid:durableId="2067215182">
    <w:abstractNumId w:val="30"/>
  </w:num>
  <w:num w:numId="48" w16cid:durableId="883492604">
    <w:abstractNumId w:val="18"/>
  </w:num>
  <w:num w:numId="49" w16cid:durableId="671570175">
    <w:abstractNumId w:val="62"/>
  </w:num>
  <w:num w:numId="50" w16cid:durableId="1844396514">
    <w:abstractNumId w:val="61"/>
  </w:num>
  <w:num w:numId="51" w16cid:durableId="1965231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7788748">
    <w:abstractNumId w:val="70"/>
  </w:num>
  <w:num w:numId="53" w16cid:durableId="2034569309">
    <w:abstractNumId w:val="52"/>
  </w:num>
  <w:num w:numId="54" w16cid:durableId="1080061657">
    <w:abstractNumId w:val="1"/>
  </w:num>
  <w:num w:numId="55" w16cid:durableId="1838767917">
    <w:abstractNumId w:val="19"/>
  </w:num>
  <w:num w:numId="56" w16cid:durableId="1203785580">
    <w:abstractNumId w:val="31"/>
  </w:num>
  <w:num w:numId="57" w16cid:durableId="611018318">
    <w:abstractNumId w:val="16"/>
  </w:num>
  <w:num w:numId="58" w16cid:durableId="585652148">
    <w:abstractNumId w:val="48"/>
  </w:num>
  <w:num w:numId="59" w16cid:durableId="287784414">
    <w:abstractNumId w:val="0"/>
  </w:num>
  <w:num w:numId="60" w16cid:durableId="599874722">
    <w:abstractNumId w:val="38"/>
  </w:num>
  <w:num w:numId="61" w16cid:durableId="156119502">
    <w:abstractNumId w:val="42"/>
  </w:num>
  <w:num w:numId="62" w16cid:durableId="529805005">
    <w:abstractNumId w:val="4"/>
  </w:num>
  <w:num w:numId="63" w16cid:durableId="1834763357">
    <w:abstractNumId w:val="57"/>
  </w:num>
  <w:num w:numId="64" w16cid:durableId="770514339">
    <w:abstractNumId w:val="44"/>
  </w:num>
  <w:num w:numId="65" w16cid:durableId="1012683327">
    <w:abstractNumId w:val="41"/>
  </w:num>
  <w:num w:numId="66" w16cid:durableId="1140073177">
    <w:abstractNumId w:val="27"/>
  </w:num>
  <w:num w:numId="67" w16cid:durableId="1354185480">
    <w:abstractNumId w:val="56"/>
  </w:num>
  <w:num w:numId="68" w16cid:durableId="1199585418">
    <w:abstractNumId w:val="67"/>
  </w:num>
  <w:num w:numId="69" w16cid:durableId="2145851696">
    <w:abstractNumId w:val="35"/>
  </w:num>
  <w:num w:numId="70" w16cid:durableId="1451391428">
    <w:abstractNumId w:val="55"/>
  </w:num>
  <w:num w:numId="71" w16cid:durableId="1210069466">
    <w:abstractNumId w:val="15"/>
  </w:num>
  <w:num w:numId="72" w16cid:durableId="439179421">
    <w:abstractNumId w:val="22"/>
  </w:num>
  <w:num w:numId="73" w16cid:durableId="182984422">
    <w:abstractNumId w:val="3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0E6C"/>
    <w:rsid w:val="000013D7"/>
    <w:rsid w:val="00002D07"/>
    <w:rsid w:val="00002D14"/>
    <w:rsid w:val="0000570A"/>
    <w:rsid w:val="0000592A"/>
    <w:rsid w:val="00006CB2"/>
    <w:rsid w:val="00010CF3"/>
    <w:rsid w:val="00013863"/>
    <w:rsid w:val="00015393"/>
    <w:rsid w:val="00015959"/>
    <w:rsid w:val="000167BC"/>
    <w:rsid w:val="00016D31"/>
    <w:rsid w:val="0001701A"/>
    <w:rsid w:val="0001746B"/>
    <w:rsid w:val="00020DD7"/>
    <w:rsid w:val="000231F4"/>
    <w:rsid w:val="00024910"/>
    <w:rsid w:val="00026322"/>
    <w:rsid w:val="00026933"/>
    <w:rsid w:val="00030EA2"/>
    <w:rsid w:val="00031E70"/>
    <w:rsid w:val="00034E29"/>
    <w:rsid w:val="000371A0"/>
    <w:rsid w:val="00041437"/>
    <w:rsid w:val="0004345E"/>
    <w:rsid w:val="00043875"/>
    <w:rsid w:val="00043AA5"/>
    <w:rsid w:val="000450CD"/>
    <w:rsid w:val="000475E9"/>
    <w:rsid w:val="0005248C"/>
    <w:rsid w:val="00053EC9"/>
    <w:rsid w:val="00054097"/>
    <w:rsid w:val="0005518B"/>
    <w:rsid w:val="000561BB"/>
    <w:rsid w:val="000570C4"/>
    <w:rsid w:val="000579AC"/>
    <w:rsid w:val="00057EB6"/>
    <w:rsid w:val="00060274"/>
    <w:rsid w:val="00061009"/>
    <w:rsid w:val="0006387B"/>
    <w:rsid w:val="00063D4D"/>
    <w:rsid w:val="00063DE7"/>
    <w:rsid w:val="00070AD2"/>
    <w:rsid w:val="000731E7"/>
    <w:rsid w:val="0007503C"/>
    <w:rsid w:val="00075C4E"/>
    <w:rsid w:val="00076814"/>
    <w:rsid w:val="00076BA4"/>
    <w:rsid w:val="00076F48"/>
    <w:rsid w:val="000777D6"/>
    <w:rsid w:val="000800C1"/>
    <w:rsid w:val="00080448"/>
    <w:rsid w:val="0008132F"/>
    <w:rsid w:val="00082DC0"/>
    <w:rsid w:val="00085E0C"/>
    <w:rsid w:val="00086191"/>
    <w:rsid w:val="00087361"/>
    <w:rsid w:val="00091953"/>
    <w:rsid w:val="000925B9"/>
    <w:rsid w:val="00092CB0"/>
    <w:rsid w:val="00092CB8"/>
    <w:rsid w:val="00093C8D"/>
    <w:rsid w:val="00096C7B"/>
    <w:rsid w:val="00097EE2"/>
    <w:rsid w:val="000A0E39"/>
    <w:rsid w:val="000A0E5F"/>
    <w:rsid w:val="000A141C"/>
    <w:rsid w:val="000A3371"/>
    <w:rsid w:val="000A6194"/>
    <w:rsid w:val="000A6DAB"/>
    <w:rsid w:val="000B2776"/>
    <w:rsid w:val="000B3949"/>
    <w:rsid w:val="000B3F3B"/>
    <w:rsid w:val="000B40B2"/>
    <w:rsid w:val="000B42BB"/>
    <w:rsid w:val="000B4D64"/>
    <w:rsid w:val="000B4E34"/>
    <w:rsid w:val="000B6804"/>
    <w:rsid w:val="000B72C0"/>
    <w:rsid w:val="000C14AC"/>
    <w:rsid w:val="000C1512"/>
    <w:rsid w:val="000C163D"/>
    <w:rsid w:val="000C224C"/>
    <w:rsid w:val="000C2BE1"/>
    <w:rsid w:val="000C3147"/>
    <w:rsid w:val="000C6C9F"/>
    <w:rsid w:val="000C74D9"/>
    <w:rsid w:val="000C7815"/>
    <w:rsid w:val="000D1CCB"/>
    <w:rsid w:val="000D257E"/>
    <w:rsid w:val="000D3C48"/>
    <w:rsid w:val="000D61B6"/>
    <w:rsid w:val="000E0196"/>
    <w:rsid w:val="000E0800"/>
    <w:rsid w:val="000E0980"/>
    <w:rsid w:val="000E1512"/>
    <w:rsid w:val="000E225A"/>
    <w:rsid w:val="000E65A8"/>
    <w:rsid w:val="000E7313"/>
    <w:rsid w:val="000E7B19"/>
    <w:rsid w:val="000F0690"/>
    <w:rsid w:val="000F152C"/>
    <w:rsid w:val="000F20F4"/>
    <w:rsid w:val="000F310A"/>
    <w:rsid w:val="000F4831"/>
    <w:rsid w:val="000F5740"/>
    <w:rsid w:val="000F57A9"/>
    <w:rsid w:val="000F59B6"/>
    <w:rsid w:val="000F6B24"/>
    <w:rsid w:val="000F7292"/>
    <w:rsid w:val="00101D9C"/>
    <w:rsid w:val="00102329"/>
    <w:rsid w:val="00102881"/>
    <w:rsid w:val="00104585"/>
    <w:rsid w:val="0010687B"/>
    <w:rsid w:val="00106C68"/>
    <w:rsid w:val="001071D8"/>
    <w:rsid w:val="00107CEB"/>
    <w:rsid w:val="00107F01"/>
    <w:rsid w:val="00110138"/>
    <w:rsid w:val="00111434"/>
    <w:rsid w:val="00112A1B"/>
    <w:rsid w:val="0011392C"/>
    <w:rsid w:val="0011432B"/>
    <w:rsid w:val="00115278"/>
    <w:rsid w:val="00120589"/>
    <w:rsid w:val="00125CAB"/>
    <w:rsid w:val="00131585"/>
    <w:rsid w:val="0013197B"/>
    <w:rsid w:val="00134C39"/>
    <w:rsid w:val="00135C96"/>
    <w:rsid w:val="00136F6F"/>
    <w:rsid w:val="0013753E"/>
    <w:rsid w:val="00137579"/>
    <w:rsid w:val="001400D4"/>
    <w:rsid w:val="0014092F"/>
    <w:rsid w:val="00140A37"/>
    <w:rsid w:val="00140F72"/>
    <w:rsid w:val="00141152"/>
    <w:rsid w:val="001422BC"/>
    <w:rsid w:val="0014557F"/>
    <w:rsid w:val="001461D1"/>
    <w:rsid w:val="00146790"/>
    <w:rsid w:val="00146C14"/>
    <w:rsid w:val="00146DBC"/>
    <w:rsid w:val="00146EC5"/>
    <w:rsid w:val="00147135"/>
    <w:rsid w:val="00147C01"/>
    <w:rsid w:val="001529B9"/>
    <w:rsid w:val="00153A70"/>
    <w:rsid w:val="001603DF"/>
    <w:rsid w:val="0016060C"/>
    <w:rsid w:val="00162CFE"/>
    <w:rsid w:val="00162F0B"/>
    <w:rsid w:val="001637F0"/>
    <w:rsid w:val="00165114"/>
    <w:rsid w:val="00170965"/>
    <w:rsid w:val="00172F25"/>
    <w:rsid w:val="00173387"/>
    <w:rsid w:val="001773DF"/>
    <w:rsid w:val="00183821"/>
    <w:rsid w:val="00183D2A"/>
    <w:rsid w:val="001846A3"/>
    <w:rsid w:val="00191780"/>
    <w:rsid w:val="00191BF0"/>
    <w:rsid w:val="001972C4"/>
    <w:rsid w:val="00197C8B"/>
    <w:rsid w:val="001A43C4"/>
    <w:rsid w:val="001A4C68"/>
    <w:rsid w:val="001A6003"/>
    <w:rsid w:val="001B03B8"/>
    <w:rsid w:val="001B12FB"/>
    <w:rsid w:val="001B2DE0"/>
    <w:rsid w:val="001B332D"/>
    <w:rsid w:val="001B4832"/>
    <w:rsid w:val="001B62E5"/>
    <w:rsid w:val="001B6550"/>
    <w:rsid w:val="001B78D5"/>
    <w:rsid w:val="001C1B54"/>
    <w:rsid w:val="001C243B"/>
    <w:rsid w:val="001C2D65"/>
    <w:rsid w:val="001C39F1"/>
    <w:rsid w:val="001C3DB8"/>
    <w:rsid w:val="001C3EF8"/>
    <w:rsid w:val="001C4CD1"/>
    <w:rsid w:val="001C53DC"/>
    <w:rsid w:val="001D1E9D"/>
    <w:rsid w:val="001D53E1"/>
    <w:rsid w:val="001D541E"/>
    <w:rsid w:val="001D68B8"/>
    <w:rsid w:val="001D75F7"/>
    <w:rsid w:val="001E0001"/>
    <w:rsid w:val="001E020F"/>
    <w:rsid w:val="001E0CB3"/>
    <w:rsid w:val="001E1590"/>
    <w:rsid w:val="001E35E7"/>
    <w:rsid w:val="001E45D5"/>
    <w:rsid w:val="001E6244"/>
    <w:rsid w:val="001E7FE6"/>
    <w:rsid w:val="001F357F"/>
    <w:rsid w:val="001F455A"/>
    <w:rsid w:val="001F5E4A"/>
    <w:rsid w:val="001F688C"/>
    <w:rsid w:val="002007E2"/>
    <w:rsid w:val="00201564"/>
    <w:rsid w:val="00201F4C"/>
    <w:rsid w:val="00203FC4"/>
    <w:rsid w:val="00204AC6"/>
    <w:rsid w:val="00204E17"/>
    <w:rsid w:val="002061D2"/>
    <w:rsid w:val="00210EB0"/>
    <w:rsid w:val="00211DD7"/>
    <w:rsid w:val="00213A54"/>
    <w:rsid w:val="00214840"/>
    <w:rsid w:val="00215798"/>
    <w:rsid w:val="002165B9"/>
    <w:rsid w:val="00216F3E"/>
    <w:rsid w:val="0021705E"/>
    <w:rsid w:val="00217DB3"/>
    <w:rsid w:val="002213AE"/>
    <w:rsid w:val="002238C2"/>
    <w:rsid w:val="00224BCF"/>
    <w:rsid w:val="00227C04"/>
    <w:rsid w:val="00230020"/>
    <w:rsid w:val="00230A2B"/>
    <w:rsid w:val="00230D36"/>
    <w:rsid w:val="00230D6A"/>
    <w:rsid w:val="00231A8E"/>
    <w:rsid w:val="00233BF9"/>
    <w:rsid w:val="002348EF"/>
    <w:rsid w:val="00235244"/>
    <w:rsid w:val="00235CE1"/>
    <w:rsid w:val="00236A60"/>
    <w:rsid w:val="00240228"/>
    <w:rsid w:val="002408AB"/>
    <w:rsid w:val="0024183B"/>
    <w:rsid w:val="00241A4D"/>
    <w:rsid w:val="002424C9"/>
    <w:rsid w:val="00243802"/>
    <w:rsid w:val="00244164"/>
    <w:rsid w:val="002441E6"/>
    <w:rsid w:val="00244D6B"/>
    <w:rsid w:val="00246DF9"/>
    <w:rsid w:val="0024714D"/>
    <w:rsid w:val="0025063B"/>
    <w:rsid w:val="00251403"/>
    <w:rsid w:val="0025555E"/>
    <w:rsid w:val="0025584A"/>
    <w:rsid w:val="00255A99"/>
    <w:rsid w:val="00257DF7"/>
    <w:rsid w:val="00257EC4"/>
    <w:rsid w:val="0026069C"/>
    <w:rsid w:val="00260F20"/>
    <w:rsid w:val="0026268C"/>
    <w:rsid w:val="0026488F"/>
    <w:rsid w:val="0026506A"/>
    <w:rsid w:val="002653D8"/>
    <w:rsid w:val="00266F8E"/>
    <w:rsid w:val="00267869"/>
    <w:rsid w:val="00267FFB"/>
    <w:rsid w:val="00270F74"/>
    <w:rsid w:val="002715E3"/>
    <w:rsid w:val="0027572C"/>
    <w:rsid w:val="00275F53"/>
    <w:rsid w:val="002768E1"/>
    <w:rsid w:val="00276CA0"/>
    <w:rsid w:val="00281AE8"/>
    <w:rsid w:val="002834E5"/>
    <w:rsid w:val="00284088"/>
    <w:rsid w:val="002854F7"/>
    <w:rsid w:val="00287034"/>
    <w:rsid w:val="00287073"/>
    <w:rsid w:val="00287A67"/>
    <w:rsid w:val="002905C3"/>
    <w:rsid w:val="00290899"/>
    <w:rsid w:val="002909ED"/>
    <w:rsid w:val="00291910"/>
    <w:rsid w:val="002919CF"/>
    <w:rsid w:val="00291A6E"/>
    <w:rsid w:val="00293A37"/>
    <w:rsid w:val="00295531"/>
    <w:rsid w:val="00295770"/>
    <w:rsid w:val="002975BD"/>
    <w:rsid w:val="00297E7A"/>
    <w:rsid w:val="00297EFB"/>
    <w:rsid w:val="002A2E1D"/>
    <w:rsid w:val="002A2EB3"/>
    <w:rsid w:val="002A68E2"/>
    <w:rsid w:val="002A6FD7"/>
    <w:rsid w:val="002B2CFA"/>
    <w:rsid w:val="002B39FB"/>
    <w:rsid w:val="002B512A"/>
    <w:rsid w:val="002B52EF"/>
    <w:rsid w:val="002B6404"/>
    <w:rsid w:val="002B72D8"/>
    <w:rsid w:val="002B7842"/>
    <w:rsid w:val="002C09DB"/>
    <w:rsid w:val="002C1A83"/>
    <w:rsid w:val="002C1C5A"/>
    <w:rsid w:val="002C286B"/>
    <w:rsid w:val="002C3224"/>
    <w:rsid w:val="002C368C"/>
    <w:rsid w:val="002C4C8E"/>
    <w:rsid w:val="002C581C"/>
    <w:rsid w:val="002C5F00"/>
    <w:rsid w:val="002C73A0"/>
    <w:rsid w:val="002D134B"/>
    <w:rsid w:val="002D2976"/>
    <w:rsid w:val="002D45CD"/>
    <w:rsid w:val="002D4CC2"/>
    <w:rsid w:val="002D7F3E"/>
    <w:rsid w:val="002E2074"/>
    <w:rsid w:val="002E2DC7"/>
    <w:rsid w:val="002E46C5"/>
    <w:rsid w:val="002E5790"/>
    <w:rsid w:val="002E6623"/>
    <w:rsid w:val="002E740F"/>
    <w:rsid w:val="002F1006"/>
    <w:rsid w:val="002F16A8"/>
    <w:rsid w:val="002F37CB"/>
    <w:rsid w:val="002F4F0F"/>
    <w:rsid w:val="002F61D8"/>
    <w:rsid w:val="002F7D7C"/>
    <w:rsid w:val="003003FF"/>
    <w:rsid w:val="00301162"/>
    <w:rsid w:val="00303895"/>
    <w:rsid w:val="00305235"/>
    <w:rsid w:val="00307F04"/>
    <w:rsid w:val="00310E36"/>
    <w:rsid w:val="00311A99"/>
    <w:rsid w:val="00314200"/>
    <w:rsid w:val="0031425B"/>
    <w:rsid w:val="00314BFF"/>
    <w:rsid w:val="00314F0F"/>
    <w:rsid w:val="00314F48"/>
    <w:rsid w:val="0031558D"/>
    <w:rsid w:val="00315925"/>
    <w:rsid w:val="00315929"/>
    <w:rsid w:val="00317346"/>
    <w:rsid w:val="00320B86"/>
    <w:rsid w:val="00320C98"/>
    <w:rsid w:val="00324E6C"/>
    <w:rsid w:val="003266AE"/>
    <w:rsid w:val="00326CDD"/>
    <w:rsid w:val="00326ECD"/>
    <w:rsid w:val="003278BC"/>
    <w:rsid w:val="00332A93"/>
    <w:rsid w:val="00333682"/>
    <w:rsid w:val="003346A4"/>
    <w:rsid w:val="003356A1"/>
    <w:rsid w:val="00336E82"/>
    <w:rsid w:val="003372AE"/>
    <w:rsid w:val="00341862"/>
    <w:rsid w:val="00341B19"/>
    <w:rsid w:val="00341BD1"/>
    <w:rsid w:val="0034284E"/>
    <w:rsid w:val="00343E90"/>
    <w:rsid w:val="00343EC5"/>
    <w:rsid w:val="00346B39"/>
    <w:rsid w:val="0035080A"/>
    <w:rsid w:val="00352BE7"/>
    <w:rsid w:val="00352D42"/>
    <w:rsid w:val="00353DB3"/>
    <w:rsid w:val="00354370"/>
    <w:rsid w:val="00356301"/>
    <w:rsid w:val="003609C8"/>
    <w:rsid w:val="0036147A"/>
    <w:rsid w:val="0036552D"/>
    <w:rsid w:val="00366A2C"/>
    <w:rsid w:val="00367650"/>
    <w:rsid w:val="00372D37"/>
    <w:rsid w:val="00373614"/>
    <w:rsid w:val="00377ADB"/>
    <w:rsid w:val="00382763"/>
    <w:rsid w:val="00382E0E"/>
    <w:rsid w:val="00383820"/>
    <w:rsid w:val="0038454F"/>
    <w:rsid w:val="00386034"/>
    <w:rsid w:val="00386ED9"/>
    <w:rsid w:val="003900BA"/>
    <w:rsid w:val="00392E7A"/>
    <w:rsid w:val="003943A3"/>
    <w:rsid w:val="00395252"/>
    <w:rsid w:val="00395E93"/>
    <w:rsid w:val="00397A73"/>
    <w:rsid w:val="003A1DE0"/>
    <w:rsid w:val="003A2281"/>
    <w:rsid w:val="003A2652"/>
    <w:rsid w:val="003B0BD6"/>
    <w:rsid w:val="003B1746"/>
    <w:rsid w:val="003B23D1"/>
    <w:rsid w:val="003B2815"/>
    <w:rsid w:val="003B5667"/>
    <w:rsid w:val="003B6210"/>
    <w:rsid w:val="003B7282"/>
    <w:rsid w:val="003C0089"/>
    <w:rsid w:val="003C0DE8"/>
    <w:rsid w:val="003C2952"/>
    <w:rsid w:val="003C3C4F"/>
    <w:rsid w:val="003C4B55"/>
    <w:rsid w:val="003C56DB"/>
    <w:rsid w:val="003C5B66"/>
    <w:rsid w:val="003C7CD6"/>
    <w:rsid w:val="003C7FAF"/>
    <w:rsid w:val="003D1623"/>
    <w:rsid w:val="003D252F"/>
    <w:rsid w:val="003D2578"/>
    <w:rsid w:val="003D5F90"/>
    <w:rsid w:val="003D6530"/>
    <w:rsid w:val="003E109A"/>
    <w:rsid w:val="003E21CF"/>
    <w:rsid w:val="003E21D4"/>
    <w:rsid w:val="003E3456"/>
    <w:rsid w:val="003E4B5B"/>
    <w:rsid w:val="003E4BD0"/>
    <w:rsid w:val="003E5187"/>
    <w:rsid w:val="003E5383"/>
    <w:rsid w:val="003E63E1"/>
    <w:rsid w:val="003F11DC"/>
    <w:rsid w:val="003F1D89"/>
    <w:rsid w:val="003F337B"/>
    <w:rsid w:val="003F49AA"/>
    <w:rsid w:val="003F51BB"/>
    <w:rsid w:val="003F7999"/>
    <w:rsid w:val="003F7C00"/>
    <w:rsid w:val="00400DDB"/>
    <w:rsid w:val="004010D6"/>
    <w:rsid w:val="00402B0A"/>
    <w:rsid w:val="004038FC"/>
    <w:rsid w:val="004052BC"/>
    <w:rsid w:val="00406317"/>
    <w:rsid w:val="004068DA"/>
    <w:rsid w:val="00406A02"/>
    <w:rsid w:val="00407343"/>
    <w:rsid w:val="00410252"/>
    <w:rsid w:val="00411DE3"/>
    <w:rsid w:val="0041254B"/>
    <w:rsid w:val="0041388D"/>
    <w:rsid w:val="00413A2D"/>
    <w:rsid w:val="00415AF1"/>
    <w:rsid w:val="00415BF5"/>
    <w:rsid w:val="004162AE"/>
    <w:rsid w:val="0041722D"/>
    <w:rsid w:val="0041769F"/>
    <w:rsid w:val="0042301A"/>
    <w:rsid w:val="0042383E"/>
    <w:rsid w:val="00423DE0"/>
    <w:rsid w:val="00425854"/>
    <w:rsid w:val="004300F5"/>
    <w:rsid w:val="004300F9"/>
    <w:rsid w:val="00430CFF"/>
    <w:rsid w:val="00431153"/>
    <w:rsid w:val="004317B0"/>
    <w:rsid w:val="00432AA2"/>
    <w:rsid w:val="00432EEB"/>
    <w:rsid w:val="004331ED"/>
    <w:rsid w:val="004353DB"/>
    <w:rsid w:val="00436187"/>
    <w:rsid w:val="00436C68"/>
    <w:rsid w:val="004373BA"/>
    <w:rsid w:val="004411FE"/>
    <w:rsid w:val="00441314"/>
    <w:rsid w:val="00441828"/>
    <w:rsid w:val="00442098"/>
    <w:rsid w:val="00442932"/>
    <w:rsid w:val="004452AF"/>
    <w:rsid w:val="004458A3"/>
    <w:rsid w:val="0044681E"/>
    <w:rsid w:val="00452110"/>
    <w:rsid w:val="00457158"/>
    <w:rsid w:val="00463042"/>
    <w:rsid w:val="00464C96"/>
    <w:rsid w:val="00465236"/>
    <w:rsid w:val="004665C5"/>
    <w:rsid w:val="0046660B"/>
    <w:rsid w:val="0047080A"/>
    <w:rsid w:val="0047107F"/>
    <w:rsid w:val="004733FD"/>
    <w:rsid w:val="00473DA7"/>
    <w:rsid w:val="00474E14"/>
    <w:rsid w:val="00477A8D"/>
    <w:rsid w:val="00477F1D"/>
    <w:rsid w:val="004820B8"/>
    <w:rsid w:val="00482662"/>
    <w:rsid w:val="004834D2"/>
    <w:rsid w:val="0048422B"/>
    <w:rsid w:val="00484ACD"/>
    <w:rsid w:val="004866E3"/>
    <w:rsid w:val="00490E6F"/>
    <w:rsid w:val="00492FF6"/>
    <w:rsid w:val="00494987"/>
    <w:rsid w:val="00495FF9"/>
    <w:rsid w:val="004962EA"/>
    <w:rsid w:val="004A0018"/>
    <w:rsid w:val="004A4541"/>
    <w:rsid w:val="004A50AC"/>
    <w:rsid w:val="004A5B19"/>
    <w:rsid w:val="004A5B44"/>
    <w:rsid w:val="004A6FCC"/>
    <w:rsid w:val="004B058A"/>
    <w:rsid w:val="004B1793"/>
    <w:rsid w:val="004B2C6B"/>
    <w:rsid w:val="004B38A4"/>
    <w:rsid w:val="004B3DBF"/>
    <w:rsid w:val="004B4F54"/>
    <w:rsid w:val="004C20A1"/>
    <w:rsid w:val="004C2B1A"/>
    <w:rsid w:val="004C2F44"/>
    <w:rsid w:val="004C346F"/>
    <w:rsid w:val="004C7439"/>
    <w:rsid w:val="004D03FF"/>
    <w:rsid w:val="004D060C"/>
    <w:rsid w:val="004D0B26"/>
    <w:rsid w:val="004D18C7"/>
    <w:rsid w:val="004D24E4"/>
    <w:rsid w:val="004D2685"/>
    <w:rsid w:val="004D2713"/>
    <w:rsid w:val="004D4C55"/>
    <w:rsid w:val="004D6E28"/>
    <w:rsid w:val="004D6EDE"/>
    <w:rsid w:val="004D7723"/>
    <w:rsid w:val="004E085A"/>
    <w:rsid w:val="004E20EE"/>
    <w:rsid w:val="004E31CA"/>
    <w:rsid w:val="004E3388"/>
    <w:rsid w:val="004E3C30"/>
    <w:rsid w:val="004E55A2"/>
    <w:rsid w:val="004E7CA5"/>
    <w:rsid w:val="004F035D"/>
    <w:rsid w:val="004F0F26"/>
    <w:rsid w:val="004F2162"/>
    <w:rsid w:val="004F2B75"/>
    <w:rsid w:val="004F49D7"/>
    <w:rsid w:val="004F6162"/>
    <w:rsid w:val="004F7490"/>
    <w:rsid w:val="00500499"/>
    <w:rsid w:val="0050395C"/>
    <w:rsid w:val="005047E7"/>
    <w:rsid w:val="0050641D"/>
    <w:rsid w:val="005071D8"/>
    <w:rsid w:val="005105BD"/>
    <w:rsid w:val="0051075B"/>
    <w:rsid w:val="00512F3F"/>
    <w:rsid w:val="0051433C"/>
    <w:rsid w:val="0051448F"/>
    <w:rsid w:val="00514BF5"/>
    <w:rsid w:val="00515715"/>
    <w:rsid w:val="00516177"/>
    <w:rsid w:val="00516876"/>
    <w:rsid w:val="00516AC2"/>
    <w:rsid w:val="00517171"/>
    <w:rsid w:val="00517206"/>
    <w:rsid w:val="00521347"/>
    <w:rsid w:val="005217BA"/>
    <w:rsid w:val="00522417"/>
    <w:rsid w:val="005240D0"/>
    <w:rsid w:val="005262E1"/>
    <w:rsid w:val="00527F49"/>
    <w:rsid w:val="00530155"/>
    <w:rsid w:val="005302CE"/>
    <w:rsid w:val="00531292"/>
    <w:rsid w:val="005312B1"/>
    <w:rsid w:val="005323C6"/>
    <w:rsid w:val="005328B0"/>
    <w:rsid w:val="00533665"/>
    <w:rsid w:val="00534E6C"/>
    <w:rsid w:val="00535E96"/>
    <w:rsid w:val="005361BF"/>
    <w:rsid w:val="005363DC"/>
    <w:rsid w:val="0053753C"/>
    <w:rsid w:val="005376CD"/>
    <w:rsid w:val="00537BD2"/>
    <w:rsid w:val="00543AED"/>
    <w:rsid w:val="00551255"/>
    <w:rsid w:val="0055212D"/>
    <w:rsid w:val="005529CB"/>
    <w:rsid w:val="00552B34"/>
    <w:rsid w:val="00555B49"/>
    <w:rsid w:val="005566C3"/>
    <w:rsid w:val="00561C8C"/>
    <w:rsid w:val="005627BE"/>
    <w:rsid w:val="00563259"/>
    <w:rsid w:val="00565CE3"/>
    <w:rsid w:val="0056684B"/>
    <w:rsid w:val="00567421"/>
    <w:rsid w:val="00567ADE"/>
    <w:rsid w:val="00567C21"/>
    <w:rsid w:val="00570FC9"/>
    <w:rsid w:val="00571811"/>
    <w:rsid w:val="00572DF0"/>
    <w:rsid w:val="00575689"/>
    <w:rsid w:val="0057597A"/>
    <w:rsid w:val="00575B15"/>
    <w:rsid w:val="0057611D"/>
    <w:rsid w:val="005776F1"/>
    <w:rsid w:val="00577CE9"/>
    <w:rsid w:val="0058129B"/>
    <w:rsid w:val="005813DA"/>
    <w:rsid w:val="00582360"/>
    <w:rsid w:val="00582DBB"/>
    <w:rsid w:val="00585B2E"/>
    <w:rsid w:val="00586F43"/>
    <w:rsid w:val="00587205"/>
    <w:rsid w:val="00593C46"/>
    <w:rsid w:val="00594D16"/>
    <w:rsid w:val="00595BAE"/>
    <w:rsid w:val="005978B2"/>
    <w:rsid w:val="005A12DD"/>
    <w:rsid w:val="005A1E3F"/>
    <w:rsid w:val="005A2F22"/>
    <w:rsid w:val="005A5332"/>
    <w:rsid w:val="005B0F24"/>
    <w:rsid w:val="005B1D8F"/>
    <w:rsid w:val="005B295C"/>
    <w:rsid w:val="005B3853"/>
    <w:rsid w:val="005B6BDB"/>
    <w:rsid w:val="005B7408"/>
    <w:rsid w:val="005C077F"/>
    <w:rsid w:val="005C09BB"/>
    <w:rsid w:val="005C09F5"/>
    <w:rsid w:val="005C177F"/>
    <w:rsid w:val="005C19AD"/>
    <w:rsid w:val="005C2556"/>
    <w:rsid w:val="005C328C"/>
    <w:rsid w:val="005C3FF6"/>
    <w:rsid w:val="005D3314"/>
    <w:rsid w:val="005D383E"/>
    <w:rsid w:val="005D4C00"/>
    <w:rsid w:val="005D6284"/>
    <w:rsid w:val="005E0BC6"/>
    <w:rsid w:val="005E1441"/>
    <w:rsid w:val="005E383B"/>
    <w:rsid w:val="005E62FD"/>
    <w:rsid w:val="005E7464"/>
    <w:rsid w:val="005F247E"/>
    <w:rsid w:val="005F26B9"/>
    <w:rsid w:val="006007D9"/>
    <w:rsid w:val="00602815"/>
    <w:rsid w:val="00602F03"/>
    <w:rsid w:val="0060428C"/>
    <w:rsid w:val="00605C6E"/>
    <w:rsid w:val="00605FB2"/>
    <w:rsid w:val="00606724"/>
    <w:rsid w:val="00607105"/>
    <w:rsid w:val="00610DC4"/>
    <w:rsid w:val="00611681"/>
    <w:rsid w:val="00612D84"/>
    <w:rsid w:val="00612F7C"/>
    <w:rsid w:val="00613311"/>
    <w:rsid w:val="00613EDB"/>
    <w:rsid w:val="00615493"/>
    <w:rsid w:val="00616DA1"/>
    <w:rsid w:val="006200BB"/>
    <w:rsid w:val="00622203"/>
    <w:rsid w:val="00622783"/>
    <w:rsid w:val="006232AC"/>
    <w:rsid w:val="00627BD8"/>
    <w:rsid w:val="0063049D"/>
    <w:rsid w:val="006305AB"/>
    <w:rsid w:val="00630878"/>
    <w:rsid w:val="0063425A"/>
    <w:rsid w:val="006344B2"/>
    <w:rsid w:val="00634BB5"/>
    <w:rsid w:val="00635A81"/>
    <w:rsid w:val="006367D0"/>
    <w:rsid w:val="0063798A"/>
    <w:rsid w:val="00637C1C"/>
    <w:rsid w:val="006400AB"/>
    <w:rsid w:val="006400C2"/>
    <w:rsid w:val="00640FFD"/>
    <w:rsid w:val="0064102E"/>
    <w:rsid w:val="0064168E"/>
    <w:rsid w:val="006434B1"/>
    <w:rsid w:val="00644DA6"/>
    <w:rsid w:val="006454B2"/>
    <w:rsid w:val="006469F6"/>
    <w:rsid w:val="0064721E"/>
    <w:rsid w:val="00647713"/>
    <w:rsid w:val="00651A78"/>
    <w:rsid w:val="006526F3"/>
    <w:rsid w:val="0065332E"/>
    <w:rsid w:val="006555F4"/>
    <w:rsid w:val="006557F7"/>
    <w:rsid w:val="0065706D"/>
    <w:rsid w:val="00660CB7"/>
    <w:rsid w:val="0066158A"/>
    <w:rsid w:val="0066164C"/>
    <w:rsid w:val="006620B5"/>
    <w:rsid w:val="006624B0"/>
    <w:rsid w:val="006640B0"/>
    <w:rsid w:val="00666258"/>
    <w:rsid w:val="00666E0D"/>
    <w:rsid w:val="0067007B"/>
    <w:rsid w:val="00671284"/>
    <w:rsid w:val="00671D5A"/>
    <w:rsid w:val="00673BAC"/>
    <w:rsid w:val="0067655F"/>
    <w:rsid w:val="00677226"/>
    <w:rsid w:val="0067759B"/>
    <w:rsid w:val="00677FA9"/>
    <w:rsid w:val="00680089"/>
    <w:rsid w:val="006800DC"/>
    <w:rsid w:val="006811BF"/>
    <w:rsid w:val="006814B4"/>
    <w:rsid w:val="00682D3D"/>
    <w:rsid w:val="006838D6"/>
    <w:rsid w:val="00683D0C"/>
    <w:rsid w:val="006843EC"/>
    <w:rsid w:val="00685F30"/>
    <w:rsid w:val="00687224"/>
    <w:rsid w:val="006911B2"/>
    <w:rsid w:val="006911F1"/>
    <w:rsid w:val="006931C5"/>
    <w:rsid w:val="006962FF"/>
    <w:rsid w:val="00696AF2"/>
    <w:rsid w:val="00697FD5"/>
    <w:rsid w:val="006A051F"/>
    <w:rsid w:val="006A0616"/>
    <w:rsid w:val="006A091E"/>
    <w:rsid w:val="006A29BD"/>
    <w:rsid w:val="006A2BCB"/>
    <w:rsid w:val="006A353B"/>
    <w:rsid w:val="006A3E1B"/>
    <w:rsid w:val="006A458B"/>
    <w:rsid w:val="006B03D4"/>
    <w:rsid w:val="006B1B9C"/>
    <w:rsid w:val="006B5A82"/>
    <w:rsid w:val="006B6923"/>
    <w:rsid w:val="006B7552"/>
    <w:rsid w:val="006C111D"/>
    <w:rsid w:val="006C2944"/>
    <w:rsid w:val="006D0DB9"/>
    <w:rsid w:val="006D29B0"/>
    <w:rsid w:val="006D3F77"/>
    <w:rsid w:val="006D4F81"/>
    <w:rsid w:val="006D7725"/>
    <w:rsid w:val="006E04E7"/>
    <w:rsid w:val="006E21F6"/>
    <w:rsid w:val="006E40F6"/>
    <w:rsid w:val="006E7F4C"/>
    <w:rsid w:val="006F4409"/>
    <w:rsid w:val="006F748A"/>
    <w:rsid w:val="00701B88"/>
    <w:rsid w:val="00701C1E"/>
    <w:rsid w:val="00701C70"/>
    <w:rsid w:val="00701F3C"/>
    <w:rsid w:val="00702045"/>
    <w:rsid w:val="007030C7"/>
    <w:rsid w:val="00703FA5"/>
    <w:rsid w:val="007046FB"/>
    <w:rsid w:val="00704DCA"/>
    <w:rsid w:val="00704DCF"/>
    <w:rsid w:val="0070511C"/>
    <w:rsid w:val="007074B5"/>
    <w:rsid w:val="00710F5C"/>
    <w:rsid w:val="007113B3"/>
    <w:rsid w:val="0071392D"/>
    <w:rsid w:val="007165B2"/>
    <w:rsid w:val="00717E80"/>
    <w:rsid w:val="007209C0"/>
    <w:rsid w:val="00721090"/>
    <w:rsid w:val="00721333"/>
    <w:rsid w:val="007223E2"/>
    <w:rsid w:val="0072361C"/>
    <w:rsid w:val="00724EFE"/>
    <w:rsid w:val="007254C1"/>
    <w:rsid w:val="00725548"/>
    <w:rsid w:val="00726F0A"/>
    <w:rsid w:val="00727FA8"/>
    <w:rsid w:val="00730670"/>
    <w:rsid w:val="00730AD8"/>
    <w:rsid w:val="00732D65"/>
    <w:rsid w:val="00733F20"/>
    <w:rsid w:val="007355FB"/>
    <w:rsid w:val="00736ECA"/>
    <w:rsid w:val="007426C4"/>
    <w:rsid w:val="00742F75"/>
    <w:rsid w:val="00744BFE"/>
    <w:rsid w:val="0074571E"/>
    <w:rsid w:val="00745A98"/>
    <w:rsid w:val="00746495"/>
    <w:rsid w:val="00746A11"/>
    <w:rsid w:val="00746A2E"/>
    <w:rsid w:val="00747A5C"/>
    <w:rsid w:val="00750C32"/>
    <w:rsid w:val="00752445"/>
    <w:rsid w:val="00752C56"/>
    <w:rsid w:val="00753048"/>
    <w:rsid w:val="00755586"/>
    <w:rsid w:val="007556F5"/>
    <w:rsid w:val="00755E8F"/>
    <w:rsid w:val="00756518"/>
    <w:rsid w:val="00760DE2"/>
    <w:rsid w:val="00762874"/>
    <w:rsid w:val="00762FC2"/>
    <w:rsid w:val="00763DCD"/>
    <w:rsid w:val="007645A1"/>
    <w:rsid w:val="007645DB"/>
    <w:rsid w:val="00765CE4"/>
    <w:rsid w:val="007669A0"/>
    <w:rsid w:val="00767B0C"/>
    <w:rsid w:val="007703C3"/>
    <w:rsid w:val="007721F4"/>
    <w:rsid w:val="00772438"/>
    <w:rsid w:val="0077284E"/>
    <w:rsid w:val="0077365B"/>
    <w:rsid w:val="00775D51"/>
    <w:rsid w:val="007820D7"/>
    <w:rsid w:val="0078272A"/>
    <w:rsid w:val="00787BAF"/>
    <w:rsid w:val="00790BFA"/>
    <w:rsid w:val="00793359"/>
    <w:rsid w:val="00796108"/>
    <w:rsid w:val="00797518"/>
    <w:rsid w:val="0079752C"/>
    <w:rsid w:val="007A0C18"/>
    <w:rsid w:val="007A0D63"/>
    <w:rsid w:val="007A0F87"/>
    <w:rsid w:val="007A3479"/>
    <w:rsid w:val="007A3DD8"/>
    <w:rsid w:val="007A4049"/>
    <w:rsid w:val="007A54AA"/>
    <w:rsid w:val="007A5F7C"/>
    <w:rsid w:val="007A7A77"/>
    <w:rsid w:val="007B19FF"/>
    <w:rsid w:val="007B26C3"/>
    <w:rsid w:val="007B3259"/>
    <w:rsid w:val="007B4F75"/>
    <w:rsid w:val="007B4F8C"/>
    <w:rsid w:val="007B7234"/>
    <w:rsid w:val="007C003B"/>
    <w:rsid w:val="007C227B"/>
    <w:rsid w:val="007C2849"/>
    <w:rsid w:val="007C313F"/>
    <w:rsid w:val="007C3874"/>
    <w:rsid w:val="007C4B40"/>
    <w:rsid w:val="007C5F95"/>
    <w:rsid w:val="007C6328"/>
    <w:rsid w:val="007C6709"/>
    <w:rsid w:val="007D1305"/>
    <w:rsid w:val="007D1CAF"/>
    <w:rsid w:val="007D3501"/>
    <w:rsid w:val="007D424F"/>
    <w:rsid w:val="007D4C92"/>
    <w:rsid w:val="007D550C"/>
    <w:rsid w:val="007D6A20"/>
    <w:rsid w:val="007E0113"/>
    <w:rsid w:val="007E0210"/>
    <w:rsid w:val="007E068E"/>
    <w:rsid w:val="007E0CBE"/>
    <w:rsid w:val="007E1D0F"/>
    <w:rsid w:val="007E3CB2"/>
    <w:rsid w:val="007E563A"/>
    <w:rsid w:val="007E7714"/>
    <w:rsid w:val="007E7BDB"/>
    <w:rsid w:val="007F0148"/>
    <w:rsid w:val="007F597B"/>
    <w:rsid w:val="007F5A91"/>
    <w:rsid w:val="007F6721"/>
    <w:rsid w:val="007F7229"/>
    <w:rsid w:val="007F746E"/>
    <w:rsid w:val="008007B8"/>
    <w:rsid w:val="00802D90"/>
    <w:rsid w:val="0080312A"/>
    <w:rsid w:val="0080375C"/>
    <w:rsid w:val="00804A5E"/>
    <w:rsid w:val="00804C33"/>
    <w:rsid w:val="0080583D"/>
    <w:rsid w:val="008065B3"/>
    <w:rsid w:val="00807B38"/>
    <w:rsid w:val="0081043F"/>
    <w:rsid w:val="00811267"/>
    <w:rsid w:val="008116AC"/>
    <w:rsid w:val="00814A57"/>
    <w:rsid w:val="00815326"/>
    <w:rsid w:val="008168D2"/>
    <w:rsid w:val="00816AE8"/>
    <w:rsid w:val="00817062"/>
    <w:rsid w:val="00820C0A"/>
    <w:rsid w:val="00821E63"/>
    <w:rsid w:val="00823355"/>
    <w:rsid w:val="00825AA8"/>
    <w:rsid w:val="0082641B"/>
    <w:rsid w:val="008277CF"/>
    <w:rsid w:val="00827C54"/>
    <w:rsid w:val="00832F0B"/>
    <w:rsid w:val="00833350"/>
    <w:rsid w:val="008346C8"/>
    <w:rsid w:val="00836347"/>
    <w:rsid w:val="00837EB9"/>
    <w:rsid w:val="00841450"/>
    <w:rsid w:val="00845578"/>
    <w:rsid w:val="00845713"/>
    <w:rsid w:val="00845B6D"/>
    <w:rsid w:val="00846E23"/>
    <w:rsid w:val="00847207"/>
    <w:rsid w:val="00847649"/>
    <w:rsid w:val="00851B2B"/>
    <w:rsid w:val="00852844"/>
    <w:rsid w:val="0085544B"/>
    <w:rsid w:val="00855922"/>
    <w:rsid w:val="00856DAC"/>
    <w:rsid w:val="00860020"/>
    <w:rsid w:val="00860547"/>
    <w:rsid w:val="008605A4"/>
    <w:rsid w:val="0086090E"/>
    <w:rsid w:val="00860E3C"/>
    <w:rsid w:val="00861743"/>
    <w:rsid w:val="00863A26"/>
    <w:rsid w:val="00867579"/>
    <w:rsid w:val="00867B82"/>
    <w:rsid w:val="008715FE"/>
    <w:rsid w:val="0087288E"/>
    <w:rsid w:val="00873C81"/>
    <w:rsid w:val="00877193"/>
    <w:rsid w:val="0087761C"/>
    <w:rsid w:val="0088155F"/>
    <w:rsid w:val="00885072"/>
    <w:rsid w:val="00885CD9"/>
    <w:rsid w:val="008869D7"/>
    <w:rsid w:val="00886E37"/>
    <w:rsid w:val="008877AE"/>
    <w:rsid w:val="00891434"/>
    <w:rsid w:val="0089303A"/>
    <w:rsid w:val="00893FA6"/>
    <w:rsid w:val="00894933"/>
    <w:rsid w:val="00895488"/>
    <w:rsid w:val="008958E4"/>
    <w:rsid w:val="008A03A2"/>
    <w:rsid w:val="008A0EE4"/>
    <w:rsid w:val="008A1DB9"/>
    <w:rsid w:val="008A2B73"/>
    <w:rsid w:val="008A47CF"/>
    <w:rsid w:val="008A54B4"/>
    <w:rsid w:val="008A5E15"/>
    <w:rsid w:val="008A6BA3"/>
    <w:rsid w:val="008A6E21"/>
    <w:rsid w:val="008A7112"/>
    <w:rsid w:val="008B1139"/>
    <w:rsid w:val="008B28ED"/>
    <w:rsid w:val="008B29D1"/>
    <w:rsid w:val="008B31FF"/>
    <w:rsid w:val="008B37AE"/>
    <w:rsid w:val="008B46C3"/>
    <w:rsid w:val="008B54EA"/>
    <w:rsid w:val="008B552B"/>
    <w:rsid w:val="008B63A3"/>
    <w:rsid w:val="008B76D5"/>
    <w:rsid w:val="008C0D4D"/>
    <w:rsid w:val="008C0F7C"/>
    <w:rsid w:val="008C16E0"/>
    <w:rsid w:val="008C191D"/>
    <w:rsid w:val="008C3F61"/>
    <w:rsid w:val="008C49BC"/>
    <w:rsid w:val="008D0272"/>
    <w:rsid w:val="008D2E1B"/>
    <w:rsid w:val="008D36AA"/>
    <w:rsid w:val="008D37EC"/>
    <w:rsid w:val="008D7ECE"/>
    <w:rsid w:val="008E02CA"/>
    <w:rsid w:val="008E0BA6"/>
    <w:rsid w:val="008E2838"/>
    <w:rsid w:val="008E3A1E"/>
    <w:rsid w:val="008E3E72"/>
    <w:rsid w:val="008E4F8B"/>
    <w:rsid w:val="008E7B84"/>
    <w:rsid w:val="008F0C53"/>
    <w:rsid w:val="008F0CD9"/>
    <w:rsid w:val="008F31B0"/>
    <w:rsid w:val="008F485B"/>
    <w:rsid w:val="008F6988"/>
    <w:rsid w:val="00900661"/>
    <w:rsid w:val="00901953"/>
    <w:rsid w:val="00901CDF"/>
    <w:rsid w:val="00903842"/>
    <w:rsid w:val="00903B65"/>
    <w:rsid w:val="0090652A"/>
    <w:rsid w:val="00907814"/>
    <w:rsid w:val="00910A8E"/>
    <w:rsid w:val="00910C04"/>
    <w:rsid w:val="00912503"/>
    <w:rsid w:val="00912882"/>
    <w:rsid w:val="009131BF"/>
    <w:rsid w:val="00914447"/>
    <w:rsid w:val="0091643F"/>
    <w:rsid w:val="00917B0E"/>
    <w:rsid w:val="009205B0"/>
    <w:rsid w:val="0092588A"/>
    <w:rsid w:val="009307FC"/>
    <w:rsid w:val="00930FC3"/>
    <w:rsid w:val="00931C19"/>
    <w:rsid w:val="00932144"/>
    <w:rsid w:val="009326A8"/>
    <w:rsid w:val="00933728"/>
    <w:rsid w:val="009368B1"/>
    <w:rsid w:val="00936F34"/>
    <w:rsid w:val="00940EB5"/>
    <w:rsid w:val="00945785"/>
    <w:rsid w:val="00947028"/>
    <w:rsid w:val="00953499"/>
    <w:rsid w:val="00954286"/>
    <w:rsid w:val="00954E41"/>
    <w:rsid w:val="00955295"/>
    <w:rsid w:val="009565B8"/>
    <w:rsid w:val="00961035"/>
    <w:rsid w:val="009612EB"/>
    <w:rsid w:val="00961A72"/>
    <w:rsid w:val="0096289E"/>
    <w:rsid w:val="00962C66"/>
    <w:rsid w:val="00962C8C"/>
    <w:rsid w:val="00962DCB"/>
    <w:rsid w:val="009637E5"/>
    <w:rsid w:val="00964564"/>
    <w:rsid w:val="00971F54"/>
    <w:rsid w:val="0097268A"/>
    <w:rsid w:val="00972F65"/>
    <w:rsid w:val="009746D9"/>
    <w:rsid w:val="00975F92"/>
    <w:rsid w:val="00976834"/>
    <w:rsid w:val="00980AF2"/>
    <w:rsid w:val="009818FB"/>
    <w:rsid w:val="00982CD8"/>
    <w:rsid w:val="0098448B"/>
    <w:rsid w:val="00984BCD"/>
    <w:rsid w:val="00985EFF"/>
    <w:rsid w:val="0099005B"/>
    <w:rsid w:val="00995670"/>
    <w:rsid w:val="00996341"/>
    <w:rsid w:val="00996773"/>
    <w:rsid w:val="00997896"/>
    <w:rsid w:val="009A1E6B"/>
    <w:rsid w:val="009A2164"/>
    <w:rsid w:val="009A2515"/>
    <w:rsid w:val="009A2958"/>
    <w:rsid w:val="009A3060"/>
    <w:rsid w:val="009A3BA7"/>
    <w:rsid w:val="009A3F31"/>
    <w:rsid w:val="009A5E84"/>
    <w:rsid w:val="009A65AF"/>
    <w:rsid w:val="009A68C6"/>
    <w:rsid w:val="009A6DB6"/>
    <w:rsid w:val="009A71F3"/>
    <w:rsid w:val="009A7A48"/>
    <w:rsid w:val="009B3CDB"/>
    <w:rsid w:val="009B47D6"/>
    <w:rsid w:val="009B7B71"/>
    <w:rsid w:val="009C141D"/>
    <w:rsid w:val="009C1732"/>
    <w:rsid w:val="009C29AA"/>
    <w:rsid w:val="009C2EBF"/>
    <w:rsid w:val="009C3889"/>
    <w:rsid w:val="009C6424"/>
    <w:rsid w:val="009C67FD"/>
    <w:rsid w:val="009D132E"/>
    <w:rsid w:val="009D1CFD"/>
    <w:rsid w:val="009D380C"/>
    <w:rsid w:val="009D40B5"/>
    <w:rsid w:val="009D4B60"/>
    <w:rsid w:val="009D4C48"/>
    <w:rsid w:val="009D5B28"/>
    <w:rsid w:val="009D5C1A"/>
    <w:rsid w:val="009D6072"/>
    <w:rsid w:val="009D7381"/>
    <w:rsid w:val="009E0506"/>
    <w:rsid w:val="009E0798"/>
    <w:rsid w:val="009E2CB4"/>
    <w:rsid w:val="009E51FA"/>
    <w:rsid w:val="009E6355"/>
    <w:rsid w:val="009E6C9D"/>
    <w:rsid w:val="009E7800"/>
    <w:rsid w:val="009E785E"/>
    <w:rsid w:val="009E7DFD"/>
    <w:rsid w:val="009F03C1"/>
    <w:rsid w:val="009F0FCF"/>
    <w:rsid w:val="009F1EEF"/>
    <w:rsid w:val="009F2855"/>
    <w:rsid w:val="009F2EF2"/>
    <w:rsid w:val="009F39D5"/>
    <w:rsid w:val="009F53DF"/>
    <w:rsid w:val="009F5AB6"/>
    <w:rsid w:val="00A01443"/>
    <w:rsid w:val="00A037CD"/>
    <w:rsid w:val="00A03A33"/>
    <w:rsid w:val="00A05B83"/>
    <w:rsid w:val="00A1083F"/>
    <w:rsid w:val="00A10A3C"/>
    <w:rsid w:val="00A1290D"/>
    <w:rsid w:val="00A12EDA"/>
    <w:rsid w:val="00A2002D"/>
    <w:rsid w:val="00A2073B"/>
    <w:rsid w:val="00A20CF8"/>
    <w:rsid w:val="00A21BAD"/>
    <w:rsid w:val="00A2201D"/>
    <w:rsid w:val="00A225FA"/>
    <w:rsid w:val="00A23E93"/>
    <w:rsid w:val="00A24872"/>
    <w:rsid w:val="00A2516B"/>
    <w:rsid w:val="00A25811"/>
    <w:rsid w:val="00A31D96"/>
    <w:rsid w:val="00A334C4"/>
    <w:rsid w:val="00A35C9D"/>
    <w:rsid w:val="00A36C2A"/>
    <w:rsid w:val="00A3763A"/>
    <w:rsid w:val="00A40628"/>
    <w:rsid w:val="00A41ECB"/>
    <w:rsid w:val="00A41F24"/>
    <w:rsid w:val="00A42833"/>
    <w:rsid w:val="00A438B0"/>
    <w:rsid w:val="00A43DF2"/>
    <w:rsid w:val="00A43FE8"/>
    <w:rsid w:val="00A44589"/>
    <w:rsid w:val="00A456A8"/>
    <w:rsid w:val="00A4622F"/>
    <w:rsid w:val="00A466DA"/>
    <w:rsid w:val="00A473A7"/>
    <w:rsid w:val="00A50E62"/>
    <w:rsid w:val="00A50F94"/>
    <w:rsid w:val="00A51468"/>
    <w:rsid w:val="00A51509"/>
    <w:rsid w:val="00A52857"/>
    <w:rsid w:val="00A5394E"/>
    <w:rsid w:val="00A54C7A"/>
    <w:rsid w:val="00A54FF0"/>
    <w:rsid w:val="00A57BAB"/>
    <w:rsid w:val="00A60783"/>
    <w:rsid w:val="00A64AEF"/>
    <w:rsid w:val="00A6587B"/>
    <w:rsid w:val="00A66625"/>
    <w:rsid w:val="00A70915"/>
    <w:rsid w:val="00A7189A"/>
    <w:rsid w:val="00A72706"/>
    <w:rsid w:val="00A72AE6"/>
    <w:rsid w:val="00A73DA7"/>
    <w:rsid w:val="00A754CC"/>
    <w:rsid w:val="00A8014D"/>
    <w:rsid w:val="00A8053B"/>
    <w:rsid w:val="00A827B4"/>
    <w:rsid w:val="00A82B05"/>
    <w:rsid w:val="00A84213"/>
    <w:rsid w:val="00A84F84"/>
    <w:rsid w:val="00A85B04"/>
    <w:rsid w:val="00A860D4"/>
    <w:rsid w:val="00A86A62"/>
    <w:rsid w:val="00A9011C"/>
    <w:rsid w:val="00A90922"/>
    <w:rsid w:val="00A97E9D"/>
    <w:rsid w:val="00AA0380"/>
    <w:rsid w:val="00AA1728"/>
    <w:rsid w:val="00AA312D"/>
    <w:rsid w:val="00AA7474"/>
    <w:rsid w:val="00AA7DA8"/>
    <w:rsid w:val="00AB077A"/>
    <w:rsid w:val="00AB0EC6"/>
    <w:rsid w:val="00AB231F"/>
    <w:rsid w:val="00AB2372"/>
    <w:rsid w:val="00AB28F8"/>
    <w:rsid w:val="00AB2A59"/>
    <w:rsid w:val="00AB46D7"/>
    <w:rsid w:val="00AB600E"/>
    <w:rsid w:val="00AB7410"/>
    <w:rsid w:val="00AB7A25"/>
    <w:rsid w:val="00AB7CCD"/>
    <w:rsid w:val="00AC02F1"/>
    <w:rsid w:val="00AC092D"/>
    <w:rsid w:val="00AC1ACA"/>
    <w:rsid w:val="00AC3144"/>
    <w:rsid w:val="00AC4040"/>
    <w:rsid w:val="00AC468B"/>
    <w:rsid w:val="00AC5126"/>
    <w:rsid w:val="00AC67ED"/>
    <w:rsid w:val="00AC6F20"/>
    <w:rsid w:val="00AD22C9"/>
    <w:rsid w:val="00AD2B40"/>
    <w:rsid w:val="00AD3F45"/>
    <w:rsid w:val="00AD49E1"/>
    <w:rsid w:val="00AD66E7"/>
    <w:rsid w:val="00AD7AF0"/>
    <w:rsid w:val="00AE172E"/>
    <w:rsid w:val="00AE201C"/>
    <w:rsid w:val="00AE291C"/>
    <w:rsid w:val="00AE6581"/>
    <w:rsid w:val="00AF031A"/>
    <w:rsid w:val="00AF237F"/>
    <w:rsid w:val="00AF3D36"/>
    <w:rsid w:val="00AF3EC1"/>
    <w:rsid w:val="00AF5801"/>
    <w:rsid w:val="00AF5C33"/>
    <w:rsid w:val="00AF5DC8"/>
    <w:rsid w:val="00AF62F1"/>
    <w:rsid w:val="00AF7082"/>
    <w:rsid w:val="00B01E06"/>
    <w:rsid w:val="00B01EA4"/>
    <w:rsid w:val="00B1324E"/>
    <w:rsid w:val="00B13C56"/>
    <w:rsid w:val="00B13F56"/>
    <w:rsid w:val="00B1556F"/>
    <w:rsid w:val="00B20BCA"/>
    <w:rsid w:val="00B21CED"/>
    <w:rsid w:val="00B224C4"/>
    <w:rsid w:val="00B23C9F"/>
    <w:rsid w:val="00B23D64"/>
    <w:rsid w:val="00B2437E"/>
    <w:rsid w:val="00B26C23"/>
    <w:rsid w:val="00B26F03"/>
    <w:rsid w:val="00B27C26"/>
    <w:rsid w:val="00B30B2A"/>
    <w:rsid w:val="00B30B91"/>
    <w:rsid w:val="00B311F3"/>
    <w:rsid w:val="00B31292"/>
    <w:rsid w:val="00B34322"/>
    <w:rsid w:val="00B348DA"/>
    <w:rsid w:val="00B34CCE"/>
    <w:rsid w:val="00B3500A"/>
    <w:rsid w:val="00B35A67"/>
    <w:rsid w:val="00B3603A"/>
    <w:rsid w:val="00B36B15"/>
    <w:rsid w:val="00B37250"/>
    <w:rsid w:val="00B41504"/>
    <w:rsid w:val="00B41C7C"/>
    <w:rsid w:val="00B43684"/>
    <w:rsid w:val="00B43A3D"/>
    <w:rsid w:val="00B43EC5"/>
    <w:rsid w:val="00B449E2"/>
    <w:rsid w:val="00B531D1"/>
    <w:rsid w:val="00B53CDF"/>
    <w:rsid w:val="00B53E77"/>
    <w:rsid w:val="00B56397"/>
    <w:rsid w:val="00B563B5"/>
    <w:rsid w:val="00B579A4"/>
    <w:rsid w:val="00B57D29"/>
    <w:rsid w:val="00B61010"/>
    <w:rsid w:val="00B61EFA"/>
    <w:rsid w:val="00B63842"/>
    <w:rsid w:val="00B6574D"/>
    <w:rsid w:val="00B669E6"/>
    <w:rsid w:val="00B67955"/>
    <w:rsid w:val="00B70A49"/>
    <w:rsid w:val="00B70FB3"/>
    <w:rsid w:val="00B71A4E"/>
    <w:rsid w:val="00B73100"/>
    <w:rsid w:val="00B73ACE"/>
    <w:rsid w:val="00B73C6E"/>
    <w:rsid w:val="00B74C49"/>
    <w:rsid w:val="00B75561"/>
    <w:rsid w:val="00B813F9"/>
    <w:rsid w:val="00B82230"/>
    <w:rsid w:val="00B82BF5"/>
    <w:rsid w:val="00B837BE"/>
    <w:rsid w:val="00B844C7"/>
    <w:rsid w:val="00B87E1C"/>
    <w:rsid w:val="00B9074D"/>
    <w:rsid w:val="00B919EF"/>
    <w:rsid w:val="00B9212B"/>
    <w:rsid w:val="00B930C9"/>
    <w:rsid w:val="00B93CD0"/>
    <w:rsid w:val="00B946B7"/>
    <w:rsid w:val="00B94B08"/>
    <w:rsid w:val="00B95307"/>
    <w:rsid w:val="00B955A8"/>
    <w:rsid w:val="00B964D1"/>
    <w:rsid w:val="00B967BE"/>
    <w:rsid w:val="00B96E67"/>
    <w:rsid w:val="00B97078"/>
    <w:rsid w:val="00B973A7"/>
    <w:rsid w:val="00B97F61"/>
    <w:rsid w:val="00BA3B11"/>
    <w:rsid w:val="00BA411B"/>
    <w:rsid w:val="00BA6010"/>
    <w:rsid w:val="00BA6129"/>
    <w:rsid w:val="00BA666C"/>
    <w:rsid w:val="00BA6AAE"/>
    <w:rsid w:val="00BB06A4"/>
    <w:rsid w:val="00BB11C4"/>
    <w:rsid w:val="00BB6321"/>
    <w:rsid w:val="00BB719A"/>
    <w:rsid w:val="00BB7AF9"/>
    <w:rsid w:val="00BC24A2"/>
    <w:rsid w:val="00BC3417"/>
    <w:rsid w:val="00BC6A05"/>
    <w:rsid w:val="00BD1942"/>
    <w:rsid w:val="00BD75D3"/>
    <w:rsid w:val="00BD7867"/>
    <w:rsid w:val="00BE0A70"/>
    <w:rsid w:val="00BE3C75"/>
    <w:rsid w:val="00BE559E"/>
    <w:rsid w:val="00BE645E"/>
    <w:rsid w:val="00BE7B37"/>
    <w:rsid w:val="00BF5785"/>
    <w:rsid w:val="00BF63D5"/>
    <w:rsid w:val="00BF6F9C"/>
    <w:rsid w:val="00C004F0"/>
    <w:rsid w:val="00C00933"/>
    <w:rsid w:val="00C00CFF"/>
    <w:rsid w:val="00C013F6"/>
    <w:rsid w:val="00C056AC"/>
    <w:rsid w:val="00C05713"/>
    <w:rsid w:val="00C05B29"/>
    <w:rsid w:val="00C06CCE"/>
    <w:rsid w:val="00C07147"/>
    <w:rsid w:val="00C07DAB"/>
    <w:rsid w:val="00C11C23"/>
    <w:rsid w:val="00C11C3D"/>
    <w:rsid w:val="00C13C37"/>
    <w:rsid w:val="00C14332"/>
    <w:rsid w:val="00C1493F"/>
    <w:rsid w:val="00C173F7"/>
    <w:rsid w:val="00C20BAE"/>
    <w:rsid w:val="00C20DA4"/>
    <w:rsid w:val="00C20FFE"/>
    <w:rsid w:val="00C21231"/>
    <w:rsid w:val="00C21F0D"/>
    <w:rsid w:val="00C25CB9"/>
    <w:rsid w:val="00C25F06"/>
    <w:rsid w:val="00C2729E"/>
    <w:rsid w:val="00C273D6"/>
    <w:rsid w:val="00C31994"/>
    <w:rsid w:val="00C32004"/>
    <w:rsid w:val="00C32EF6"/>
    <w:rsid w:val="00C32F0B"/>
    <w:rsid w:val="00C33160"/>
    <w:rsid w:val="00C344A7"/>
    <w:rsid w:val="00C34632"/>
    <w:rsid w:val="00C36875"/>
    <w:rsid w:val="00C37197"/>
    <w:rsid w:val="00C37984"/>
    <w:rsid w:val="00C41780"/>
    <w:rsid w:val="00C42239"/>
    <w:rsid w:val="00C45ABB"/>
    <w:rsid w:val="00C46498"/>
    <w:rsid w:val="00C466D9"/>
    <w:rsid w:val="00C47CDA"/>
    <w:rsid w:val="00C50B01"/>
    <w:rsid w:val="00C53FCA"/>
    <w:rsid w:val="00C565D4"/>
    <w:rsid w:val="00C62947"/>
    <w:rsid w:val="00C6337F"/>
    <w:rsid w:val="00C63D6A"/>
    <w:rsid w:val="00C63F1F"/>
    <w:rsid w:val="00C64069"/>
    <w:rsid w:val="00C64E46"/>
    <w:rsid w:val="00C6520E"/>
    <w:rsid w:val="00C656E8"/>
    <w:rsid w:val="00C65AAF"/>
    <w:rsid w:val="00C65B07"/>
    <w:rsid w:val="00C662B4"/>
    <w:rsid w:val="00C665E8"/>
    <w:rsid w:val="00C66B8C"/>
    <w:rsid w:val="00C717C1"/>
    <w:rsid w:val="00C72F39"/>
    <w:rsid w:val="00C76184"/>
    <w:rsid w:val="00C77645"/>
    <w:rsid w:val="00C80023"/>
    <w:rsid w:val="00C81F44"/>
    <w:rsid w:val="00C837F4"/>
    <w:rsid w:val="00C85C1F"/>
    <w:rsid w:val="00C9052F"/>
    <w:rsid w:val="00C91921"/>
    <w:rsid w:val="00C9209A"/>
    <w:rsid w:val="00C92B11"/>
    <w:rsid w:val="00C93839"/>
    <w:rsid w:val="00C94520"/>
    <w:rsid w:val="00C95BFA"/>
    <w:rsid w:val="00C96689"/>
    <w:rsid w:val="00C97488"/>
    <w:rsid w:val="00C97FE9"/>
    <w:rsid w:val="00CA3163"/>
    <w:rsid w:val="00CA5B21"/>
    <w:rsid w:val="00CA5B34"/>
    <w:rsid w:val="00CA5C09"/>
    <w:rsid w:val="00CB1021"/>
    <w:rsid w:val="00CB1256"/>
    <w:rsid w:val="00CB19C4"/>
    <w:rsid w:val="00CB2401"/>
    <w:rsid w:val="00CB3140"/>
    <w:rsid w:val="00CB5823"/>
    <w:rsid w:val="00CC0244"/>
    <w:rsid w:val="00CC1584"/>
    <w:rsid w:val="00CC1EE5"/>
    <w:rsid w:val="00CC5898"/>
    <w:rsid w:val="00CC5D33"/>
    <w:rsid w:val="00CC756A"/>
    <w:rsid w:val="00CC7963"/>
    <w:rsid w:val="00CD04D4"/>
    <w:rsid w:val="00CD0F57"/>
    <w:rsid w:val="00CD1C3B"/>
    <w:rsid w:val="00CD1E5C"/>
    <w:rsid w:val="00CD2318"/>
    <w:rsid w:val="00CD23E9"/>
    <w:rsid w:val="00CD645D"/>
    <w:rsid w:val="00CD783C"/>
    <w:rsid w:val="00CE0BAF"/>
    <w:rsid w:val="00CE0CF4"/>
    <w:rsid w:val="00CE10C0"/>
    <w:rsid w:val="00CE1146"/>
    <w:rsid w:val="00CE12B2"/>
    <w:rsid w:val="00CE24E7"/>
    <w:rsid w:val="00CE3671"/>
    <w:rsid w:val="00CE3716"/>
    <w:rsid w:val="00CE51A9"/>
    <w:rsid w:val="00CE62DD"/>
    <w:rsid w:val="00CF05D4"/>
    <w:rsid w:val="00CF2BD0"/>
    <w:rsid w:val="00CF3B26"/>
    <w:rsid w:val="00CF3E35"/>
    <w:rsid w:val="00CF4C68"/>
    <w:rsid w:val="00CF707D"/>
    <w:rsid w:val="00CF79FC"/>
    <w:rsid w:val="00CF7DBB"/>
    <w:rsid w:val="00D013B4"/>
    <w:rsid w:val="00D02D2E"/>
    <w:rsid w:val="00D0343B"/>
    <w:rsid w:val="00D035DE"/>
    <w:rsid w:val="00D06883"/>
    <w:rsid w:val="00D06940"/>
    <w:rsid w:val="00D069A7"/>
    <w:rsid w:val="00D06E5C"/>
    <w:rsid w:val="00D06E5E"/>
    <w:rsid w:val="00D10A92"/>
    <w:rsid w:val="00D1165A"/>
    <w:rsid w:val="00D13618"/>
    <w:rsid w:val="00D14AFA"/>
    <w:rsid w:val="00D165D2"/>
    <w:rsid w:val="00D17591"/>
    <w:rsid w:val="00D20D0D"/>
    <w:rsid w:val="00D21D51"/>
    <w:rsid w:val="00D22B66"/>
    <w:rsid w:val="00D25BEA"/>
    <w:rsid w:val="00D27620"/>
    <w:rsid w:val="00D30828"/>
    <w:rsid w:val="00D315AA"/>
    <w:rsid w:val="00D32F70"/>
    <w:rsid w:val="00D3669A"/>
    <w:rsid w:val="00D36B19"/>
    <w:rsid w:val="00D40FCC"/>
    <w:rsid w:val="00D41154"/>
    <w:rsid w:val="00D41693"/>
    <w:rsid w:val="00D421C7"/>
    <w:rsid w:val="00D42774"/>
    <w:rsid w:val="00D4347C"/>
    <w:rsid w:val="00D443E5"/>
    <w:rsid w:val="00D446F0"/>
    <w:rsid w:val="00D47174"/>
    <w:rsid w:val="00D4783D"/>
    <w:rsid w:val="00D47919"/>
    <w:rsid w:val="00D51EA4"/>
    <w:rsid w:val="00D5309C"/>
    <w:rsid w:val="00D5421B"/>
    <w:rsid w:val="00D562D6"/>
    <w:rsid w:val="00D56678"/>
    <w:rsid w:val="00D57BC4"/>
    <w:rsid w:val="00D60F5C"/>
    <w:rsid w:val="00D611D9"/>
    <w:rsid w:val="00D6231D"/>
    <w:rsid w:val="00D640A3"/>
    <w:rsid w:val="00D666D2"/>
    <w:rsid w:val="00D671EB"/>
    <w:rsid w:val="00D70E4D"/>
    <w:rsid w:val="00D723C5"/>
    <w:rsid w:val="00D729CA"/>
    <w:rsid w:val="00D73B8D"/>
    <w:rsid w:val="00D751DF"/>
    <w:rsid w:val="00D77E9E"/>
    <w:rsid w:val="00D826F5"/>
    <w:rsid w:val="00D8377F"/>
    <w:rsid w:val="00D84003"/>
    <w:rsid w:val="00D84D8B"/>
    <w:rsid w:val="00D87AB3"/>
    <w:rsid w:val="00D87B6A"/>
    <w:rsid w:val="00D91C65"/>
    <w:rsid w:val="00D92695"/>
    <w:rsid w:val="00D949D1"/>
    <w:rsid w:val="00D94E9F"/>
    <w:rsid w:val="00D9515A"/>
    <w:rsid w:val="00D9641E"/>
    <w:rsid w:val="00D96F87"/>
    <w:rsid w:val="00D970FB"/>
    <w:rsid w:val="00D97E15"/>
    <w:rsid w:val="00DA1232"/>
    <w:rsid w:val="00DA2E04"/>
    <w:rsid w:val="00DA377F"/>
    <w:rsid w:val="00DA4E66"/>
    <w:rsid w:val="00DA5564"/>
    <w:rsid w:val="00DA6453"/>
    <w:rsid w:val="00DA7490"/>
    <w:rsid w:val="00DB12B9"/>
    <w:rsid w:val="00DB1822"/>
    <w:rsid w:val="00DB2675"/>
    <w:rsid w:val="00DB2CC4"/>
    <w:rsid w:val="00DB45C2"/>
    <w:rsid w:val="00DB5DDA"/>
    <w:rsid w:val="00DC1048"/>
    <w:rsid w:val="00DC1B84"/>
    <w:rsid w:val="00DC2D7F"/>
    <w:rsid w:val="00DC3477"/>
    <w:rsid w:val="00DC3CCB"/>
    <w:rsid w:val="00DC5C1A"/>
    <w:rsid w:val="00DC60DF"/>
    <w:rsid w:val="00DD069E"/>
    <w:rsid w:val="00DD1785"/>
    <w:rsid w:val="00DD21A0"/>
    <w:rsid w:val="00DD274C"/>
    <w:rsid w:val="00DD2CFE"/>
    <w:rsid w:val="00DD3744"/>
    <w:rsid w:val="00DD450B"/>
    <w:rsid w:val="00DD4A9E"/>
    <w:rsid w:val="00DD5523"/>
    <w:rsid w:val="00DD6981"/>
    <w:rsid w:val="00DD699D"/>
    <w:rsid w:val="00DD74E1"/>
    <w:rsid w:val="00DE0A35"/>
    <w:rsid w:val="00DE1199"/>
    <w:rsid w:val="00DE255D"/>
    <w:rsid w:val="00DE7678"/>
    <w:rsid w:val="00DF06AB"/>
    <w:rsid w:val="00DF1572"/>
    <w:rsid w:val="00DF2200"/>
    <w:rsid w:val="00DF5666"/>
    <w:rsid w:val="00DF6325"/>
    <w:rsid w:val="00DF72B8"/>
    <w:rsid w:val="00DF79B1"/>
    <w:rsid w:val="00E00717"/>
    <w:rsid w:val="00E0297C"/>
    <w:rsid w:val="00E043F4"/>
    <w:rsid w:val="00E05496"/>
    <w:rsid w:val="00E0683E"/>
    <w:rsid w:val="00E07809"/>
    <w:rsid w:val="00E07F7E"/>
    <w:rsid w:val="00E111CA"/>
    <w:rsid w:val="00E12173"/>
    <w:rsid w:val="00E12BFA"/>
    <w:rsid w:val="00E13500"/>
    <w:rsid w:val="00E13C0E"/>
    <w:rsid w:val="00E13DE9"/>
    <w:rsid w:val="00E14353"/>
    <w:rsid w:val="00E14E1D"/>
    <w:rsid w:val="00E166E0"/>
    <w:rsid w:val="00E16D53"/>
    <w:rsid w:val="00E17D20"/>
    <w:rsid w:val="00E200E0"/>
    <w:rsid w:val="00E2016B"/>
    <w:rsid w:val="00E205A9"/>
    <w:rsid w:val="00E2191E"/>
    <w:rsid w:val="00E21A9E"/>
    <w:rsid w:val="00E23768"/>
    <w:rsid w:val="00E23E61"/>
    <w:rsid w:val="00E25120"/>
    <w:rsid w:val="00E255F4"/>
    <w:rsid w:val="00E2686E"/>
    <w:rsid w:val="00E32EC2"/>
    <w:rsid w:val="00E334E8"/>
    <w:rsid w:val="00E33C59"/>
    <w:rsid w:val="00E36508"/>
    <w:rsid w:val="00E36FD2"/>
    <w:rsid w:val="00E37A08"/>
    <w:rsid w:val="00E40AC9"/>
    <w:rsid w:val="00E429F6"/>
    <w:rsid w:val="00E42A19"/>
    <w:rsid w:val="00E42B3C"/>
    <w:rsid w:val="00E43A32"/>
    <w:rsid w:val="00E43CE0"/>
    <w:rsid w:val="00E44FC7"/>
    <w:rsid w:val="00E458F4"/>
    <w:rsid w:val="00E459E2"/>
    <w:rsid w:val="00E477D0"/>
    <w:rsid w:val="00E5103E"/>
    <w:rsid w:val="00E52112"/>
    <w:rsid w:val="00E526B6"/>
    <w:rsid w:val="00E53020"/>
    <w:rsid w:val="00E54360"/>
    <w:rsid w:val="00E55060"/>
    <w:rsid w:val="00E55583"/>
    <w:rsid w:val="00E559BB"/>
    <w:rsid w:val="00E6071E"/>
    <w:rsid w:val="00E60FB5"/>
    <w:rsid w:val="00E618FB"/>
    <w:rsid w:val="00E61AD9"/>
    <w:rsid w:val="00E61D81"/>
    <w:rsid w:val="00E625FA"/>
    <w:rsid w:val="00E64479"/>
    <w:rsid w:val="00E658CF"/>
    <w:rsid w:val="00E65A21"/>
    <w:rsid w:val="00E66333"/>
    <w:rsid w:val="00E673B3"/>
    <w:rsid w:val="00E67EFB"/>
    <w:rsid w:val="00E702F8"/>
    <w:rsid w:val="00E707A1"/>
    <w:rsid w:val="00E713C9"/>
    <w:rsid w:val="00E74E0C"/>
    <w:rsid w:val="00E74F25"/>
    <w:rsid w:val="00E75B52"/>
    <w:rsid w:val="00E80AF2"/>
    <w:rsid w:val="00E821EB"/>
    <w:rsid w:val="00E82DD3"/>
    <w:rsid w:val="00E82F4A"/>
    <w:rsid w:val="00E84046"/>
    <w:rsid w:val="00E846D7"/>
    <w:rsid w:val="00E84967"/>
    <w:rsid w:val="00E86DC1"/>
    <w:rsid w:val="00E872CB"/>
    <w:rsid w:val="00E874D7"/>
    <w:rsid w:val="00E9086A"/>
    <w:rsid w:val="00E90E44"/>
    <w:rsid w:val="00E90E77"/>
    <w:rsid w:val="00E91E6B"/>
    <w:rsid w:val="00E94F9E"/>
    <w:rsid w:val="00E9589D"/>
    <w:rsid w:val="00E96D8A"/>
    <w:rsid w:val="00E96E39"/>
    <w:rsid w:val="00EA0A8F"/>
    <w:rsid w:val="00EA0ECC"/>
    <w:rsid w:val="00EA3A65"/>
    <w:rsid w:val="00EA3D29"/>
    <w:rsid w:val="00EA503A"/>
    <w:rsid w:val="00EB1E90"/>
    <w:rsid w:val="00EB45A5"/>
    <w:rsid w:val="00EB4E61"/>
    <w:rsid w:val="00EB7286"/>
    <w:rsid w:val="00EB7C3F"/>
    <w:rsid w:val="00EB7ED5"/>
    <w:rsid w:val="00EC0122"/>
    <w:rsid w:val="00EC01EE"/>
    <w:rsid w:val="00EC19F5"/>
    <w:rsid w:val="00EC1F9D"/>
    <w:rsid w:val="00EC2122"/>
    <w:rsid w:val="00EC286F"/>
    <w:rsid w:val="00EC4DA3"/>
    <w:rsid w:val="00EC658B"/>
    <w:rsid w:val="00EC782D"/>
    <w:rsid w:val="00ED0E4A"/>
    <w:rsid w:val="00ED1EE8"/>
    <w:rsid w:val="00ED2700"/>
    <w:rsid w:val="00ED4471"/>
    <w:rsid w:val="00ED4A88"/>
    <w:rsid w:val="00ED766D"/>
    <w:rsid w:val="00EE0DA9"/>
    <w:rsid w:val="00EE266C"/>
    <w:rsid w:val="00EE2900"/>
    <w:rsid w:val="00EE2F4A"/>
    <w:rsid w:val="00EE374C"/>
    <w:rsid w:val="00EE3B84"/>
    <w:rsid w:val="00EE4115"/>
    <w:rsid w:val="00EE6C1F"/>
    <w:rsid w:val="00EE74AD"/>
    <w:rsid w:val="00EE7A9A"/>
    <w:rsid w:val="00EF04E9"/>
    <w:rsid w:val="00EF23C5"/>
    <w:rsid w:val="00EF34F4"/>
    <w:rsid w:val="00EF4CA0"/>
    <w:rsid w:val="00EF551F"/>
    <w:rsid w:val="00F0045C"/>
    <w:rsid w:val="00F024FB"/>
    <w:rsid w:val="00F02975"/>
    <w:rsid w:val="00F0354D"/>
    <w:rsid w:val="00F04577"/>
    <w:rsid w:val="00F04D9C"/>
    <w:rsid w:val="00F06718"/>
    <w:rsid w:val="00F068BA"/>
    <w:rsid w:val="00F075DB"/>
    <w:rsid w:val="00F07822"/>
    <w:rsid w:val="00F10A2A"/>
    <w:rsid w:val="00F10F59"/>
    <w:rsid w:val="00F12C8E"/>
    <w:rsid w:val="00F13EC5"/>
    <w:rsid w:val="00F14F38"/>
    <w:rsid w:val="00F163FF"/>
    <w:rsid w:val="00F16400"/>
    <w:rsid w:val="00F16A61"/>
    <w:rsid w:val="00F16F04"/>
    <w:rsid w:val="00F21974"/>
    <w:rsid w:val="00F21B50"/>
    <w:rsid w:val="00F21E35"/>
    <w:rsid w:val="00F21E6E"/>
    <w:rsid w:val="00F238E0"/>
    <w:rsid w:val="00F23E26"/>
    <w:rsid w:val="00F23F7C"/>
    <w:rsid w:val="00F32B85"/>
    <w:rsid w:val="00F36595"/>
    <w:rsid w:val="00F37E4F"/>
    <w:rsid w:val="00F41149"/>
    <w:rsid w:val="00F4206A"/>
    <w:rsid w:val="00F450F8"/>
    <w:rsid w:val="00F452B4"/>
    <w:rsid w:val="00F45F4E"/>
    <w:rsid w:val="00F50517"/>
    <w:rsid w:val="00F5190E"/>
    <w:rsid w:val="00F541D0"/>
    <w:rsid w:val="00F54ABF"/>
    <w:rsid w:val="00F550B7"/>
    <w:rsid w:val="00F60643"/>
    <w:rsid w:val="00F6122B"/>
    <w:rsid w:val="00F62F17"/>
    <w:rsid w:val="00F634A6"/>
    <w:rsid w:val="00F635B2"/>
    <w:rsid w:val="00F67241"/>
    <w:rsid w:val="00F6731C"/>
    <w:rsid w:val="00F747D1"/>
    <w:rsid w:val="00F76C3B"/>
    <w:rsid w:val="00F77C49"/>
    <w:rsid w:val="00F80A64"/>
    <w:rsid w:val="00F81C74"/>
    <w:rsid w:val="00F84259"/>
    <w:rsid w:val="00F851BD"/>
    <w:rsid w:val="00F853F6"/>
    <w:rsid w:val="00F874C6"/>
    <w:rsid w:val="00F87514"/>
    <w:rsid w:val="00F92CB7"/>
    <w:rsid w:val="00F93039"/>
    <w:rsid w:val="00F935FF"/>
    <w:rsid w:val="00F949AF"/>
    <w:rsid w:val="00F96D2C"/>
    <w:rsid w:val="00F96F3A"/>
    <w:rsid w:val="00F9714E"/>
    <w:rsid w:val="00FA0B29"/>
    <w:rsid w:val="00FA0CC0"/>
    <w:rsid w:val="00FA186A"/>
    <w:rsid w:val="00FA2497"/>
    <w:rsid w:val="00FA253F"/>
    <w:rsid w:val="00FA356A"/>
    <w:rsid w:val="00FA5C77"/>
    <w:rsid w:val="00FA6241"/>
    <w:rsid w:val="00FA7179"/>
    <w:rsid w:val="00FB2B97"/>
    <w:rsid w:val="00FB3616"/>
    <w:rsid w:val="00FB67C5"/>
    <w:rsid w:val="00FB6E5B"/>
    <w:rsid w:val="00FC30C1"/>
    <w:rsid w:val="00FC347F"/>
    <w:rsid w:val="00FC5A0B"/>
    <w:rsid w:val="00FC6D93"/>
    <w:rsid w:val="00FC6EF7"/>
    <w:rsid w:val="00FD42D3"/>
    <w:rsid w:val="00FD4EF4"/>
    <w:rsid w:val="00FD5CF6"/>
    <w:rsid w:val="00FD75E0"/>
    <w:rsid w:val="00FE0EB8"/>
    <w:rsid w:val="00FE18D7"/>
    <w:rsid w:val="00FE2622"/>
    <w:rsid w:val="00FE3210"/>
    <w:rsid w:val="00FE35AD"/>
    <w:rsid w:val="00FF0600"/>
    <w:rsid w:val="00FF0F84"/>
    <w:rsid w:val="00FF13FC"/>
    <w:rsid w:val="00FF1FB1"/>
    <w:rsid w:val="00FF2FFA"/>
    <w:rsid w:val="00FF5D58"/>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3048"/>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semiHidden/>
    <w:unhideWhenUsed/>
    <w:qFormat/>
    <w:rsid w:val="009A7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0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5"/>
      </w:numPr>
    </w:pPr>
  </w:style>
  <w:style w:type="numbering" w:customStyle="1" w:styleId="Styl2">
    <w:name w:val="Styl2"/>
    <w:uiPriority w:val="99"/>
    <w:rsid w:val="00B82BF5"/>
    <w:pPr>
      <w:numPr>
        <w:numId w:val="6"/>
      </w:numPr>
    </w:pPr>
  </w:style>
  <w:style w:type="numbering" w:customStyle="1" w:styleId="Styl3">
    <w:name w:val="Styl3"/>
    <w:uiPriority w:val="99"/>
    <w:rsid w:val="00B82BF5"/>
    <w:pPr>
      <w:numPr>
        <w:numId w:val="7"/>
      </w:numPr>
    </w:pPr>
  </w:style>
  <w:style w:type="numbering" w:customStyle="1" w:styleId="Styl4">
    <w:name w:val="Styl4"/>
    <w:uiPriority w:val="99"/>
    <w:rsid w:val="00B82BF5"/>
    <w:pPr>
      <w:numPr>
        <w:numId w:val="8"/>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uiPriority w:val="22"/>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character" w:customStyle="1" w:styleId="Nagwek2Znak">
    <w:name w:val="Nagłówek 2 Znak"/>
    <w:basedOn w:val="Domylnaczcionkaakapitu"/>
    <w:link w:val="Nagwek2"/>
    <w:uiPriority w:val="9"/>
    <w:semiHidden/>
    <w:rsid w:val="009A7A48"/>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67007B"/>
    <w:rPr>
      <w:rFonts w:asciiTheme="majorHAnsi" w:eastAsiaTheme="majorEastAsia" w:hAnsiTheme="majorHAnsi" w:cstheme="majorBidi"/>
      <w:i/>
      <w:iCs/>
      <w:color w:val="365F91" w:themeColor="accent1" w:themeShade="BF"/>
    </w:rPr>
  </w:style>
  <w:style w:type="character" w:customStyle="1" w:styleId="Nierozpoznanawzmianka2">
    <w:name w:val="Nierozpoznana wzmianka2"/>
    <w:basedOn w:val="Domylnaczcionkaakapitu"/>
    <w:uiPriority w:val="99"/>
    <w:semiHidden/>
    <w:unhideWhenUsed/>
    <w:rsid w:val="000A0E5F"/>
    <w:rPr>
      <w:color w:val="605E5C"/>
      <w:shd w:val="clear" w:color="auto" w:fill="E1DFDD"/>
    </w:rPr>
  </w:style>
  <w:style w:type="paragraph" w:styleId="Tekstprzypisudolnego">
    <w:name w:val="footnote text"/>
    <w:basedOn w:val="Normalny"/>
    <w:link w:val="TekstprzypisudolnegoZnak"/>
    <w:uiPriority w:val="99"/>
    <w:semiHidden/>
    <w:unhideWhenUsed/>
    <w:rsid w:val="00B563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6397"/>
    <w:rPr>
      <w:sz w:val="20"/>
      <w:szCs w:val="20"/>
    </w:rPr>
  </w:style>
  <w:style w:type="character" w:styleId="Odwoanieprzypisudolnego">
    <w:name w:val="footnote reference"/>
    <w:basedOn w:val="Domylnaczcionkaakapitu"/>
    <w:uiPriority w:val="99"/>
    <w:semiHidden/>
    <w:unhideWhenUsed/>
    <w:rsid w:val="00B56397"/>
    <w:rPr>
      <w:vertAlign w:val="superscript"/>
    </w:rPr>
  </w:style>
  <w:style w:type="paragraph" w:styleId="Bezodstpw">
    <w:name w:val="No Spacing"/>
    <w:link w:val="BezodstpwZnak"/>
    <w:uiPriority w:val="1"/>
    <w:qFormat/>
    <w:rsid w:val="002F1006"/>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2F1006"/>
    <w:rPr>
      <w:rFonts w:ascii="Times New Roman" w:eastAsia="Arial Unicode MS" w:hAnsi="Times New Roman" w:cs="Mangal"/>
      <w:kern w:val="1"/>
      <w:sz w:val="24"/>
      <w:szCs w:val="21"/>
      <w:lang w:eastAsia="hi-IN" w:bidi="hi-IN"/>
    </w:rPr>
  </w:style>
  <w:style w:type="character" w:customStyle="1" w:styleId="Nierozpoznanawzmianka3">
    <w:name w:val="Nierozpoznana wzmianka3"/>
    <w:basedOn w:val="Domylnaczcionkaakapitu"/>
    <w:uiPriority w:val="99"/>
    <w:semiHidden/>
    <w:unhideWhenUsed/>
    <w:rsid w:val="006526F3"/>
    <w:rPr>
      <w:color w:val="605E5C"/>
      <w:shd w:val="clear" w:color="auto" w:fill="E1DFDD"/>
    </w:rPr>
  </w:style>
  <w:style w:type="paragraph" w:customStyle="1" w:styleId="Akapitzlist1">
    <w:name w:val="Akapit z listą1"/>
    <w:basedOn w:val="Normalny"/>
    <w:rsid w:val="005978B2"/>
    <w:pPr>
      <w:ind w:left="720"/>
    </w:pPr>
    <w:rPr>
      <w:rFonts w:ascii="Calibri" w:eastAsia="Times New Roman" w:hAnsi="Calibri" w:cs="Times New Roman"/>
    </w:rPr>
  </w:style>
  <w:style w:type="paragraph" w:customStyle="1" w:styleId="PKTpunkt">
    <w:name w:val="PKT – punkt"/>
    <w:uiPriority w:val="13"/>
    <w:qFormat/>
    <w:rsid w:val="005978B2"/>
    <w:pPr>
      <w:spacing w:after="0" w:line="360" w:lineRule="auto"/>
      <w:ind w:left="510" w:hanging="510"/>
      <w:jc w:val="both"/>
    </w:pPr>
    <w:rPr>
      <w:rFonts w:ascii="Times" w:eastAsiaTheme="minorEastAsia" w:hAnsi="Times" w:cs="Arial"/>
      <w:bCs/>
      <w:sz w:val="24"/>
      <w:szCs w:val="20"/>
      <w:lang w:eastAsia="pl-PL"/>
    </w:rPr>
  </w:style>
  <w:style w:type="character" w:customStyle="1" w:styleId="normaltextrun">
    <w:name w:val="normaltextrun"/>
    <w:basedOn w:val="Domylnaczcionkaakapitu"/>
    <w:rsid w:val="00EF04E9"/>
  </w:style>
  <w:style w:type="character" w:customStyle="1" w:styleId="eop">
    <w:name w:val="eop"/>
    <w:basedOn w:val="Domylnaczcionkaakapitu"/>
    <w:rsid w:val="00EF04E9"/>
  </w:style>
  <w:style w:type="character" w:styleId="Wyrnienieintensywne">
    <w:name w:val="Intense Emphasis"/>
    <w:basedOn w:val="Domylnaczcionkaakapitu"/>
    <w:uiPriority w:val="21"/>
    <w:qFormat/>
    <w:rsid w:val="005262E1"/>
    <w:rPr>
      <w:i/>
      <w:iCs/>
      <w:color w:val="4F81BD" w:themeColor="accent1"/>
    </w:rPr>
  </w:style>
  <w:style w:type="character" w:styleId="Nierozpoznanawzmianka">
    <w:name w:val="Unresolved Mention"/>
    <w:basedOn w:val="Domylnaczcionkaakapitu"/>
    <w:uiPriority w:val="99"/>
    <w:semiHidden/>
    <w:unhideWhenUsed/>
    <w:rsid w:val="0064721E"/>
    <w:rPr>
      <w:color w:val="605E5C"/>
      <w:shd w:val="clear" w:color="auto" w:fill="E1DFDD"/>
    </w:rPr>
  </w:style>
  <w:style w:type="character" w:customStyle="1" w:styleId="whitespace-normal">
    <w:name w:val="whitespace-normal"/>
    <w:basedOn w:val="Domylnaczcionkaakapitu"/>
    <w:rsid w:val="00F550B7"/>
  </w:style>
  <w:style w:type="paragraph" w:styleId="Poprawka">
    <w:name w:val="Revision"/>
    <w:hidden/>
    <w:uiPriority w:val="99"/>
    <w:semiHidden/>
    <w:rsid w:val="003C4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26">
      <w:bodyDiv w:val="1"/>
      <w:marLeft w:val="0"/>
      <w:marRight w:val="0"/>
      <w:marTop w:val="0"/>
      <w:marBottom w:val="0"/>
      <w:divBdr>
        <w:top w:val="none" w:sz="0" w:space="0" w:color="auto"/>
        <w:left w:val="none" w:sz="0" w:space="0" w:color="auto"/>
        <w:bottom w:val="none" w:sz="0" w:space="0" w:color="auto"/>
        <w:right w:val="none" w:sz="0" w:space="0" w:color="auto"/>
      </w:divBdr>
    </w:div>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112554605">
      <w:bodyDiv w:val="1"/>
      <w:marLeft w:val="0"/>
      <w:marRight w:val="0"/>
      <w:marTop w:val="0"/>
      <w:marBottom w:val="0"/>
      <w:divBdr>
        <w:top w:val="none" w:sz="0" w:space="0" w:color="auto"/>
        <w:left w:val="none" w:sz="0" w:space="0" w:color="auto"/>
        <w:bottom w:val="none" w:sz="0" w:space="0" w:color="auto"/>
        <w:right w:val="none" w:sz="0" w:space="0" w:color="auto"/>
      </w:divBdr>
    </w:div>
    <w:div w:id="137235044">
      <w:bodyDiv w:val="1"/>
      <w:marLeft w:val="0"/>
      <w:marRight w:val="0"/>
      <w:marTop w:val="0"/>
      <w:marBottom w:val="0"/>
      <w:divBdr>
        <w:top w:val="none" w:sz="0" w:space="0" w:color="auto"/>
        <w:left w:val="none" w:sz="0" w:space="0" w:color="auto"/>
        <w:bottom w:val="none" w:sz="0" w:space="0" w:color="auto"/>
        <w:right w:val="none" w:sz="0" w:space="0" w:color="auto"/>
      </w:divBdr>
    </w:div>
    <w:div w:id="186531465">
      <w:bodyDiv w:val="1"/>
      <w:marLeft w:val="0"/>
      <w:marRight w:val="0"/>
      <w:marTop w:val="0"/>
      <w:marBottom w:val="0"/>
      <w:divBdr>
        <w:top w:val="none" w:sz="0" w:space="0" w:color="auto"/>
        <w:left w:val="none" w:sz="0" w:space="0" w:color="auto"/>
        <w:bottom w:val="none" w:sz="0" w:space="0" w:color="auto"/>
        <w:right w:val="none" w:sz="0" w:space="0" w:color="auto"/>
      </w:divBdr>
    </w:div>
    <w:div w:id="212468481">
      <w:bodyDiv w:val="1"/>
      <w:marLeft w:val="0"/>
      <w:marRight w:val="0"/>
      <w:marTop w:val="0"/>
      <w:marBottom w:val="0"/>
      <w:divBdr>
        <w:top w:val="none" w:sz="0" w:space="0" w:color="auto"/>
        <w:left w:val="none" w:sz="0" w:space="0" w:color="auto"/>
        <w:bottom w:val="none" w:sz="0" w:space="0" w:color="auto"/>
        <w:right w:val="none" w:sz="0" w:space="0" w:color="auto"/>
      </w:divBdr>
    </w:div>
    <w:div w:id="228855154">
      <w:bodyDiv w:val="1"/>
      <w:marLeft w:val="0"/>
      <w:marRight w:val="0"/>
      <w:marTop w:val="0"/>
      <w:marBottom w:val="0"/>
      <w:divBdr>
        <w:top w:val="none" w:sz="0" w:space="0" w:color="auto"/>
        <w:left w:val="none" w:sz="0" w:space="0" w:color="auto"/>
        <w:bottom w:val="none" w:sz="0" w:space="0" w:color="auto"/>
        <w:right w:val="none" w:sz="0" w:space="0" w:color="auto"/>
      </w:divBdr>
    </w:div>
    <w:div w:id="238711599">
      <w:bodyDiv w:val="1"/>
      <w:marLeft w:val="0"/>
      <w:marRight w:val="0"/>
      <w:marTop w:val="0"/>
      <w:marBottom w:val="0"/>
      <w:divBdr>
        <w:top w:val="none" w:sz="0" w:space="0" w:color="auto"/>
        <w:left w:val="none" w:sz="0" w:space="0" w:color="auto"/>
        <w:bottom w:val="none" w:sz="0" w:space="0" w:color="auto"/>
        <w:right w:val="none" w:sz="0" w:space="0" w:color="auto"/>
      </w:divBdr>
    </w:div>
    <w:div w:id="244612439">
      <w:bodyDiv w:val="1"/>
      <w:marLeft w:val="0"/>
      <w:marRight w:val="0"/>
      <w:marTop w:val="0"/>
      <w:marBottom w:val="0"/>
      <w:divBdr>
        <w:top w:val="none" w:sz="0" w:space="0" w:color="auto"/>
        <w:left w:val="none" w:sz="0" w:space="0" w:color="auto"/>
        <w:bottom w:val="none" w:sz="0" w:space="0" w:color="auto"/>
        <w:right w:val="none" w:sz="0" w:space="0" w:color="auto"/>
      </w:divBdr>
    </w:div>
    <w:div w:id="279997715">
      <w:bodyDiv w:val="1"/>
      <w:marLeft w:val="0"/>
      <w:marRight w:val="0"/>
      <w:marTop w:val="0"/>
      <w:marBottom w:val="0"/>
      <w:divBdr>
        <w:top w:val="none" w:sz="0" w:space="0" w:color="auto"/>
        <w:left w:val="none" w:sz="0" w:space="0" w:color="auto"/>
        <w:bottom w:val="none" w:sz="0" w:space="0" w:color="auto"/>
        <w:right w:val="none" w:sz="0" w:space="0" w:color="auto"/>
      </w:divBdr>
    </w:div>
    <w:div w:id="322244538">
      <w:bodyDiv w:val="1"/>
      <w:marLeft w:val="0"/>
      <w:marRight w:val="0"/>
      <w:marTop w:val="0"/>
      <w:marBottom w:val="0"/>
      <w:divBdr>
        <w:top w:val="none" w:sz="0" w:space="0" w:color="auto"/>
        <w:left w:val="none" w:sz="0" w:space="0" w:color="auto"/>
        <w:bottom w:val="none" w:sz="0" w:space="0" w:color="auto"/>
        <w:right w:val="none" w:sz="0" w:space="0" w:color="auto"/>
      </w:divBdr>
    </w:div>
    <w:div w:id="393626552">
      <w:bodyDiv w:val="1"/>
      <w:marLeft w:val="0"/>
      <w:marRight w:val="0"/>
      <w:marTop w:val="0"/>
      <w:marBottom w:val="0"/>
      <w:divBdr>
        <w:top w:val="none" w:sz="0" w:space="0" w:color="auto"/>
        <w:left w:val="none" w:sz="0" w:space="0" w:color="auto"/>
        <w:bottom w:val="none" w:sz="0" w:space="0" w:color="auto"/>
        <w:right w:val="none" w:sz="0" w:space="0" w:color="auto"/>
      </w:divBdr>
    </w:div>
    <w:div w:id="423572650">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439687994">
      <w:bodyDiv w:val="1"/>
      <w:marLeft w:val="0"/>
      <w:marRight w:val="0"/>
      <w:marTop w:val="0"/>
      <w:marBottom w:val="0"/>
      <w:divBdr>
        <w:top w:val="none" w:sz="0" w:space="0" w:color="auto"/>
        <w:left w:val="none" w:sz="0" w:space="0" w:color="auto"/>
        <w:bottom w:val="none" w:sz="0" w:space="0" w:color="auto"/>
        <w:right w:val="none" w:sz="0" w:space="0" w:color="auto"/>
      </w:divBdr>
    </w:div>
    <w:div w:id="471866912">
      <w:bodyDiv w:val="1"/>
      <w:marLeft w:val="0"/>
      <w:marRight w:val="0"/>
      <w:marTop w:val="0"/>
      <w:marBottom w:val="0"/>
      <w:divBdr>
        <w:top w:val="none" w:sz="0" w:space="0" w:color="auto"/>
        <w:left w:val="none" w:sz="0" w:space="0" w:color="auto"/>
        <w:bottom w:val="none" w:sz="0" w:space="0" w:color="auto"/>
        <w:right w:val="none" w:sz="0" w:space="0" w:color="auto"/>
      </w:divBdr>
    </w:div>
    <w:div w:id="511800788">
      <w:bodyDiv w:val="1"/>
      <w:marLeft w:val="0"/>
      <w:marRight w:val="0"/>
      <w:marTop w:val="0"/>
      <w:marBottom w:val="0"/>
      <w:divBdr>
        <w:top w:val="none" w:sz="0" w:space="0" w:color="auto"/>
        <w:left w:val="none" w:sz="0" w:space="0" w:color="auto"/>
        <w:bottom w:val="none" w:sz="0" w:space="0" w:color="auto"/>
        <w:right w:val="none" w:sz="0" w:space="0" w:color="auto"/>
      </w:divBdr>
      <w:divsChild>
        <w:div w:id="87117540">
          <w:marLeft w:val="0"/>
          <w:marRight w:val="0"/>
          <w:marTop w:val="0"/>
          <w:marBottom w:val="0"/>
          <w:divBdr>
            <w:top w:val="none" w:sz="0" w:space="0" w:color="auto"/>
            <w:left w:val="none" w:sz="0" w:space="0" w:color="auto"/>
            <w:bottom w:val="none" w:sz="0" w:space="0" w:color="auto"/>
            <w:right w:val="none" w:sz="0" w:space="0" w:color="auto"/>
          </w:divBdr>
          <w:divsChild>
            <w:div w:id="1060444218">
              <w:marLeft w:val="0"/>
              <w:marRight w:val="0"/>
              <w:marTop w:val="0"/>
              <w:marBottom w:val="0"/>
              <w:divBdr>
                <w:top w:val="none" w:sz="0" w:space="0" w:color="auto"/>
                <w:left w:val="none" w:sz="0" w:space="0" w:color="auto"/>
                <w:bottom w:val="none" w:sz="0" w:space="0" w:color="auto"/>
                <w:right w:val="none" w:sz="0" w:space="0" w:color="auto"/>
              </w:divBdr>
              <w:divsChild>
                <w:div w:id="670525669">
                  <w:marLeft w:val="0"/>
                  <w:marRight w:val="0"/>
                  <w:marTop w:val="0"/>
                  <w:marBottom w:val="0"/>
                  <w:divBdr>
                    <w:top w:val="none" w:sz="0" w:space="0" w:color="auto"/>
                    <w:left w:val="none" w:sz="0" w:space="0" w:color="auto"/>
                    <w:bottom w:val="none" w:sz="0" w:space="0" w:color="auto"/>
                    <w:right w:val="none" w:sz="0" w:space="0" w:color="auto"/>
                  </w:divBdr>
                  <w:divsChild>
                    <w:div w:id="1472088420">
                      <w:marLeft w:val="0"/>
                      <w:marRight w:val="0"/>
                      <w:marTop w:val="0"/>
                      <w:marBottom w:val="0"/>
                      <w:divBdr>
                        <w:top w:val="none" w:sz="0" w:space="0" w:color="auto"/>
                        <w:left w:val="none" w:sz="0" w:space="0" w:color="auto"/>
                        <w:bottom w:val="none" w:sz="0" w:space="0" w:color="auto"/>
                        <w:right w:val="none" w:sz="0" w:space="0" w:color="auto"/>
                      </w:divBdr>
                      <w:divsChild>
                        <w:div w:id="913976125">
                          <w:marLeft w:val="0"/>
                          <w:marRight w:val="0"/>
                          <w:marTop w:val="0"/>
                          <w:marBottom w:val="0"/>
                          <w:divBdr>
                            <w:top w:val="none" w:sz="0" w:space="0" w:color="auto"/>
                            <w:left w:val="none" w:sz="0" w:space="0" w:color="auto"/>
                            <w:bottom w:val="none" w:sz="0" w:space="0" w:color="auto"/>
                            <w:right w:val="none" w:sz="0" w:space="0" w:color="auto"/>
                          </w:divBdr>
                          <w:divsChild>
                            <w:div w:id="12246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254">
      <w:bodyDiv w:val="1"/>
      <w:marLeft w:val="0"/>
      <w:marRight w:val="0"/>
      <w:marTop w:val="0"/>
      <w:marBottom w:val="0"/>
      <w:divBdr>
        <w:top w:val="none" w:sz="0" w:space="0" w:color="auto"/>
        <w:left w:val="none" w:sz="0" w:space="0" w:color="auto"/>
        <w:bottom w:val="none" w:sz="0" w:space="0" w:color="auto"/>
        <w:right w:val="none" w:sz="0" w:space="0" w:color="auto"/>
      </w:divBdr>
    </w:div>
    <w:div w:id="610819534">
      <w:bodyDiv w:val="1"/>
      <w:marLeft w:val="0"/>
      <w:marRight w:val="0"/>
      <w:marTop w:val="0"/>
      <w:marBottom w:val="0"/>
      <w:divBdr>
        <w:top w:val="none" w:sz="0" w:space="0" w:color="auto"/>
        <w:left w:val="none" w:sz="0" w:space="0" w:color="auto"/>
        <w:bottom w:val="none" w:sz="0" w:space="0" w:color="auto"/>
        <w:right w:val="none" w:sz="0" w:space="0" w:color="auto"/>
      </w:divBdr>
    </w:div>
    <w:div w:id="617374545">
      <w:bodyDiv w:val="1"/>
      <w:marLeft w:val="0"/>
      <w:marRight w:val="0"/>
      <w:marTop w:val="0"/>
      <w:marBottom w:val="0"/>
      <w:divBdr>
        <w:top w:val="none" w:sz="0" w:space="0" w:color="auto"/>
        <w:left w:val="none" w:sz="0" w:space="0" w:color="auto"/>
        <w:bottom w:val="none" w:sz="0" w:space="0" w:color="auto"/>
        <w:right w:val="none" w:sz="0" w:space="0" w:color="auto"/>
      </w:divBdr>
    </w:div>
    <w:div w:id="667750512">
      <w:bodyDiv w:val="1"/>
      <w:marLeft w:val="0"/>
      <w:marRight w:val="0"/>
      <w:marTop w:val="0"/>
      <w:marBottom w:val="0"/>
      <w:divBdr>
        <w:top w:val="none" w:sz="0" w:space="0" w:color="auto"/>
        <w:left w:val="none" w:sz="0" w:space="0" w:color="auto"/>
        <w:bottom w:val="none" w:sz="0" w:space="0" w:color="auto"/>
        <w:right w:val="none" w:sz="0" w:space="0" w:color="auto"/>
      </w:divBdr>
    </w:div>
    <w:div w:id="684476150">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17041226">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009059249">
      <w:bodyDiv w:val="1"/>
      <w:marLeft w:val="0"/>
      <w:marRight w:val="0"/>
      <w:marTop w:val="0"/>
      <w:marBottom w:val="0"/>
      <w:divBdr>
        <w:top w:val="none" w:sz="0" w:space="0" w:color="auto"/>
        <w:left w:val="none" w:sz="0" w:space="0" w:color="auto"/>
        <w:bottom w:val="none" w:sz="0" w:space="0" w:color="auto"/>
        <w:right w:val="none" w:sz="0" w:space="0" w:color="auto"/>
      </w:divBdr>
    </w:div>
    <w:div w:id="1014845722">
      <w:bodyDiv w:val="1"/>
      <w:marLeft w:val="0"/>
      <w:marRight w:val="0"/>
      <w:marTop w:val="0"/>
      <w:marBottom w:val="0"/>
      <w:divBdr>
        <w:top w:val="none" w:sz="0" w:space="0" w:color="auto"/>
        <w:left w:val="none" w:sz="0" w:space="0" w:color="auto"/>
        <w:bottom w:val="none" w:sz="0" w:space="0" w:color="auto"/>
        <w:right w:val="none" w:sz="0" w:space="0" w:color="auto"/>
      </w:divBdr>
    </w:div>
    <w:div w:id="1107428315">
      <w:bodyDiv w:val="1"/>
      <w:marLeft w:val="0"/>
      <w:marRight w:val="0"/>
      <w:marTop w:val="0"/>
      <w:marBottom w:val="0"/>
      <w:divBdr>
        <w:top w:val="none" w:sz="0" w:space="0" w:color="auto"/>
        <w:left w:val="none" w:sz="0" w:space="0" w:color="auto"/>
        <w:bottom w:val="none" w:sz="0" w:space="0" w:color="auto"/>
        <w:right w:val="none" w:sz="0" w:space="0" w:color="auto"/>
      </w:divBdr>
    </w:div>
    <w:div w:id="1195339535">
      <w:bodyDiv w:val="1"/>
      <w:marLeft w:val="0"/>
      <w:marRight w:val="0"/>
      <w:marTop w:val="0"/>
      <w:marBottom w:val="0"/>
      <w:divBdr>
        <w:top w:val="none" w:sz="0" w:space="0" w:color="auto"/>
        <w:left w:val="none" w:sz="0" w:space="0" w:color="auto"/>
        <w:bottom w:val="none" w:sz="0" w:space="0" w:color="auto"/>
        <w:right w:val="none" w:sz="0" w:space="0" w:color="auto"/>
      </w:divBdr>
    </w:div>
    <w:div w:id="1235630421">
      <w:bodyDiv w:val="1"/>
      <w:marLeft w:val="0"/>
      <w:marRight w:val="0"/>
      <w:marTop w:val="0"/>
      <w:marBottom w:val="0"/>
      <w:divBdr>
        <w:top w:val="none" w:sz="0" w:space="0" w:color="auto"/>
        <w:left w:val="none" w:sz="0" w:space="0" w:color="auto"/>
        <w:bottom w:val="none" w:sz="0" w:space="0" w:color="auto"/>
        <w:right w:val="none" w:sz="0" w:space="0" w:color="auto"/>
      </w:divBdr>
    </w:div>
    <w:div w:id="1273396895">
      <w:bodyDiv w:val="1"/>
      <w:marLeft w:val="0"/>
      <w:marRight w:val="0"/>
      <w:marTop w:val="0"/>
      <w:marBottom w:val="0"/>
      <w:divBdr>
        <w:top w:val="none" w:sz="0" w:space="0" w:color="auto"/>
        <w:left w:val="none" w:sz="0" w:space="0" w:color="auto"/>
        <w:bottom w:val="none" w:sz="0" w:space="0" w:color="auto"/>
        <w:right w:val="none" w:sz="0" w:space="0" w:color="auto"/>
      </w:divBdr>
    </w:div>
    <w:div w:id="1280525950">
      <w:bodyDiv w:val="1"/>
      <w:marLeft w:val="0"/>
      <w:marRight w:val="0"/>
      <w:marTop w:val="0"/>
      <w:marBottom w:val="0"/>
      <w:divBdr>
        <w:top w:val="none" w:sz="0" w:space="0" w:color="auto"/>
        <w:left w:val="none" w:sz="0" w:space="0" w:color="auto"/>
        <w:bottom w:val="none" w:sz="0" w:space="0" w:color="auto"/>
        <w:right w:val="none" w:sz="0" w:space="0" w:color="auto"/>
      </w:divBdr>
    </w:div>
    <w:div w:id="1297373597">
      <w:bodyDiv w:val="1"/>
      <w:marLeft w:val="0"/>
      <w:marRight w:val="0"/>
      <w:marTop w:val="0"/>
      <w:marBottom w:val="0"/>
      <w:divBdr>
        <w:top w:val="none" w:sz="0" w:space="0" w:color="auto"/>
        <w:left w:val="none" w:sz="0" w:space="0" w:color="auto"/>
        <w:bottom w:val="none" w:sz="0" w:space="0" w:color="auto"/>
        <w:right w:val="none" w:sz="0" w:space="0" w:color="auto"/>
      </w:divBdr>
      <w:divsChild>
        <w:div w:id="1074738885">
          <w:marLeft w:val="0"/>
          <w:marRight w:val="0"/>
          <w:marTop w:val="0"/>
          <w:marBottom w:val="0"/>
          <w:divBdr>
            <w:top w:val="none" w:sz="0" w:space="0" w:color="auto"/>
            <w:left w:val="none" w:sz="0" w:space="0" w:color="auto"/>
            <w:bottom w:val="none" w:sz="0" w:space="0" w:color="auto"/>
            <w:right w:val="none" w:sz="0" w:space="0" w:color="auto"/>
          </w:divBdr>
          <w:divsChild>
            <w:div w:id="120658267">
              <w:marLeft w:val="0"/>
              <w:marRight w:val="0"/>
              <w:marTop w:val="0"/>
              <w:marBottom w:val="0"/>
              <w:divBdr>
                <w:top w:val="none" w:sz="0" w:space="0" w:color="auto"/>
                <w:left w:val="none" w:sz="0" w:space="0" w:color="auto"/>
                <w:bottom w:val="none" w:sz="0" w:space="0" w:color="auto"/>
                <w:right w:val="none" w:sz="0" w:space="0" w:color="auto"/>
              </w:divBdr>
              <w:divsChild>
                <w:div w:id="22099552">
                  <w:marLeft w:val="0"/>
                  <w:marRight w:val="0"/>
                  <w:marTop w:val="0"/>
                  <w:marBottom w:val="0"/>
                  <w:divBdr>
                    <w:top w:val="none" w:sz="0" w:space="0" w:color="auto"/>
                    <w:left w:val="none" w:sz="0" w:space="0" w:color="auto"/>
                    <w:bottom w:val="none" w:sz="0" w:space="0" w:color="auto"/>
                    <w:right w:val="none" w:sz="0" w:space="0" w:color="auto"/>
                  </w:divBdr>
                  <w:divsChild>
                    <w:div w:id="1971857451">
                      <w:marLeft w:val="0"/>
                      <w:marRight w:val="0"/>
                      <w:marTop w:val="0"/>
                      <w:marBottom w:val="0"/>
                      <w:divBdr>
                        <w:top w:val="none" w:sz="0" w:space="0" w:color="auto"/>
                        <w:left w:val="none" w:sz="0" w:space="0" w:color="auto"/>
                        <w:bottom w:val="none" w:sz="0" w:space="0" w:color="auto"/>
                        <w:right w:val="none" w:sz="0" w:space="0" w:color="auto"/>
                      </w:divBdr>
                      <w:divsChild>
                        <w:div w:id="1512835346">
                          <w:marLeft w:val="0"/>
                          <w:marRight w:val="0"/>
                          <w:marTop w:val="0"/>
                          <w:marBottom w:val="0"/>
                          <w:divBdr>
                            <w:top w:val="none" w:sz="0" w:space="0" w:color="auto"/>
                            <w:left w:val="none" w:sz="0" w:space="0" w:color="auto"/>
                            <w:bottom w:val="none" w:sz="0" w:space="0" w:color="auto"/>
                            <w:right w:val="none" w:sz="0" w:space="0" w:color="auto"/>
                          </w:divBdr>
                          <w:divsChild>
                            <w:div w:id="685984976">
                              <w:marLeft w:val="0"/>
                              <w:marRight w:val="0"/>
                              <w:marTop w:val="0"/>
                              <w:marBottom w:val="0"/>
                              <w:divBdr>
                                <w:top w:val="none" w:sz="0" w:space="0" w:color="auto"/>
                                <w:left w:val="none" w:sz="0" w:space="0" w:color="auto"/>
                                <w:bottom w:val="none" w:sz="0" w:space="0" w:color="auto"/>
                                <w:right w:val="none" w:sz="0" w:space="0" w:color="auto"/>
                              </w:divBdr>
                              <w:divsChild>
                                <w:div w:id="1234119470">
                                  <w:marLeft w:val="0"/>
                                  <w:marRight w:val="0"/>
                                  <w:marTop w:val="0"/>
                                  <w:marBottom w:val="0"/>
                                  <w:divBdr>
                                    <w:top w:val="none" w:sz="0" w:space="0" w:color="auto"/>
                                    <w:left w:val="none" w:sz="0" w:space="0" w:color="auto"/>
                                    <w:bottom w:val="none" w:sz="0" w:space="0" w:color="auto"/>
                                    <w:right w:val="none" w:sz="0" w:space="0" w:color="auto"/>
                                  </w:divBdr>
                                  <w:divsChild>
                                    <w:div w:id="260797206">
                                      <w:marLeft w:val="0"/>
                                      <w:marRight w:val="0"/>
                                      <w:marTop w:val="0"/>
                                      <w:marBottom w:val="0"/>
                                      <w:divBdr>
                                        <w:top w:val="none" w:sz="0" w:space="0" w:color="auto"/>
                                        <w:left w:val="none" w:sz="0" w:space="0" w:color="auto"/>
                                        <w:bottom w:val="none" w:sz="0" w:space="0" w:color="auto"/>
                                        <w:right w:val="none" w:sz="0" w:space="0" w:color="auto"/>
                                      </w:divBdr>
                                      <w:divsChild>
                                        <w:div w:id="209150022">
                                          <w:marLeft w:val="0"/>
                                          <w:marRight w:val="0"/>
                                          <w:marTop w:val="0"/>
                                          <w:marBottom w:val="0"/>
                                          <w:divBdr>
                                            <w:top w:val="none" w:sz="0" w:space="0" w:color="auto"/>
                                            <w:left w:val="none" w:sz="0" w:space="0" w:color="auto"/>
                                            <w:bottom w:val="none" w:sz="0" w:space="0" w:color="auto"/>
                                            <w:right w:val="none" w:sz="0" w:space="0" w:color="auto"/>
                                          </w:divBdr>
                                          <w:divsChild>
                                            <w:div w:id="301547164">
                                              <w:marLeft w:val="0"/>
                                              <w:marRight w:val="0"/>
                                              <w:marTop w:val="0"/>
                                              <w:marBottom w:val="0"/>
                                              <w:divBdr>
                                                <w:top w:val="none" w:sz="0" w:space="0" w:color="auto"/>
                                                <w:left w:val="none" w:sz="0" w:space="0" w:color="auto"/>
                                                <w:bottom w:val="none" w:sz="0" w:space="0" w:color="auto"/>
                                                <w:right w:val="none" w:sz="0" w:space="0" w:color="auto"/>
                                              </w:divBdr>
                                              <w:divsChild>
                                                <w:div w:id="1783265248">
                                                  <w:marLeft w:val="0"/>
                                                  <w:marRight w:val="0"/>
                                                  <w:marTop w:val="0"/>
                                                  <w:marBottom w:val="300"/>
                                                  <w:divBdr>
                                                    <w:top w:val="none" w:sz="0" w:space="0" w:color="auto"/>
                                                    <w:left w:val="none" w:sz="0" w:space="0" w:color="auto"/>
                                                    <w:bottom w:val="none" w:sz="0" w:space="0" w:color="auto"/>
                                                    <w:right w:val="none" w:sz="0" w:space="0" w:color="auto"/>
                                                  </w:divBdr>
                                                  <w:divsChild>
                                                    <w:div w:id="127093668">
                                                      <w:marLeft w:val="0"/>
                                                      <w:marRight w:val="0"/>
                                                      <w:marTop w:val="0"/>
                                                      <w:marBottom w:val="0"/>
                                                      <w:divBdr>
                                                        <w:top w:val="none" w:sz="0" w:space="0" w:color="auto"/>
                                                        <w:left w:val="none" w:sz="0" w:space="0" w:color="auto"/>
                                                        <w:bottom w:val="none" w:sz="0" w:space="0" w:color="auto"/>
                                                        <w:right w:val="none" w:sz="0" w:space="0" w:color="auto"/>
                                                      </w:divBdr>
                                                    </w:div>
                                                  </w:divsChild>
                                                </w:div>
                                                <w:div w:id="952444858">
                                                  <w:marLeft w:val="0"/>
                                                  <w:marRight w:val="0"/>
                                                  <w:marTop w:val="0"/>
                                                  <w:marBottom w:val="0"/>
                                                  <w:divBdr>
                                                    <w:top w:val="none" w:sz="0" w:space="0" w:color="auto"/>
                                                    <w:left w:val="none" w:sz="0" w:space="0" w:color="auto"/>
                                                    <w:bottom w:val="none" w:sz="0" w:space="0" w:color="auto"/>
                                                    <w:right w:val="none" w:sz="0" w:space="0" w:color="auto"/>
                                                  </w:divBdr>
                                                  <w:divsChild>
                                                    <w:div w:id="19971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37296">
          <w:marLeft w:val="0"/>
          <w:marRight w:val="0"/>
          <w:marTop w:val="0"/>
          <w:marBottom w:val="0"/>
          <w:divBdr>
            <w:top w:val="none" w:sz="0" w:space="0" w:color="auto"/>
            <w:left w:val="none" w:sz="0" w:space="0" w:color="auto"/>
            <w:bottom w:val="none" w:sz="0" w:space="0" w:color="auto"/>
            <w:right w:val="none" w:sz="0" w:space="0" w:color="auto"/>
          </w:divBdr>
          <w:divsChild>
            <w:div w:id="1666081318">
              <w:marLeft w:val="0"/>
              <w:marRight w:val="0"/>
              <w:marTop w:val="0"/>
              <w:marBottom w:val="0"/>
              <w:divBdr>
                <w:top w:val="none" w:sz="0" w:space="0" w:color="auto"/>
                <w:left w:val="none" w:sz="0" w:space="0" w:color="auto"/>
                <w:bottom w:val="none" w:sz="0" w:space="0" w:color="auto"/>
                <w:right w:val="none" w:sz="0" w:space="0" w:color="auto"/>
              </w:divBdr>
              <w:divsChild>
                <w:div w:id="407310043">
                  <w:marLeft w:val="0"/>
                  <w:marRight w:val="0"/>
                  <w:marTop w:val="0"/>
                  <w:marBottom w:val="0"/>
                  <w:divBdr>
                    <w:top w:val="none" w:sz="0" w:space="0" w:color="auto"/>
                    <w:left w:val="none" w:sz="0" w:space="0" w:color="auto"/>
                    <w:bottom w:val="none" w:sz="0" w:space="0" w:color="auto"/>
                    <w:right w:val="none" w:sz="0" w:space="0" w:color="auto"/>
                  </w:divBdr>
                  <w:divsChild>
                    <w:div w:id="1295522491">
                      <w:marLeft w:val="0"/>
                      <w:marRight w:val="0"/>
                      <w:marTop w:val="0"/>
                      <w:marBottom w:val="0"/>
                      <w:divBdr>
                        <w:top w:val="none" w:sz="0" w:space="0" w:color="auto"/>
                        <w:left w:val="none" w:sz="0" w:space="0" w:color="auto"/>
                        <w:bottom w:val="none" w:sz="0" w:space="0" w:color="auto"/>
                        <w:right w:val="none" w:sz="0" w:space="0" w:color="auto"/>
                      </w:divBdr>
                      <w:divsChild>
                        <w:div w:id="696977153">
                          <w:marLeft w:val="0"/>
                          <w:marRight w:val="0"/>
                          <w:marTop w:val="0"/>
                          <w:marBottom w:val="0"/>
                          <w:divBdr>
                            <w:top w:val="none" w:sz="0" w:space="0" w:color="auto"/>
                            <w:left w:val="none" w:sz="0" w:space="0" w:color="auto"/>
                            <w:bottom w:val="none" w:sz="0" w:space="0" w:color="auto"/>
                            <w:right w:val="none" w:sz="0" w:space="0" w:color="auto"/>
                          </w:divBdr>
                          <w:divsChild>
                            <w:div w:id="1602495592">
                              <w:marLeft w:val="0"/>
                              <w:marRight w:val="0"/>
                              <w:marTop w:val="0"/>
                              <w:marBottom w:val="0"/>
                              <w:divBdr>
                                <w:top w:val="none" w:sz="0" w:space="0" w:color="auto"/>
                                <w:left w:val="none" w:sz="0" w:space="0" w:color="auto"/>
                                <w:bottom w:val="none" w:sz="0" w:space="0" w:color="auto"/>
                                <w:right w:val="none" w:sz="0" w:space="0" w:color="auto"/>
                              </w:divBdr>
                              <w:divsChild>
                                <w:div w:id="1972595398">
                                  <w:marLeft w:val="0"/>
                                  <w:marRight w:val="0"/>
                                  <w:marTop w:val="0"/>
                                  <w:marBottom w:val="0"/>
                                  <w:divBdr>
                                    <w:top w:val="none" w:sz="0" w:space="0" w:color="auto"/>
                                    <w:left w:val="none" w:sz="0" w:space="0" w:color="auto"/>
                                    <w:bottom w:val="none" w:sz="0" w:space="0" w:color="auto"/>
                                    <w:right w:val="none" w:sz="0" w:space="0" w:color="auto"/>
                                  </w:divBdr>
                                  <w:divsChild>
                                    <w:div w:id="822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0033">
          <w:marLeft w:val="0"/>
          <w:marRight w:val="0"/>
          <w:marTop w:val="0"/>
          <w:marBottom w:val="0"/>
          <w:divBdr>
            <w:top w:val="none" w:sz="0" w:space="0" w:color="auto"/>
            <w:left w:val="none" w:sz="0" w:space="0" w:color="auto"/>
            <w:bottom w:val="none" w:sz="0" w:space="0" w:color="auto"/>
            <w:right w:val="none" w:sz="0" w:space="0" w:color="auto"/>
          </w:divBdr>
          <w:divsChild>
            <w:div w:id="762725299">
              <w:marLeft w:val="0"/>
              <w:marRight w:val="0"/>
              <w:marTop w:val="0"/>
              <w:marBottom w:val="0"/>
              <w:divBdr>
                <w:top w:val="none" w:sz="0" w:space="0" w:color="auto"/>
                <w:left w:val="none" w:sz="0" w:space="0" w:color="auto"/>
                <w:bottom w:val="none" w:sz="0" w:space="0" w:color="auto"/>
                <w:right w:val="none" w:sz="0" w:space="0" w:color="auto"/>
              </w:divBdr>
              <w:divsChild>
                <w:div w:id="1347831721">
                  <w:marLeft w:val="0"/>
                  <w:marRight w:val="0"/>
                  <w:marTop w:val="0"/>
                  <w:marBottom w:val="0"/>
                  <w:divBdr>
                    <w:top w:val="none" w:sz="0" w:space="0" w:color="auto"/>
                    <w:left w:val="none" w:sz="0" w:space="0" w:color="auto"/>
                    <w:bottom w:val="none" w:sz="0" w:space="0" w:color="auto"/>
                    <w:right w:val="none" w:sz="0" w:space="0" w:color="auto"/>
                  </w:divBdr>
                  <w:divsChild>
                    <w:div w:id="2035155139">
                      <w:marLeft w:val="0"/>
                      <w:marRight w:val="0"/>
                      <w:marTop w:val="0"/>
                      <w:marBottom w:val="0"/>
                      <w:divBdr>
                        <w:top w:val="none" w:sz="0" w:space="0" w:color="auto"/>
                        <w:left w:val="none" w:sz="0" w:space="0" w:color="auto"/>
                        <w:bottom w:val="none" w:sz="0" w:space="0" w:color="auto"/>
                        <w:right w:val="none" w:sz="0" w:space="0" w:color="auto"/>
                      </w:divBdr>
                      <w:divsChild>
                        <w:div w:id="1992975767">
                          <w:marLeft w:val="0"/>
                          <w:marRight w:val="0"/>
                          <w:marTop w:val="0"/>
                          <w:marBottom w:val="0"/>
                          <w:divBdr>
                            <w:top w:val="none" w:sz="0" w:space="0" w:color="auto"/>
                            <w:left w:val="none" w:sz="0" w:space="0" w:color="auto"/>
                            <w:bottom w:val="none" w:sz="0" w:space="0" w:color="auto"/>
                            <w:right w:val="none" w:sz="0" w:space="0" w:color="auto"/>
                          </w:divBdr>
                          <w:divsChild>
                            <w:div w:id="560486302">
                              <w:marLeft w:val="0"/>
                              <w:marRight w:val="0"/>
                              <w:marTop w:val="0"/>
                              <w:marBottom w:val="0"/>
                              <w:divBdr>
                                <w:top w:val="none" w:sz="0" w:space="0" w:color="auto"/>
                                <w:left w:val="none" w:sz="0" w:space="0" w:color="auto"/>
                                <w:bottom w:val="none" w:sz="0" w:space="0" w:color="auto"/>
                                <w:right w:val="none" w:sz="0" w:space="0" w:color="auto"/>
                              </w:divBdr>
                              <w:divsChild>
                                <w:div w:id="1274361390">
                                  <w:marLeft w:val="0"/>
                                  <w:marRight w:val="0"/>
                                  <w:marTop w:val="0"/>
                                  <w:marBottom w:val="0"/>
                                  <w:divBdr>
                                    <w:top w:val="none" w:sz="0" w:space="0" w:color="auto"/>
                                    <w:left w:val="none" w:sz="0" w:space="0" w:color="auto"/>
                                    <w:bottom w:val="none" w:sz="0" w:space="0" w:color="auto"/>
                                    <w:right w:val="none" w:sz="0" w:space="0" w:color="auto"/>
                                  </w:divBdr>
                                  <w:divsChild>
                                    <w:div w:id="731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476614">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741121">
      <w:bodyDiv w:val="1"/>
      <w:marLeft w:val="0"/>
      <w:marRight w:val="0"/>
      <w:marTop w:val="0"/>
      <w:marBottom w:val="0"/>
      <w:divBdr>
        <w:top w:val="none" w:sz="0" w:space="0" w:color="auto"/>
        <w:left w:val="none" w:sz="0" w:space="0" w:color="auto"/>
        <w:bottom w:val="none" w:sz="0" w:space="0" w:color="auto"/>
        <w:right w:val="none" w:sz="0" w:space="0" w:color="auto"/>
      </w:divBdr>
    </w:div>
    <w:div w:id="1386686908">
      <w:bodyDiv w:val="1"/>
      <w:marLeft w:val="0"/>
      <w:marRight w:val="0"/>
      <w:marTop w:val="0"/>
      <w:marBottom w:val="0"/>
      <w:divBdr>
        <w:top w:val="none" w:sz="0" w:space="0" w:color="auto"/>
        <w:left w:val="none" w:sz="0" w:space="0" w:color="auto"/>
        <w:bottom w:val="none" w:sz="0" w:space="0" w:color="auto"/>
        <w:right w:val="none" w:sz="0" w:space="0" w:color="auto"/>
      </w:divBdr>
    </w:div>
    <w:div w:id="1416633043">
      <w:bodyDiv w:val="1"/>
      <w:marLeft w:val="0"/>
      <w:marRight w:val="0"/>
      <w:marTop w:val="0"/>
      <w:marBottom w:val="0"/>
      <w:divBdr>
        <w:top w:val="none" w:sz="0" w:space="0" w:color="auto"/>
        <w:left w:val="none" w:sz="0" w:space="0" w:color="auto"/>
        <w:bottom w:val="none" w:sz="0" w:space="0" w:color="auto"/>
        <w:right w:val="none" w:sz="0" w:space="0" w:color="auto"/>
      </w:divBdr>
    </w:div>
    <w:div w:id="1439985800">
      <w:bodyDiv w:val="1"/>
      <w:marLeft w:val="0"/>
      <w:marRight w:val="0"/>
      <w:marTop w:val="0"/>
      <w:marBottom w:val="0"/>
      <w:divBdr>
        <w:top w:val="none" w:sz="0" w:space="0" w:color="auto"/>
        <w:left w:val="none" w:sz="0" w:space="0" w:color="auto"/>
        <w:bottom w:val="none" w:sz="0" w:space="0" w:color="auto"/>
        <w:right w:val="none" w:sz="0" w:space="0" w:color="auto"/>
      </w:divBdr>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656911792">
      <w:bodyDiv w:val="1"/>
      <w:marLeft w:val="0"/>
      <w:marRight w:val="0"/>
      <w:marTop w:val="0"/>
      <w:marBottom w:val="0"/>
      <w:divBdr>
        <w:top w:val="none" w:sz="0" w:space="0" w:color="auto"/>
        <w:left w:val="none" w:sz="0" w:space="0" w:color="auto"/>
        <w:bottom w:val="none" w:sz="0" w:space="0" w:color="auto"/>
        <w:right w:val="none" w:sz="0" w:space="0" w:color="auto"/>
      </w:divBdr>
    </w:div>
    <w:div w:id="1721590688">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839274614">
      <w:bodyDiv w:val="1"/>
      <w:marLeft w:val="0"/>
      <w:marRight w:val="0"/>
      <w:marTop w:val="0"/>
      <w:marBottom w:val="0"/>
      <w:divBdr>
        <w:top w:val="none" w:sz="0" w:space="0" w:color="auto"/>
        <w:left w:val="none" w:sz="0" w:space="0" w:color="auto"/>
        <w:bottom w:val="none" w:sz="0" w:space="0" w:color="auto"/>
        <w:right w:val="none" w:sz="0" w:space="0" w:color="auto"/>
      </w:divBdr>
    </w:div>
    <w:div w:id="1868910590">
      <w:bodyDiv w:val="1"/>
      <w:marLeft w:val="0"/>
      <w:marRight w:val="0"/>
      <w:marTop w:val="0"/>
      <w:marBottom w:val="0"/>
      <w:divBdr>
        <w:top w:val="none" w:sz="0" w:space="0" w:color="auto"/>
        <w:left w:val="none" w:sz="0" w:space="0" w:color="auto"/>
        <w:bottom w:val="none" w:sz="0" w:space="0" w:color="auto"/>
        <w:right w:val="none" w:sz="0" w:space="0" w:color="auto"/>
      </w:divBdr>
    </w:div>
    <w:div w:id="1909071610">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4777">
      <w:bodyDiv w:val="1"/>
      <w:marLeft w:val="0"/>
      <w:marRight w:val="0"/>
      <w:marTop w:val="0"/>
      <w:marBottom w:val="0"/>
      <w:divBdr>
        <w:top w:val="none" w:sz="0" w:space="0" w:color="auto"/>
        <w:left w:val="none" w:sz="0" w:space="0" w:color="auto"/>
        <w:bottom w:val="none" w:sz="0" w:space="0" w:color="auto"/>
        <w:right w:val="none" w:sz="0" w:space="0" w:color="auto"/>
      </w:divBdr>
    </w:div>
    <w:div w:id="2044935874">
      <w:bodyDiv w:val="1"/>
      <w:marLeft w:val="0"/>
      <w:marRight w:val="0"/>
      <w:marTop w:val="0"/>
      <w:marBottom w:val="0"/>
      <w:divBdr>
        <w:top w:val="none" w:sz="0" w:space="0" w:color="auto"/>
        <w:left w:val="none" w:sz="0" w:space="0" w:color="auto"/>
        <w:bottom w:val="none" w:sz="0" w:space="0" w:color="auto"/>
        <w:right w:val="none" w:sz="0" w:space="0" w:color="auto"/>
      </w:divBdr>
    </w:div>
    <w:div w:id="213243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mowienia@orpeg.gov.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amowienia@orpeg.gov.pl" TargetMode="External"/><Relationship Id="rId17" Type="http://schemas.openxmlformats.org/officeDocument/2006/relationships/hyperlink" Target="https://bip.orpeg.gov.pl/zgloszenia-wewnetrzne/" TargetMode="External"/><Relationship Id="rId2" Type="http://schemas.openxmlformats.org/officeDocument/2006/relationships/customXml" Target="../customXml/item2.xml"/><Relationship Id="rId16" Type="http://schemas.openxmlformats.org/officeDocument/2006/relationships/hyperlink" Target="mailto:faktury@orpeg.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p.orpeg.pl/zgloszenia-wewnetrzne/" TargetMode="External"/><Relationship Id="rId5" Type="http://schemas.openxmlformats.org/officeDocument/2006/relationships/numbering" Target="numbering.xml"/><Relationship Id="rId15" Type="http://schemas.openxmlformats.org/officeDocument/2006/relationships/hyperlink" Target="mailto:faktury@orpeg.gov.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orpe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2982c3-213c-4ada-8817-5f9cf3cdaf42">
      <Terms xmlns="http://schemas.microsoft.com/office/infopath/2007/PartnerControls"/>
    </lcf76f155ced4ddcb4097134ff3c332f>
    <TaxCatchAll xmlns="ee6585f0-41d6-4632-978b-86d55e32cd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F6692C45305A74A948A9C6DD590AADC" ma:contentTypeVersion="13" ma:contentTypeDescription="Utwórz nowy dokument." ma:contentTypeScope="" ma:versionID="93f73969ddfcfb5964a06b4b6d656d81">
  <xsd:schema xmlns:xsd="http://www.w3.org/2001/XMLSchema" xmlns:xs="http://www.w3.org/2001/XMLSchema" xmlns:p="http://schemas.microsoft.com/office/2006/metadata/properties" xmlns:ns2="902982c3-213c-4ada-8817-5f9cf3cdaf42" xmlns:ns3="ee6585f0-41d6-4632-978b-86d55e32cd7b" targetNamespace="http://schemas.microsoft.com/office/2006/metadata/properties" ma:root="true" ma:fieldsID="ca4ed542e48d3ff982004ece860c338d" ns2:_="" ns3:_="">
    <xsd:import namespace="902982c3-213c-4ada-8817-5f9cf3cdaf42"/>
    <xsd:import namespace="ee6585f0-41d6-4632-978b-86d55e32c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982c3-213c-4ada-8817-5f9cf3cda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ff2d1a1-5024-437c-931d-c36168a14c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585f0-41d6-4632-978b-86d55e32cd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cf0817-59ec-40b0-9c6d-c773d2819279}" ma:internalName="TaxCatchAll" ma:showField="CatchAllData" ma:web="ee6585f0-41d6-4632-978b-86d55e32c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D20B7-DA14-4EB7-9A5E-375E49AD5D87}">
  <ds:schemaRefs>
    <ds:schemaRef ds:uri="http://schemas.openxmlformats.org/officeDocument/2006/bibliography"/>
  </ds:schemaRefs>
</ds:datastoreItem>
</file>

<file path=customXml/itemProps2.xml><?xml version="1.0" encoding="utf-8"?>
<ds:datastoreItem xmlns:ds="http://schemas.openxmlformats.org/officeDocument/2006/customXml" ds:itemID="{6FA094B4-7116-4656-BABC-F50D00D0447E}">
  <ds:schemaRefs>
    <ds:schemaRef ds:uri="http://schemas.microsoft.com/sharepoint/v3/contenttype/forms"/>
  </ds:schemaRefs>
</ds:datastoreItem>
</file>

<file path=customXml/itemProps3.xml><?xml version="1.0" encoding="utf-8"?>
<ds:datastoreItem xmlns:ds="http://schemas.openxmlformats.org/officeDocument/2006/customXml" ds:itemID="{69F6AFD9-9811-412E-A42B-F85C82D75143}">
  <ds:schemaRefs>
    <ds:schemaRef ds:uri="http://schemas.microsoft.com/office/2006/metadata/properties"/>
    <ds:schemaRef ds:uri="http://schemas.microsoft.com/office/infopath/2007/PartnerControls"/>
    <ds:schemaRef ds:uri="902982c3-213c-4ada-8817-5f9cf3cdaf42"/>
    <ds:schemaRef ds:uri="ee6585f0-41d6-4632-978b-86d55e32cd7b"/>
  </ds:schemaRefs>
</ds:datastoreItem>
</file>

<file path=customXml/itemProps4.xml><?xml version="1.0" encoding="utf-8"?>
<ds:datastoreItem xmlns:ds="http://schemas.openxmlformats.org/officeDocument/2006/customXml" ds:itemID="{8F2F914D-4EF7-4219-A8B4-B9212505D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982c3-213c-4ada-8817-5f9cf3cdaf42"/>
    <ds:schemaRef ds:uri="ee6585f0-41d6-4632-978b-86d55e32c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16118</Words>
  <Characters>96711</Characters>
  <Application>Microsoft Office Word</Application>
  <DocSecurity>0</DocSecurity>
  <Lines>805</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Paulina Rybska</cp:lastModifiedBy>
  <cp:revision>5</cp:revision>
  <cp:lastPrinted>2025-01-17T13:47:00Z</cp:lastPrinted>
  <dcterms:created xsi:type="dcterms:W3CDTF">2026-04-21T13:03:00Z</dcterms:created>
  <dcterms:modified xsi:type="dcterms:W3CDTF">2026-04-21T13:12:00Z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0x0101008F6692C45305A74A948A9C6DD590AADC</vt:lpwstr>
  </property>
  <property fmtid="{D5CDD505-2E9C-101B-9397-08002B2CF9AE}" pid="3" name="MediaServiceImageTags">
    <vt:lpwstr/>
  </property>
</Properties>
</file>