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FA9A" w14:textId="746D0A5E" w:rsidR="00D54111" w:rsidRPr="00F15814" w:rsidRDefault="006F54D2" w:rsidP="00663216">
      <w:pPr>
        <w:spacing w:after="0" w:line="320" w:lineRule="atLeast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Szanowanie wartości zamówienia na zakup:</w:t>
      </w:r>
    </w:p>
    <w:p w14:paraId="3A7732D8" w14:textId="02607464" w:rsidR="006F54D2" w:rsidRPr="00F15814" w:rsidRDefault="006F54D2" w:rsidP="00663216">
      <w:pPr>
        <w:pStyle w:val="Akapitzlist"/>
        <w:numPr>
          <w:ilvl w:val="0"/>
          <w:numId w:val="1"/>
        </w:numPr>
        <w:spacing w:after="0" w:line="320" w:lineRule="atLeast"/>
        <w:rPr>
          <w:rFonts w:ascii="Calibri" w:hAnsi="Calibri" w:cs="Calibri"/>
          <w:sz w:val="20"/>
          <w:szCs w:val="20"/>
        </w:rPr>
      </w:pPr>
      <w:proofErr w:type="spellStart"/>
      <w:r w:rsidRPr="00F15814">
        <w:rPr>
          <w:rFonts w:ascii="Calibri" w:hAnsi="Calibri" w:cs="Calibri"/>
          <w:sz w:val="20"/>
          <w:szCs w:val="20"/>
        </w:rPr>
        <w:t>FunFloor</w:t>
      </w:r>
      <w:proofErr w:type="spellEnd"/>
      <w:r w:rsidRPr="00F15814">
        <w:rPr>
          <w:rFonts w:ascii="Calibri" w:hAnsi="Calibri" w:cs="Calibri"/>
          <w:sz w:val="20"/>
          <w:szCs w:val="20"/>
        </w:rPr>
        <w:t xml:space="preserve"> Mobilny</w:t>
      </w:r>
    </w:p>
    <w:p w14:paraId="4A63CC50" w14:textId="292ED957" w:rsidR="006F54D2" w:rsidRPr="00F15814" w:rsidRDefault="006F54D2" w:rsidP="00663216">
      <w:pPr>
        <w:pStyle w:val="Akapitzlist"/>
        <w:numPr>
          <w:ilvl w:val="0"/>
          <w:numId w:val="1"/>
        </w:numPr>
        <w:spacing w:after="0" w:line="320" w:lineRule="atLeast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 xml:space="preserve">Monitor interaktywny </w:t>
      </w:r>
      <w:proofErr w:type="spellStart"/>
      <w:r w:rsidRPr="00F15814">
        <w:rPr>
          <w:rFonts w:ascii="Calibri" w:hAnsi="Calibri" w:cs="Calibri"/>
          <w:sz w:val="20"/>
          <w:szCs w:val="20"/>
        </w:rPr>
        <w:t>Newline</w:t>
      </w:r>
      <w:proofErr w:type="spellEnd"/>
    </w:p>
    <w:p w14:paraId="29B7B90C" w14:textId="77777777" w:rsidR="006F54D2" w:rsidRPr="00F15814" w:rsidRDefault="006F54D2" w:rsidP="00663216">
      <w:pPr>
        <w:spacing w:after="0" w:line="320" w:lineRule="atLeast"/>
        <w:rPr>
          <w:rFonts w:ascii="Calibri" w:hAnsi="Calibri" w:cs="Calibri"/>
          <w:sz w:val="20"/>
          <w:szCs w:val="20"/>
        </w:rPr>
      </w:pPr>
    </w:p>
    <w:p w14:paraId="197DB620" w14:textId="77777777" w:rsidR="00E42C1F" w:rsidRPr="00F15814" w:rsidRDefault="00E42C1F" w:rsidP="00E42C1F">
      <w:pPr>
        <w:spacing w:after="0" w:line="320" w:lineRule="atLeast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Ośrodek Rozwoju Polskiej Edukacji za Granicą (ORPEG)</w:t>
      </w:r>
      <w:r>
        <w:rPr>
          <w:rFonts w:ascii="Calibri" w:hAnsi="Calibri" w:cs="Calibri"/>
          <w:sz w:val="20"/>
          <w:szCs w:val="20"/>
        </w:rPr>
        <w:t xml:space="preserve"> w celu oszacowania wartości zamówienia </w:t>
      </w:r>
      <w:r w:rsidRPr="00F15814">
        <w:rPr>
          <w:rFonts w:ascii="Calibri" w:hAnsi="Calibri" w:cs="Calibri"/>
          <w:sz w:val="20"/>
          <w:szCs w:val="20"/>
        </w:rPr>
        <w:t xml:space="preserve">zwraca się z prośba o </w:t>
      </w:r>
      <w:r>
        <w:rPr>
          <w:rFonts w:ascii="Calibri" w:hAnsi="Calibri" w:cs="Calibri"/>
          <w:sz w:val="20"/>
          <w:szCs w:val="20"/>
        </w:rPr>
        <w:t>przesłanie propozycji cenowej</w:t>
      </w:r>
      <w:r w:rsidRPr="00F15814">
        <w:rPr>
          <w:rFonts w:ascii="Calibri" w:hAnsi="Calibri" w:cs="Calibri"/>
          <w:sz w:val="20"/>
          <w:szCs w:val="20"/>
        </w:rPr>
        <w:t xml:space="preserve"> zgodnie z poniższymi założeniami:</w:t>
      </w:r>
    </w:p>
    <w:p w14:paraId="30810AB5" w14:textId="77777777" w:rsidR="00D941ED" w:rsidRPr="00F15814" w:rsidRDefault="00D941ED" w:rsidP="00663216">
      <w:pPr>
        <w:spacing w:after="0" w:line="320" w:lineRule="atLeast"/>
        <w:rPr>
          <w:rFonts w:ascii="Calibri" w:hAnsi="Calibri" w:cs="Calibri"/>
          <w:b/>
          <w:bCs/>
          <w:sz w:val="20"/>
          <w:szCs w:val="20"/>
        </w:rPr>
      </w:pPr>
    </w:p>
    <w:p w14:paraId="6CABECBA" w14:textId="3F446A5A" w:rsidR="00F114C8" w:rsidRPr="00F15814" w:rsidRDefault="002637C5" w:rsidP="00663216">
      <w:pPr>
        <w:spacing w:after="0" w:line="320" w:lineRule="atLeast"/>
        <w:rPr>
          <w:rFonts w:ascii="Calibri" w:hAnsi="Calibri" w:cs="Calibri"/>
          <w:b/>
          <w:bCs/>
          <w:sz w:val="20"/>
          <w:szCs w:val="20"/>
        </w:rPr>
      </w:pPr>
      <w:r w:rsidRPr="00F15814">
        <w:rPr>
          <w:rFonts w:ascii="Calibri" w:hAnsi="Calibri" w:cs="Calibri"/>
          <w:b/>
          <w:bCs/>
          <w:sz w:val="20"/>
          <w:szCs w:val="20"/>
        </w:rPr>
        <w:t>Przedmiot:</w:t>
      </w: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</w:tblGrid>
      <w:tr w:rsidR="00D941ED" w:rsidRPr="00D941ED" w14:paraId="4818B6C5" w14:textId="77777777" w:rsidTr="00D941ED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A9A3" w14:textId="77777777" w:rsidR="00D941ED" w:rsidRPr="00D941ED" w:rsidRDefault="00D941ED" w:rsidP="00663216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65 cali Monitor interaktywny </w:t>
            </w:r>
            <w:proofErr w:type="spellStart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Newline</w:t>
            </w:r>
            <w:proofErr w:type="spellEnd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LYRA PRO TT-6523QA</w:t>
            </w:r>
          </w:p>
        </w:tc>
      </w:tr>
      <w:tr w:rsidR="00D941ED" w:rsidRPr="00D941ED" w14:paraId="6601203B" w14:textId="77777777" w:rsidTr="00D941E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7443" w14:textId="77777777" w:rsidR="00D941ED" w:rsidRPr="00D941ED" w:rsidRDefault="00D941ED" w:rsidP="00663216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75 cali Monitor interaktywny </w:t>
            </w:r>
            <w:proofErr w:type="spellStart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Newline</w:t>
            </w:r>
            <w:proofErr w:type="spellEnd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LYRA PRO TT-7523QA</w:t>
            </w:r>
          </w:p>
        </w:tc>
      </w:tr>
      <w:tr w:rsidR="00D941ED" w:rsidRPr="00D941ED" w14:paraId="764AB5E4" w14:textId="77777777" w:rsidTr="00D941E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54DE" w14:textId="77777777" w:rsidR="00D941ED" w:rsidRPr="00D941ED" w:rsidRDefault="00D941ED" w:rsidP="00663216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86 cali Monitor interaktywny </w:t>
            </w:r>
            <w:proofErr w:type="spellStart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Newline</w:t>
            </w:r>
            <w:proofErr w:type="spellEnd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LYRA PRO TT-8623QA</w:t>
            </w:r>
          </w:p>
        </w:tc>
      </w:tr>
      <w:tr w:rsidR="00D941ED" w:rsidRPr="00D941ED" w14:paraId="0DE48BC7" w14:textId="77777777" w:rsidTr="00D941E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597" w14:textId="77777777" w:rsidR="00D941ED" w:rsidRPr="00D941ED" w:rsidRDefault="00D941ED" w:rsidP="00663216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Komputery OPS do monitorów </w:t>
            </w:r>
            <w:proofErr w:type="spellStart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Newline</w:t>
            </w:r>
            <w:proofErr w:type="spellEnd"/>
          </w:p>
        </w:tc>
      </w:tr>
      <w:tr w:rsidR="00D941ED" w:rsidRPr="00E42C1F" w14:paraId="23C39036" w14:textId="77777777" w:rsidTr="00D941E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146F" w14:textId="77777777" w:rsidR="00D941ED" w:rsidRPr="00D941ED" w:rsidRDefault="00D941ED" w:rsidP="00663216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Komputer</w:t>
            </w:r>
            <w:proofErr w:type="spellEnd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OPS WB5E820U (Intel Ultra i5 125H 14 gen., Win 11 Pro, Office)</w:t>
            </w:r>
          </w:p>
        </w:tc>
      </w:tr>
      <w:tr w:rsidR="00D941ED" w:rsidRPr="00D941ED" w14:paraId="0D9AAAD5" w14:textId="77777777" w:rsidTr="00D941ED">
        <w:trPr>
          <w:trHeight w:val="6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4AA7" w14:textId="77777777" w:rsidR="00D941ED" w:rsidRPr="00D941ED" w:rsidRDefault="00D941ED" w:rsidP="00663216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Podstawa mobilna regulowana wysokość </w:t>
            </w:r>
            <w:proofErr w:type="spellStart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TECHly</w:t>
            </w:r>
            <w:proofErr w:type="spellEnd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ICA-TR230 do monitorów 52-110 cali (do 120kg)</w:t>
            </w:r>
          </w:p>
        </w:tc>
      </w:tr>
      <w:tr w:rsidR="00D941ED" w:rsidRPr="00D941ED" w14:paraId="5004897E" w14:textId="77777777" w:rsidTr="00D941ED">
        <w:trPr>
          <w:trHeight w:val="6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6FC5" w14:textId="77777777" w:rsidR="00D941ED" w:rsidRPr="00D941ED" w:rsidRDefault="00D941ED" w:rsidP="00663216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przypadku montażu ściennego uchwyt </w:t>
            </w:r>
            <w:proofErr w:type="spellStart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Uchwyt</w:t>
            </w:r>
            <w:proofErr w:type="spellEnd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ścienny MC-750N do monitorów (60-120 cali, do 120 kg)</w:t>
            </w:r>
          </w:p>
        </w:tc>
      </w:tr>
      <w:tr w:rsidR="00D941ED" w:rsidRPr="00D941ED" w14:paraId="12A59BB2" w14:textId="77777777" w:rsidTr="00D941E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9811" w14:textId="77777777" w:rsidR="00D941ED" w:rsidRPr="00D941ED" w:rsidRDefault="00D941ED" w:rsidP="00663216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Podłogi interaktywne</w:t>
            </w:r>
          </w:p>
        </w:tc>
      </w:tr>
      <w:tr w:rsidR="00D941ED" w:rsidRPr="00D941ED" w14:paraId="5DFBBF67" w14:textId="77777777" w:rsidTr="00D941E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B522" w14:textId="77777777" w:rsidR="00D941ED" w:rsidRPr="00D941ED" w:rsidRDefault="00D941ED" w:rsidP="00663216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FunFloor</w:t>
            </w:r>
            <w:proofErr w:type="spellEnd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Mobilny Premium 2w1 - podłoga interaktywna z podstawą mobilną</w:t>
            </w:r>
          </w:p>
        </w:tc>
      </w:tr>
      <w:tr w:rsidR="00D941ED" w:rsidRPr="00D941ED" w14:paraId="51299744" w14:textId="77777777" w:rsidTr="00D941E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BB8B" w14:textId="77777777" w:rsidR="00D941ED" w:rsidRPr="00D941ED" w:rsidRDefault="00D941ED" w:rsidP="00663216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FunFloor</w:t>
            </w:r>
            <w:proofErr w:type="spellEnd"/>
            <w:r w:rsidRPr="00D941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Mobilny 3w1 - podłoga i ściana interaktywna</w:t>
            </w:r>
          </w:p>
        </w:tc>
      </w:tr>
    </w:tbl>
    <w:p w14:paraId="0AE691F4" w14:textId="77777777" w:rsidR="00F92362" w:rsidRPr="00F15814" w:rsidRDefault="00F92362" w:rsidP="00663216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425C2D51" w14:textId="0BF96F98" w:rsidR="00D56A2A" w:rsidRPr="00F15814" w:rsidRDefault="003F709B" w:rsidP="00663216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Wyżej wskazane produkty</w:t>
      </w:r>
      <w:r w:rsidR="00100927" w:rsidRPr="00F15814">
        <w:rPr>
          <w:rFonts w:ascii="Calibri" w:hAnsi="Calibri" w:cs="Calibri"/>
          <w:sz w:val="20"/>
          <w:szCs w:val="20"/>
        </w:rPr>
        <w:t xml:space="preserve"> i</w:t>
      </w:r>
      <w:r w:rsidRPr="00F15814">
        <w:rPr>
          <w:rFonts w:ascii="Calibri" w:hAnsi="Calibri" w:cs="Calibri"/>
          <w:sz w:val="20"/>
          <w:szCs w:val="20"/>
        </w:rPr>
        <w:t xml:space="preserve"> są wskazane w celu otrzymania porównywalnych szacunków zamówienia. Nie muszą być tożsame z ostatecznym przedmiotem zamówienia w przypadku wszczęcia postepowania o udzielenie zamówienia publicznego</w:t>
      </w:r>
      <w:r w:rsidR="00D56A2A" w:rsidRPr="00F15814">
        <w:rPr>
          <w:rFonts w:ascii="Calibri" w:hAnsi="Calibri" w:cs="Calibri"/>
          <w:sz w:val="20"/>
          <w:szCs w:val="20"/>
        </w:rPr>
        <w:t xml:space="preserve"> </w:t>
      </w:r>
      <w:r w:rsidR="00F92362" w:rsidRPr="00F15814">
        <w:rPr>
          <w:rFonts w:ascii="Calibri" w:hAnsi="Calibri" w:cs="Calibri"/>
          <w:sz w:val="20"/>
          <w:szCs w:val="20"/>
        </w:rPr>
        <w:t>i nie</w:t>
      </w:r>
      <w:r w:rsidRPr="00F15814">
        <w:rPr>
          <w:rFonts w:ascii="Calibri" w:hAnsi="Calibri" w:cs="Calibri"/>
          <w:sz w:val="20"/>
          <w:szCs w:val="20"/>
        </w:rPr>
        <w:t xml:space="preserve"> maja na celu ograniczenia konkurencji</w:t>
      </w:r>
      <w:r w:rsidR="00D56A2A" w:rsidRPr="00F15814">
        <w:rPr>
          <w:rFonts w:ascii="Calibri" w:hAnsi="Calibri" w:cs="Calibri"/>
          <w:sz w:val="20"/>
          <w:szCs w:val="20"/>
        </w:rPr>
        <w:t xml:space="preserve">. </w:t>
      </w:r>
    </w:p>
    <w:p w14:paraId="384EDC83" w14:textId="654356A3" w:rsidR="00D941ED" w:rsidRPr="00F15814" w:rsidRDefault="00D941ED" w:rsidP="00663216">
      <w:pPr>
        <w:spacing w:after="0" w:line="320" w:lineRule="atLeast"/>
        <w:jc w:val="both"/>
        <w:rPr>
          <w:rFonts w:ascii="Calibri" w:hAnsi="Calibri" w:cs="Calibri"/>
          <w:b/>
          <w:bCs/>
          <w:sz w:val="20"/>
          <w:szCs w:val="20"/>
        </w:rPr>
      </w:pPr>
      <w:r w:rsidRPr="00F15814">
        <w:rPr>
          <w:rFonts w:ascii="Calibri" w:hAnsi="Calibri" w:cs="Calibri"/>
          <w:b/>
          <w:bCs/>
          <w:sz w:val="20"/>
          <w:szCs w:val="20"/>
        </w:rPr>
        <w:t xml:space="preserve">ORPEG planuje </w:t>
      </w:r>
      <w:r w:rsidR="003F709B" w:rsidRPr="00F15814">
        <w:rPr>
          <w:rFonts w:ascii="Calibri" w:hAnsi="Calibri" w:cs="Calibri"/>
          <w:b/>
          <w:bCs/>
          <w:sz w:val="20"/>
          <w:szCs w:val="20"/>
        </w:rPr>
        <w:t>zakup:</w:t>
      </w:r>
    </w:p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320"/>
        <w:gridCol w:w="1980"/>
      </w:tblGrid>
      <w:tr w:rsidR="003F709B" w:rsidRPr="003F709B" w14:paraId="32EA02A1" w14:textId="77777777" w:rsidTr="003F709B">
        <w:trPr>
          <w:trHeight w:val="43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11E7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miasto dostawy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9FAA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interaktywny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00F1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podłoga interaktywna</w:t>
            </w:r>
          </w:p>
        </w:tc>
      </w:tr>
      <w:tr w:rsidR="003F709B" w:rsidRPr="003F709B" w14:paraId="349EB4B0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B59A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Antwerpia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A9FD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2EF8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F709B" w:rsidRPr="003F709B" w14:paraId="401E5FFD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A08C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Bolonia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082F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A712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3F709B" w:rsidRPr="003F709B" w14:paraId="61BBD616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4FE3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Bruksela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5A5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5049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3F709B" w:rsidRPr="003F709B" w14:paraId="1F3CA3DA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F476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Frankfurt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5757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83D8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3F709B" w:rsidRPr="003F709B" w14:paraId="0D5D450D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A661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BC52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4A9E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3F709B" w:rsidRPr="003F709B" w14:paraId="1B986D5A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B94C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Lille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6D93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9FDA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3F709B" w:rsidRPr="003F709B" w14:paraId="32720302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D29D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Limerick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9E5C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1AA4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3F709B" w:rsidRPr="003F709B" w14:paraId="1E17FEBC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4043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Mediolan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30B1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D4C8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3F709B" w:rsidRPr="003F709B" w14:paraId="27DB4A89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325D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Meksyk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D8DF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E0F8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F709B" w:rsidRPr="003F709B" w14:paraId="0608DBBC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2557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Nowy Jork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3D97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B288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F709B" w:rsidRPr="003F709B" w14:paraId="0768F846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63FC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Oslo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863A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2415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3F709B" w:rsidRPr="003F709B" w14:paraId="78E118B8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4336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Paryż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47C8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A358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F709B" w:rsidRPr="003F709B" w14:paraId="6ED4B41D" w14:textId="77777777" w:rsidTr="003F709B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3C0F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Valletta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F6F8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7B1B" w14:textId="77777777" w:rsidR="003F709B" w:rsidRPr="003F709B" w:rsidRDefault="003F709B" w:rsidP="00663216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709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</w:tbl>
    <w:p w14:paraId="7A6C44AB" w14:textId="1773F3A6" w:rsidR="00A83CDA" w:rsidRPr="00F15814" w:rsidRDefault="00F92362" w:rsidP="00663216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lastRenderedPageBreak/>
        <w:t>Powyżej wskazane zostały miejsca docelowe dostawy. ORPEG analizuje kwestię przedmiotu zamówienia z możliwością objęcia jednym zamówieniem zakupu i dostawy do miejsca docelowego lub podział zamówienia na zakup i dostawę do magazynu w Polsce oraz na wysyłkę do miejsca docelowego.</w:t>
      </w:r>
    </w:p>
    <w:p w14:paraId="1A34145D" w14:textId="77777777" w:rsidR="00100927" w:rsidRDefault="00100927" w:rsidP="00663216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3EF13922" w14:textId="3AA0A13F" w:rsidR="00E801C7" w:rsidRPr="00F15814" w:rsidRDefault="00E801C7" w:rsidP="00663216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Zamawiający wskazuje jako dwa z miejsc przeznaczenia Nowy Jork i Meksyk. Zamawiający prosi o wycenę dostawy także w te miejsca. W przypadku, gdy Wykonawca uzna, że dostawa w te miejsca nie jest możliwa prosimy o wycenę pozostałych dostaw oraz wskazanie przyczyny braku możliwości do Nowego Jorku i Meksyku. </w:t>
      </w:r>
    </w:p>
    <w:p w14:paraId="7CD797A8" w14:textId="77777777" w:rsidR="00E801C7" w:rsidRDefault="00E801C7" w:rsidP="00663216">
      <w:pPr>
        <w:spacing w:after="0" w:line="320" w:lineRule="atLeas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009FB7C" w14:textId="3F56B7D7" w:rsidR="00100927" w:rsidRPr="00F15814" w:rsidRDefault="00100927" w:rsidP="00663216">
      <w:pPr>
        <w:spacing w:after="0" w:line="320" w:lineRule="atLeast"/>
        <w:jc w:val="both"/>
        <w:rPr>
          <w:rFonts w:ascii="Calibri" w:hAnsi="Calibri" w:cs="Calibri"/>
          <w:b/>
          <w:bCs/>
          <w:sz w:val="20"/>
          <w:szCs w:val="20"/>
        </w:rPr>
      </w:pPr>
      <w:r w:rsidRPr="00F15814">
        <w:rPr>
          <w:rFonts w:ascii="Calibri" w:hAnsi="Calibri" w:cs="Calibri"/>
          <w:b/>
          <w:bCs/>
          <w:sz w:val="20"/>
          <w:szCs w:val="20"/>
        </w:rPr>
        <w:t xml:space="preserve">Termin dostawy: </w:t>
      </w:r>
      <w:r w:rsidRPr="00F15814">
        <w:rPr>
          <w:rFonts w:ascii="Calibri" w:hAnsi="Calibri" w:cs="Calibri"/>
          <w:sz w:val="20"/>
          <w:szCs w:val="20"/>
        </w:rPr>
        <w:t>termin dostawy uzależniony będzie od końcowej decyzji dotyczącej miejsca dostawy. W przypadku dostawy w Polsce szacowany termin dostawy będzie się kształtował</w:t>
      </w:r>
      <w:r w:rsidR="00A747D9" w:rsidRPr="00F15814">
        <w:rPr>
          <w:rFonts w:ascii="Calibri" w:hAnsi="Calibri" w:cs="Calibri"/>
          <w:sz w:val="20"/>
          <w:szCs w:val="20"/>
        </w:rPr>
        <w:t xml:space="preserve"> </w:t>
      </w:r>
      <w:r w:rsidR="002F50F3" w:rsidRPr="00F15814">
        <w:rPr>
          <w:rFonts w:ascii="Calibri" w:hAnsi="Calibri" w:cs="Calibri"/>
          <w:sz w:val="20"/>
          <w:szCs w:val="20"/>
        </w:rPr>
        <w:t xml:space="preserve">pomiędzy 14 a 30 dni. W przypadku dostawy za granicę termin będzie wydłużony o czas dostawy za granicę. </w:t>
      </w:r>
    </w:p>
    <w:p w14:paraId="45DFFB04" w14:textId="77777777" w:rsidR="00100927" w:rsidRPr="00F15814" w:rsidRDefault="00100927" w:rsidP="00663216">
      <w:pPr>
        <w:spacing w:after="0" w:line="320" w:lineRule="atLeas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C9A649C" w14:textId="1A017B32" w:rsidR="00100927" w:rsidRPr="00F15814" w:rsidRDefault="00100927" w:rsidP="00663216">
      <w:pPr>
        <w:spacing w:after="0" w:line="320" w:lineRule="atLeast"/>
        <w:jc w:val="both"/>
        <w:rPr>
          <w:rFonts w:ascii="Calibri" w:hAnsi="Calibri" w:cs="Calibri"/>
          <w:b/>
          <w:bCs/>
          <w:sz w:val="20"/>
          <w:szCs w:val="20"/>
        </w:rPr>
      </w:pPr>
      <w:r w:rsidRPr="00F15814">
        <w:rPr>
          <w:rFonts w:ascii="Calibri" w:hAnsi="Calibri" w:cs="Calibri"/>
          <w:b/>
          <w:bCs/>
          <w:sz w:val="20"/>
          <w:szCs w:val="20"/>
        </w:rPr>
        <w:t>OPZ:</w:t>
      </w:r>
    </w:p>
    <w:p w14:paraId="36E8C1FE" w14:textId="6DB32289" w:rsidR="00936BD8" w:rsidRPr="00F15814" w:rsidRDefault="00006553" w:rsidP="00663216">
      <w:pPr>
        <w:pStyle w:val="Akapitzlist"/>
        <w:numPr>
          <w:ilvl w:val="0"/>
          <w:numId w:val="3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Gwarancja</w:t>
      </w:r>
      <w:r w:rsidR="00F11BC8" w:rsidRPr="00F15814">
        <w:rPr>
          <w:rFonts w:ascii="Calibri" w:hAnsi="Calibri" w:cs="Calibri"/>
          <w:sz w:val="20"/>
          <w:szCs w:val="20"/>
        </w:rPr>
        <w:t>.</w:t>
      </w:r>
    </w:p>
    <w:p w14:paraId="2C3EAC6A" w14:textId="6395A02E" w:rsidR="00F11BC8" w:rsidRPr="00F15814" w:rsidRDefault="00F11BC8" w:rsidP="00663216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Okres:</w:t>
      </w:r>
    </w:p>
    <w:p w14:paraId="72E94E47" w14:textId="303A4ABD" w:rsidR="00006553" w:rsidRPr="00F15814" w:rsidRDefault="00006553" w:rsidP="00663216">
      <w:pPr>
        <w:pStyle w:val="Akapitzlist"/>
        <w:numPr>
          <w:ilvl w:val="0"/>
          <w:numId w:val="2"/>
        </w:numPr>
        <w:spacing w:after="0" w:line="320" w:lineRule="atLeast"/>
        <w:rPr>
          <w:rFonts w:ascii="Calibri" w:hAnsi="Calibri" w:cs="Calibri"/>
          <w:sz w:val="20"/>
          <w:szCs w:val="20"/>
        </w:rPr>
      </w:pPr>
      <w:proofErr w:type="spellStart"/>
      <w:r w:rsidRPr="00F15814">
        <w:rPr>
          <w:rFonts w:ascii="Calibri" w:hAnsi="Calibri" w:cs="Calibri"/>
          <w:sz w:val="20"/>
          <w:szCs w:val="20"/>
        </w:rPr>
        <w:t>FunFloor</w:t>
      </w:r>
      <w:proofErr w:type="spellEnd"/>
      <w:r w:rsidRPr="00F15814">
        <w:rPr>
          <w:rFonts w:ascii="Calibri" w:hAnsi="Calibri" w:cs="Calibri"/>
          <w:sz w:val="20"/>
          <w:szCs w:val="20"/>
        </w:rPr>
        <w:t xml:space="preserve"> Mobilny – 2 lata</w:t>
      </w:r>
    </w:p>
    <w:p w14:paraId="7B6CF964" w14:textId="311ECBF2" w:rsidR="00006553" w:rsidRPr="00F15814" w:rsidRDefault="00006553" w:rsidP="00663216">
      <w:pPr>
        <w:pStyle w:val="Akapitzlist"/>
        <w:numPr>
          <w:ilvl w:val="0"/>
          <w:numId w:val="2"/>
        </w:numPr>
        <w:spacing w:after="0" w:line="320" w:lineRule="atLeast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 xml:space="preserve">Monitor interaktywny </w:t>
      </w:r>
      <w:proofErr w:type="spellStart"/>
      <w:r w:rsidRPr="00F15814">
        <w:rPr>
          <w:rFonts w:ascii="Calibri" w:hAnsi="Calibri" w:cs="Calibri"/>
          <w:sz w:val="20"/>
          <w:szCs w:val="20"/>
        </w:rPr>
        <w:t>Newline</w:t>
      </w:r>
      <w:proofErr w:type="spellEnd"/>
      <w:r w:rsidRPr="00F15814">
        <w:rPr>
          <w:rFonts w:ascii="Calibri" w:hAnsi="Calibri" w:cs="Calibri"/>
          <w:sz w:val="20"/>
          <w:szCs w:val="20"/>
        </w:rPr>
        <w:t xml:space="preserve"> – 3 lata</w:t>
      </w:r>
    </w:p>
    <w:p w14:paraId="3B377FD9" w14:textId="16720267" w:rsidR="00C2436E" w:rsidRPr="00F15814" w:rsidRDefault="00006553" w:rsidP="00663216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 xml:space="preserve">Serwis we wskazanym mieście dostawy docelowej. </w:t>
      </w:r>
    </w:p>
    <w:p w14:paraId="0E8F8177" w14:textId="32665F57" w:rsidR="00F11BC8" w:rsidRPr="00F15814" w:rsidRDefault="00F11BC8" w:rsidP="00663216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Bieg terminu okresu gwarancji i rękojmi rozpoczyna się od dnia dokonania odbioru sprzętu potwierdzonego protokołem odbioru bez zastrzeżeń podpisanym przez Wykonawcę i Zamawiającego.</w:t>
      </w:r>
    </w:p>
    <w:p w14:paraId="44C2924B" w14:textId="0CAE3AC1" w:rsidR="00F11BC8" w:rsidRPr="00F15814" w:rsidRDefault="00F11BC8" w:rsidP="00663216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eastAsia="Calibri" w:hAnsi="Calibri" w:cs="Calibri"/>
          <w:sz w:val="20"/>
          <w:szCs w:val="20"/>
        </w:rPr>
        <w:t>Serwis urządzeń musi byś realizowany przez producenta lub autoryzowanego partnera serwisowego producenta.</w:t>
      </w:r>
    </w:p>
    <w:p w14:paraId="5E24A546" w14:textId="726882F9" w:rsidR="003539D3" w:rsidRPr="00F15814" w:rsidRDefault="003539D3" w:rsidP="00663216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Wykonawca na żądanie Zamawiającego, dokona wymiany Sprzętu na nowy, wolny od wad, o parametrach identycznych lub lepszych, niż określone w opisie przedmiotu zamówienia i ofercie Wykonawcy w przypadkach, gdy:</w:t>
      </w:r>
    </w:p>
    <w:p w14:paraId="3EE553A8" w14:textId="77777777" w:rsidR="003539D3" w:rsidRPr="00F15814" w:rsidRDefault="003539D3" w:rsidP="00663216">
      <w:pPr>
        <w:pStyle w:val="Akapitzlist"/>
        <w:widowControl w:val="0"/>
        <w:numPr>
          <w:ilvl w:val="0"/>
          <w:numId w:val="15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w okresie gwarancyjnym nastąpi trzykrotna naprawa Sprzętu lub jedna jego istotna naprawa (rozumiana, jako naprawa o wartości nie mniejszej niż 30% wartości naprawianego Sprzętu),</w:t>
      </w:r>
    </w:p>
    <w:p w14:paraId="7EC73D14" w14:textId="77777777" w:rsidR="003539D3" w:rsidRPr="00F15814" w:rsidRDefault="003539D3" w:rsidP="00663216">
      <w:pPr>
        <w:pStyle w:val="Akapitzlist"/>
        <w:widowControl w:val="0"/>
        <w:numPr>
          <w:ilvl w:val="0"/>
          <w:numId w:val="15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naprawa Sprzętu z powodu wad nieusuwalnych jest technicznie niemożliwa,</w:t>
      </w:r>
    </w:p>
    <w:p w14:paraId="3C7F1B6E" w14:textId="77777777" w:rsidR="003539D3" w:rsidRPr="00F15814" w:rsidRDefault="003539D3" w:rsidP="00663216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Gwarancje, o których mowa w ust. 1 nie mogą zawierać następujących warunków:</w:t>
      </w:r>
    </w:p>
    <w:p w14:paraId="734C2BD7" w14:textId="77777777" w:rsidR="003539D3" w:rsidRPr="00F15814" w:rsidRDefault="003539D3" w:rsidP="00663216">
      <w:pPr>
        <w:pStyle w:val="Akapitzlist"/>
        <w:widowControl w:val="0"/>
        <w:numPr>
          <w:ilvl w:val="0"/>
          <w:numId w:val="16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ograniczać okresu gwarancji poprzez uwzględnienie naturalnego zużycia elementów wchodzących w skład zamawianego Sprzętu,</w:t>
      </w:r>
    </w:p>
    <w:p w14:paraId="4C3AD1FD" w14:textId="77777777" w:rsidR="003539D3" w:rsidRPr="00F15814" w:rsidRDefault="003539D3" w:rsidP="00663216">
      <w:pPr>
        <w:pStyle w:val="Akapitzlist"/>
        <w:widowControl w:val="0"/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postanowień niekorzystnych dla Zamawiającego lub powodujących jego obciążenie dodatkowymi kosztami związanymi z dostawą Sprzętu, a także zawierać dodatkowych warunków współpracy z Wykonawcą,</w:t>
      </w:r>
    </w:p>
    <w:p w14:paraId="0796AC8F" w14:textId="77777777" w:rsidR="003539D3" w:rsidRPr="00F15814" w:rsidRDefault="003539D3" w:rsidP="00663216">
      <w:pPr>
        <w:pStyle w:val="Akapitzlist"/>
        <w:widowControl w:val="0"/>
        <w:numPr>
          <w:ilvl w:val="0"/>
          <w:numId w:val="16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postanowień o innych płatnych działaniach nie ujętych w umowie,</w:t>
      </w:r>
    </w:p>
    <w:p w14:paraId="3A668EAA" w14:textId="77777777" w:rsidR="003539D3" w:rsidRPr="00F15814" w:rsidRDefault="003539D3" w:rsidP="00663216">
      <w:pPr>
        <w:pStyle w:val="Akapitzlist"/>
        <w:widowControl w:val="0"/>
        <w:numPr>
          <w:ilvl w:val="0"/>
          <w:numId w:val="16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postanowień dotyczących ponoszenia przez Zamawiającego opłat z tytułu przygotowania Sprzętu przekazywanego do serwisu.</w:t>
      </w:r>
    </w:p>
    <w:p w14:paraId="63B627E0" w14:textId="77CB0C60" w:rsidR="003539D3" w:rsidRPr="00F15814" w:rsidRDefault="003539D3" w:rsidP="00663216">
      <w:pPr>
        <w:pStyle w:val="Akapitzlist"/>
        <w:widowControl w:val="0"/>
        <w:numPr>
          <w:ilvl w:val="0"/>
          <w:numId w:val="16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postanowień ograniczających naprawę Sprzętu z uwagi na wartość usunięcia wady.</w:t>
      </w:r>
    </w:p>
    <w:p w14:paraId="456BFFEC" w14:textId="77777777" w:rsidR="00663216" w:rsidRPr="00F15814" w:rsidRDefault="00663216" w:rsidP="00663216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O ile producent Sprzętu określonego w przedmiocie dostawy wydaje odrębne dokumenty gwarancyjne, Wykonawca ma obowiązek dostarczyć wypełnione i zarejestrowane, wymagane, dokumenty gwarancyjne producenta Sprzętu,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</w:r>
    </w:p>
    <w:p w14:paraId="5B45C943" w14:textId="77777777" w:rsidR="00663216" w:rsidRPr="00F15814" w:rsidRDefault="00663216" w:rsidP="00663216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Wszystkie dodatkowe koszty związane ze świadczeniem usługi serwisu gwarancyjnego ponosi Wykonawca.</w:t>
      </w:r>
    </w:p>
    <w:p w14:paraId="1F4708F3" w14:textId="77777777" w:rsidR="00663216" w:rsidRPr="00F15814" w:rsidRDefault="00663216" w:rsidP="00663216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lastRenderedPageBreak/>
        <w:t>Wykonawca zobowiązuje się każdorazowo informować Zamawiającego o zmianie siedziby w czasie trwania okresu gwarancyjnego.</w:t>
      </w:r>
    </w:p>
    <w:p w14:paraId="250FFF2F" w14:textId="77777777" w:rsidR="00663216" w:rsidRPr="00F15814" w:rsidRDefault="00663216" w:rsidP="00663216">
      <w:pPr>
        <w:widowControl w:val="0"/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51D51F62" w14:textId="54B1B5AA" w:rsidR="00D038DD" w:rsidRPr="00F15814" w:rsidRDefault="00D038DD" w:rsidP="00663216">
      <w:pPr>
        <w:pStyle w:val="Akapitzlist"/>
        <w:numPr>
          <w:ilvl w:val="0"/>
          <w:numId w:val="3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Certyfikaty:</w:t>
      </w:r>
    </w:p>
    <w:p w14:paraId="66087D90" w14:textId="6CDE66C0" w:rsidR="00D038DD" w:rsidRPr="00F15814" w:rsidRDefault="00F15814" w:rsidP="00D038DD">
      <w:pPr>
        <w:pStyle w:val="Akapitzlist"/>
        <w:numPr>
          <w:ilvl w:val="0"/>
          <w:numId w:val="17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 xml:space="preserve">Certyfikat CE </w:t>
      </w:r>
      <w:proofErr w:type="spellStart"/>
      <w:r w:rsidRPr="00F15814">
        <w:rPr>
          <w:rFonts w:ascii="Calibri" w:hAnsi="Calibri" w:cs="Calibri"/>
          <w:sz w:val="20"/>
          <w:szCs w:val="20"/>
        </w:rPr>
        <w:t>Conformité</w:t>
      </w:r>
      <w:proofErr w:type="spellEnd"/>
      <w:r w:rsidRPr="00F158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15814">
        <w:rPr>
          <w:rFonts w:ascii="Calibri" w:hAnsi="Calibri" w:cs="Calibri"/>
          <w:sz w:val="20"/>
          <w:szCs w:val="20"/>
        </w:rPr>
        <w:t>Européenne</w:t>
      </w:r>
      <w:proofErr w:type="spellEnd"/>
      <w:r w:rsidRPr="00F15814">
        <w:rPr>
          <w:rFonts w:ascii="Calibri" w:hAnsi="Calibri" w:cs="Calibri"/>
          <w:sz w:val="20"/>
          <w:szCs w:val="20"/>
        </w:rPr>
        <w:t>.</w:t>
      </w:r>
    </w:p>
    <w:p w14:paraId="120C11FD" w14:textId="74C138D8" w:rsidR="00F15814" w:rsidRPr="00F15814" w:rsidRDefault="00F15814" w:rsidP="00D038DD">
      <w:pPr>
        <w:pStyle w:val="Akapitzlist"/>
        <w:numPr>
          <w:ilvl w:val="0"/>
          <w:numId w:val="17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ISO 9001 systemu zarządzania jakością.</w:t>
      </w:r>
    </w:p>
    <w:p w14:paraId="41C21862" w14:textId="2FAD79A6" w:rsidR="00F15814" w:rsidRPr="00F15814" w:rsidRDefault="00F15814" w:rsidP="00D038DD">
      <w:pPr>
        <w:pStyle w:val="Akapitzlist"/>
        <w:numPr>
          <w:ilvl w:val="0"/>
          <w:numId w:val="17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ISO 14001 zarządzania środowiskiem.</w:t>
      </w:r>
    </w:p>
    <w:p w14:paraId="0097AF9A" w14:textId="2EB43154" w:rsidR="00F11BC8" w:rsidRPr="00F15814" w:rsidRDefault="00F5392B" w:rsidP="00663216">
      <w:pPr>
        <w:pStyle w:val="Akapitzlist"/>
        <w:numPr>
          <w:ilvl w:val="0"/>
          <w:numId w:val="3"/>
        </w:num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Dostawa:</w:t>
      </w:r>
    </w:p>
    <w:p w14:paraId="59B60495" w14:textId="1C44A1AD" w:rsidR="00F5392B" w:rsidRPr="00F15814" w:rsidRDefault="00F5392B" w:rsidP="00663216">
      <w:pPr>
        <w:pStyle w:val="Akapitzlist"/>
        <w:numPr>
          <w:ilvl w:val="0"/>
          <w:numId w:val="5"/>
        </w:numPr>
        <w:spacing w:after="0" w:line="320" w:lineRule="atLeast"/>
        <w:ind w:hanging="357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  <w:lang w:eastAsia="ar-SA"/>
        </w:rPr>
        <w:t>Wykonawca zobowiązany jest do dostarczenia oraz wniesienia Sprzętu na własny koszt i ryzyko w miejsce wskazane przez przedstawiciela Zamawiającego.</w:t>
      </w:r>
    </w:p>
    <w:p w14:paraId="2EF172B7" w14:textId="7B2ADBC5" w:rsidR="00F5392B" w:rsidRPr="00F15814" w:rsidRDefault="00F5392B" w:rsidP="00663216">
      <w:pPr>
        <w:pStyle w:val="Akapitzlist"/>
        <w:numPr>
          <w:ilvl w:val="0"/>
          <w:numId w:val="5"/>
        </w:numPr>
        <w:spacing w:after="0" w:line="320" w:lineRule="atLeast"/>
        <w:ind w:hanging="357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 xml:space="preserve">ORPEG analizuje kwestię przedmiotu zamówienia z możliwością objęcia jednym zamówieniem zakupu i dostawy do miejsca docelowego lub podział zamówienia na zakup i dostawę do magazynu w Polsce oraz na wysyłkę do miejsca docelowego. W przypadku dostawy w Polsce należy przyjąć dostawę w godzinach 8-16 do magazynu Zamawiającego znajdującego się na parterze budynku biurowego do którego nie można wjeżdżać wózkiem paletowym, o oznacza, że od drzwi biurowca do drzwi magazynu (około 20 metrów) sprzęt należy wnieść (można korzystać z podręcznych wózków, przy czym można na nich przewozić max jeden monitor na raz. </w:t>
      </w:r>
    </w:p>
    <w:p w14:paraId="3B25C0F9" w14:textId="329D5696" w:rsidR="00C234AB" w:rsidRPr="00F15814" w:rsidRDefault="00C234AB" w:rsidP="00663216">
      <w:pPr>
        <w:pStyle w:val="Akapitzlist"/>
        <w:numPr>
          <w:ilvl w:val="0"/>
          <w:numId w:val="3"/>
        </w:numPr>
        <w:spacing w:after="0" w:line="320" w:lineRule="atLeast"/>
        <w:ind w:hanging="357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Płatność – w terminie do 21 dni od dnia wpłynięcia faktury. Wykonawca może wystawić fakturę po podpisaniu protokołu zdawczo-odbiorczego, przy czym:</w:t>
      </w:r>
    </w:p>
    <w:p w14:paraId="382796B4" w14:textId="77777777" w:rsidR="00C234AB" w:rsidRPr="00F15814" w:rsidRDefault="00C234AB" w:rsidP="00663216">
      <w:pPr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ind w:hanging="357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Za datę dostarczenia Sprzętu uważa się dzień jego odbioru przez przedstawiciela Zamawiającego, bez zastrzeżeń.</w:t>
      </w:r>
    </w:p>
    <w:p w14:paraId="1C8CB7CA" w14:textId="46E8D4B3" w:rsidR="00C234AB" w:rsidRPr="00F15814" w:rsidRDefault="00C234AB" w:rsidP="00663216">
      <w:pPr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ind w:hanging="357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Zamawiający zobowiązuje się do zweryfikowania przedmiotu dostawy tj. dostarczonego Sprzętu pod kątem spełniania wymogów minimalnych oraz faktu dostarczenia licencji, w terminie do 3 dni od dnia dostarczenia przedmiotu zamówienia,</w:t>
      </w:r>
    </w:p>
    <w:p w14:paraId="3366D71E" w14:textId="77777777" w:rsidR="00C234AB" w:rsidRPr="00F15814" w:rsidRDefault="00C234AB" w:rsidP="00663216">
      <w:pPr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ind w:hanging="357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W przypadku stwierdzenia, podczas odbioru dostawy, że dostarczony Sprzęt nie jest zgodny z postanowieniami opisu przedmiotu zamówienia, oraz ofertą wykonawcy, Zamawiający niezwłocznie powiadomi o tym fakcie Wykonawcę, po czym strony sporządzą protokół rozbieżności, w którym:</w:t>
      </w:r>
    </w:p>
    <w:p w14:paraId="0B576D13" w14:textId="77777777" w:rsidR="00C234AB" w:rsidRPr="00F15814" w:rsidRDefault="00C234AB" w:rsidP="00663216">
      <w:pPr>
        <w:pStyle w:val="Akapitzlist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spacing w:after="0" w:line="320" w:lineRule="atLeast"/>
        <w:ind w:hanging="357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zawarty zostanie wykaz stwierdzonych usterek, wad, nieprawidłowości lub niezgodności dostarczonego Sprzętu z opisem przedmiotu zamówienia;</w:t>
      </w:r>
    </w:p>
    <w:p w14:paraId="340016D8" w14:textId="77777777" w:rsidR="00C234AB" w:rsidRPr="00F15814" w:rsidRDefault="00C234AB" w:rsidP="00663216">
      <w:pPr>
        <w:pStyle w:val="Akapitzlist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spacing w:after="0" w:line="320" w:lineRule="atLeast"/>
        <w:ind w:hanging="357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>określony zostanie sposób i termin technicznie uzasadniony na ich usunięcie.</w:t>
      </w:r>
    </w:p>
    <w:p w14:paraId="02792501" w14:textId="54866D54" w:rsidR="00C234AB" w:rsidRPr="00F15814" w:rsidRDefault="00C234AB" w:rsidP="00663216">
      <w:pPr>
        <w:numPr>
          <w:ilvl w:val="0"/>
          <w:numId w:val="9"/>
        </w:numPr>
        <w:autoSpaceDE w:val="0"/>
        <w:autoSpaceDN w:val="0"/>
        <w:adjustRightInd w:val="0"/>
        <w:spacing w:after="0" w:line="320" w:lineRule="atLeast"/>
        <w:ind w:hanging="357"/>
        <w:jc w:val="both"/>
        <w:rPr>
          <w:rFonts w:ascii="Calibri" w:hAnsi="Calibri" w:cs="Calibri"/>
          <w:sz w:val="20"/>
          <w:szCs w:val="20"/>
        </w:rPr>
      </w:pPr>
      <w:r w:rsidRPr="00F15814">
        <w:rPr>
          <w:rFonts w:ascii="Calibri" w:hAnsi="Calibri" w:cs="Calibri"/>
          <w:sz w:val="20"/>
          <w:szCs w:val="20"/>
        </w:rPr>
        <w:t xml:space="preserve">W sytuacji, o której mowa </w:t>
      </w:r>
      <w:r w:rsidR="003539D3" w:rsidRPr="00F15814">
        <w:rPr>
          <w:rFonts w:ascii="Calibri" w:hAnsi="Calibri" w:cs="Calibri"/>
          <w:sz w:val="20"/>
          <w:szCs w:val="20"/>
        </w:rPr>
        <w:t xml:space="preserve">powyżej </w:t>
      </w:r>
      <w:r w:rsidRPr="00F15814">
        <w:rPr>
          <w:rFonts w:ascii="Calibri" w:hAnsi="Calibri" w:cs="Calibri"/>
          <w:sz w:val="20"/>
          <w:szCs w:val="20"/>
        </w:rPr>
        <w:t>za dzień wykonania dostawy Sprzętu Strony uznają dzień podpisania protokołu usunięcia wad wymienionych w protokole odbioru końcowego ich dostawy.</w:t>
      </w:r>
    </w:p>
    <w:p w14:paraId="4DE51EE3" w14:textId="77777777" w:rsidR="00384D1D" w:rsidRDefault="00384D1D" w:rsidP="00384D1D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79B01EC0" w14:textId="77777777" w:rsidR="00384D1D" w:rsidRDefault="00384D1D" w:rsidP="00384D1D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p w14:paraId="71768AC7" w14:textId="77777777" w:rsidR="00893EF9" w:rsidRDefault="00893EF9">
      <w:pPr>
        <w:rPr>
          <w:rFonts w:ascii="Calibri" w:hAnsi="Calibri" w:cs="Calibri"/>
          <w:b/>
          <w:bCs/>
          <w:sz w:val="20"/>
          <w:szCs w:val="20"/>
        </w:rPr>
        <w:sectPr w:rsidR="00893EF9" w:rsidSect="00D56A2A">
          <w:headerReference w:type="default" r:id="rId7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552"/>
        <w:gridCol w:w="2425"/>
        <w:gridCol w:w="3917"/>
      </w:tblGrid>
      <w:tr w:rsidR="009C040F" w:rsidRPr="004A6095" w14:paraId="2F1E4466" w14:textId="77777777" w:rsidTr="001F0066">
        <w:trPr>
          <w:trHeight w:val="300"/>
        </w:trPr>
        <w:tc>
          <w:tcPr>
            <w:tcW w:w="4106" w:type="dxa"/>
            <w:noWrap/>
            <w:hideMark/>
          </w:tcPr>
          <w:p w14:paraId="2CA46F2E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040F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FORMULARZ SZACOWANIA WARTOŚCI ZAMÓWIENIA</w:t>
            </w:r>
          </w:p>
        </w:tc>
        <w:tc>
          <w:tcPr>
            <w:tcW w:w="2126" w:type="dxa"/>
            <w:noWrap/>
            <w:hideMark/>
          </w:tcPr>
          <w:p w14:paraId="3B49FDC5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2099420A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32873A72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17" w:type="dxa"/>
            <w:noWrap/>
            <w:hideMark/>
          </w:tcPr>
          <w:p w14:paraId="08DA05D4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C040F" w:rsidRPr="004A6095" w14:paraId="46718B0C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3732C13E" w14:textId="77777777" w:rsidR="004A6095" w:rsidRPr="009D160C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miasto dostawy</w:t>
            </w:r>
          </w:p>
        </w:tc>
        <w:tc>
          <w:tcPr>
            <w:tcW w:w="2126" w:type="dxa"/>
            <w:noWrap/>
            <w:hideMark/>
          </w:tcPr>
          <w:p w14:paraId="312C263D" w14:textId="77777777" w:rsidR="004A6095" w:rsidRPr="009D160C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monitor interaktywny</w:t>
            </w:r>
          </w:p>
        </w:tc>
        <w:tc>
          <w:tcPr>
            <w:tcW w:w="2552" w:type="dxa"/>
            <w:noWrap/>
            <w:hideMark/>
          </w:tcPr>
          <w:p w14:paraId="05C3CD47" w14:textId="7A60A40B" w:rsidR="004A6095" w:rsidRPr="009D160C" w:rsidRDefault="009C040F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łączny</w:t>
            </w:r>
            <w:r w:rsidR="004A6095"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koszt brutto dostawy</w:t>
            </w:r>
          </w:p>
        </w:tc>
        <w:tc>
          <w:tcPr>
            <w:tcW w:w="2425" w:type="dxa"/>
            <w:noWrap/>
            <w:hideMark/>
          </w:tcPr>
          <w:p w14:paraId="43A6CB79" w14:textId="77777777" w:rsidR="004A6095" w:rsidRPr="009D160C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UWAGA: </w:t>
            </w:r>
          </w:p>
        </w:tc>
        <w:tc>
          <w:tcPr>
            <w:tcW w:w="3917" w:type="dxa"/>
            <w:noWrap/>
            <w:hideMark/>
          </w:tcPr>
          <w:p w14:paraId="70D8C103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C040F" w:rsidRPr="004A6095" w14:paraId="531D0A3A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0CF0280D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Antwerpia</w:t>
            </w:r>
          </w:p>
        </w:tc>
        <w:tc>
          <w:tcPr>
            <w:tcW w:w="2126" w:type="dxa"/>
            <w:noWrap/>
            <w:hideMark/>
          </w:tcPr>
          <w:p w14:paraId="743D2248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685920C3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 w:val="restart"/>
            <w:hideMark/>
          </w:tcPr>
          <w:p w14:paraId="3E4AB560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Wskazane produkty i są wskazane w celu otrzymania porównywalnych szacunków zamówienia. Nie muszą być tożsame z ostatecznym przedmiotem zamówienia w przypadku wszczęcia postepowania o udzielenie zamówienia publicznego i nie maja na celu ograniczenia konkurencji. </w:t>
            </w:r>
          </w:p>
        </w:tc>
      </w:tr>
      <w:tr w:rsidR="009C040F" w:rsidRPr="004A6095" w14:paraId="3D9CE0F3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1C1E318F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Meksyk</w:t>
            </w:r>
          </w:p>
        </w:tc>
        <w:tc>
          <w:tcPr>
            <w:tcW w:w="2126" w:type="dxa"/>
            <w:noWrap/>
            <w:hideMark/>
          </w:tcPr>
          <w:p w14:paraId="4D5FF04C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74927A09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/>
            <w:hideMark/>
          </w:tcPr>
          <w:p w14:paraId="326090B9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40F" w:rsidRPr="004A6095" w14:paraId="114FA5D0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466E98A7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Nowy Jork</w:t>
            </w:r>
          </w:p>
        </w:tc>
        <w:tc>
          <w:tcPr>
            <w:tcW w:w="2126" w:type="dxa"/>
            <w:noWrap/>
            <w:hideMark/>
          </w:tcPr>
          <w:p w14:paraId="1BE3185C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noWrap/>
            <w:hideMark/>
          </w:tcPr>
          <w:p w14:paraId="722A4528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/>
            <w:hideMark/>
          </w:tcPr>
          <w:p w14:paraId="5AABF129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40F" w:rsidRPr="004A6095" w14:paraId="6F69557E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3798CFF7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Oslo</w:t>
            </w:r>
          </w:p>
        </w:tc>
        <w:tc>
          <w:tcPr>
            <w:tcW w:w="2126" w:type="dxa"/>
            <w:noWrap/>
            <w:hideMark/>
          </w:tcPr>
          <w:p w14:paraId="7C6F016E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4996DCD6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/>
            <w:hideMark/>
          </w:tcPr>
          <w:p w14:paraId="3BA2CB98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40F" w:rsidRPr="004A6095" w14:paraId="20A05D4A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3701A35B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Paryż</w:t>
            </w:r>
          </w:p>
        </w:tc>
        <w:tc>
          <w:tcPr>
            <w:tcW w:w="2126" w:type="dxa"/>
            <w:noWrap/>
            <w:hideMark/>
          </w:tcPr>
          <w:p w14:paraId="54E4B924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noWrap/>
            <w:hideMark/>
          </w:tcPr>
          <w:p w14:paraId="659F872C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 w:val="restart"/>
            <w:hideMark/>
          </w:tcPr>
          <w:p w14:paraId="34118ECF" w14:textId="2BE3F01C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Koszt dostawy do miejsca docelowego (miasta wskazane w tabeli obok) musi zawierać wszystkie składowe (koszt przesyłki, </w:t>
            </w:r>
            <w:r w:rsidR="009C040F" w:rsidRPr="009C040F">
              <w:rPr>
                <w:rFonts w:ascii="Calibri" w:hAnsi="Calibri" w:cs="Calibri"/>
                <w:sz w:val="20"/>
                <w:szCs w:val="20"/>
              </w:rPr>
              <w:t>ubezpieczenia</w:t>
            </w:r>
            <w:r w:rsidRPr="009C040F">
              <w:rPr>
                <w:rFonts w:ascii="Calibri" w:hAnsi="Calibri" w:cs="Calibri"/>
                <w:sz w:val="20"/>
                <w:szCs w:val="20"/>
              </w:rPr>
              <w:t>, ceł, inne opłaty).</w:t>
            </w:r>
          </w:p>
        </w:tc>
      </w:tr>
      <w:tr w:rsidR="009C040F" w:rsidRPr="004A6095" w14:paraId="5806CDEB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43279B4D" w14:textId="77777777" w:rsidR="004A6095" w:rsidRPr="009D160C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miasto dostawy</w:t>
            </w:r>
          </w:p>
        </w:tc>
        <w:tc>
          <w:tcPr>
            <w:tcW w:w="2126" w:type="dxa"/>
            <w:hideMark/>
          </w:tcPr>
          <w:p w14:paraId="617DB462" w14:textId="77777777" w:rsidR="004A6095" w:rsidRPr="009D160C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podłoga interaktywna</w:t>
            </w:r>
          </w:p>
        </w:tc>
        <w:tc>
          <w:tcPr>
            <w:tcW w:w="2552" w:type="dxa"/>
            <w:noWrap/>
            <w:hideMark/>
          </w:tcPr>
          <w:p w14:paraId="2E7E0485" w14:textId="7AECA375" w:rsidR="004A6095" w:rsidRPr="009D160C" w:rsidRDefault="00263CA8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łączny</w:t>
            </w:r>
            <w:r w:rsidR="004A6095"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koszt brutto dostawy</w:t>
            </w:r>
          </w:p>
        </w:tc>
        <w:tc>
          <w:tcPr>
            <w:tcW w:w="6342" w:type="dxa"/>
            <w:gridSpan w:val="2"/>
            <w:vMerge/>
            <w:hideMark/>
          </w:tcPr>
          <w:p w14:paraId="338031E4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40F" w:rsidRPr="004A6095" w14:paraId="26E692FE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1816A543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Bolonia</w:t>
            </w:r>
          </w:p>
        </w:tc>
        <w:tc>
          <w:tcPr>
            <w:tcW w:w="2126" w:type="dxa"/>
            <w:noWrap/>
            <w:hideMark/>
          </w:tcPr>
          <w:p w14:paraId="37CEBC9A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112641CE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/>
            <w:hideMark/>
          </w:tcPr>
          <w:p w14:paraId="03B737DC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40F" w:rsidRPr="004A6095" w14:paraId="5F820C72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76A1EA38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Bruksela</w:t>
            </w:r>
          </w:p>
        </w:tc>
        <w:tc>
          <w:tcPr>
            <w:tcW w:w="2126" w:type="dxa"/>
            <w:noWrap/>
            <w:hideMark/>
          </w:tcPr>
          <w:p w14:paraId="3CA35F47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noWrap/>
            <w:hideMark/>
          </w:tcPr>
          <w:p w14:paraId="628B0739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 w:val="restart"/>
            <w:hideMark/>
          </w:tcPr>
          <w:p w14:paraId="0AA10D25" w14:textId="42E0F6C9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Do celów obliczenia kosztów dostawy za granicę </w:t>
            </w:r>
            <w:r w:rsidR="009C040F" w:rsidRPr="009C040F">
              <w:rPr>
                <w:rFonts w:ascii="Calibri" w:hAnsi="Calibri" w:cs="Calibri"/>
                <w:sz w:val="20"/>
                <w:szCs w:val="20"/>
              </w:rPr>
              <w:t>należy</w:t>
            </w:r>
            <w:r w:rsidRPr="009C040F">
              <w:rPr>
                <w:rFonts w:ascii="Calibri" w:hAnsi="Calibri" w:cs="Calibri"/>
                <w:sz w:val="20"/>
                <w:szCs w:val="20"/>
              </w:rPr>
              <w:t xml:space="preserve"> przyjąć jako jedna przesyłkę:</w:t>
            </w:r>
          </w:p>
        </w:tc>
      </w:tr>
      <w:tr w:rsidR="009C040F" w:rsidRPr="004A6095" w14:paraId="64ECA9ED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1B24609C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Frankfurt</w:t>
            </w:r>
          </w:p>
        </w:tc>
        <w:tc>
          <w:tcPr>
            <w:tcW w:w="2126" w:type="dxa"/>
            <w:noWrap/>
            <w:hideMark/>
          </w:tcPr>
          <w:p w14:paraId="5D9B096D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1FC582C0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/>
            <w:hideMark/>
          </w:tcPr>
          <w:p w14:paraId="7735C5A8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40F" w:rsidRPr="004A6095" w14:paraId="0CC34EE9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663FD884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Kolonia</w:t>
            </w:r>
          </w:p>
        </w:tc>
        <w:tc>
          <w:tcPr>
            <w:tcW w:w="2126" w:type="dxa"/>
            <w:noWrap/>
            <w:hideMark/>
          </w:tcPr>
          <w:p w14:paraId="3A621D9D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6116EBD2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 w:val="restart"/>
            <w:hideMark/>
          </w:tcPr>
          <w:p w14:paraId="4761C4AF" w14:textId="74812BEF" w:rsidR="004A6095" w:rsidRPr="009C040F" w:rsidRDefault="004A6095" w:rsidP="009C040F">
            <w:pPr>
              <w:spacing w:line="320" w:lineRule="atLeast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dla monitora interaktywnego: </w:t>
            </w:r>
            <w:r w:rsidRPr="009C040F">
              <w:rPr>
                <w:rFonts w:ascii="Calibri" w:hAnsi="Calibri" w:cs="Calibri"/>
                <w:sz w:val="20"/>
                <w:szCs w:val="20"/>
              </w:rPr>
              <w:br/>
              <w:t xml:space="preserve">75 cali Monitor interaktywny </w:t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Newline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 xml:space="preserve"> LYRA PRO TT-7523QA</w:t>
            </w:r>
            <w:r w:rsidRPr="009C040F">
              <w:rPr>
                <w:rFonts w:ascii="Calibri" w:hAnsi="Calibri" w:cs="Calibri"/>
                <w:sz w:val="20"/>
                <w:szCs w:val="20"/>
              </w:rPr>
              <w:br/>
              <w:t xml:space="preserve">Komputer OPS do monitorów </w:t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Newline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br/>
              <w:t>Uchwyt ścienny MC-750N do monitorów (60-120 cali, do 120 kg)</w:t>
            </w:r>
            <w:r w:rsidRPr="009C040F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9C040F" w:rsidRPr="004A6095" w14:paraId="52950CC8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3BB6F23F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Lille</w:t>
            </w:r>
          </w:p>
        </w:tc>
        <w:tc>
          <w:tcPr>
            <w:tcW w:w="2126" w:type="dxa"/>
            <w:noWrap/>
            <w:hideMark/>
          </w:tcPr>
          <w:p w14:paraId="74783E2A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43F5C4F2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/>
            <w:hideMark/>
          </w:tcPr>
          <w:p w14:paraId="46916323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40F" w:rsidRPr="004A6095" w14:paraId="7283F7ED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3B18310B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Limerick</w:t>
            </w:r>
          </w:p>
        </w:tc>
        <w:tc>
          <w:tcPr>
            <w:tcW w:w="2126" w:type="dxa"/>
            <w:noWrap/>
            <w:hideMark/>
          </w:tcPr>
          <w:p w14:paraId="2A1E4B6A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673FE1DF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/>
            <w:hideMark/>
          </w:tcPr>
          <w:p w14:paraId="18C902FA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40F" w:rsidRPr="004A6095" w14:paraId="4D6E98DA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4BCB2766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Mediolan</w:t>
            </w:r>
          </w:p>
        </w:tc>
        <w:tc>
          <w:tcPr>
            <w:tcW w:w="2126" w:type="dxa"/>
            <w:noWrap/>
            <w:hideMark/>
          </w:tcPr>
          <w:p w14:paraId="4BB347E6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37DA2636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 w:val="restart"/>
            <w:hideMark/>
          </w:tcPr>
          <w:p w14:paraId="46F8AF6C" w14:textId="77777777" w:rsidR="004A6095" w:rsidRPr="009C040F" w:rsidRDefault="004A6095" w:rsidP="009C040F">
            <w:pPr>
              <w:spacing w:line="320" w:lineRule="atLeast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dla </w:t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fun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floor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>:</w:t>
            </w:r>
            <w:r w:rsidRPr="009C040F">
              <w:rPr>
                <w:rFonts w:ascii="Calibri" w:hAnsi="Calibri" w:cs="Calibri"/>
                <w:sz w:val="20"/>
                <w:szCs w:val="20"/>
              </w:rPr>
              <w:br/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FunFloor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 xml:space="preserve"> Mobilny Premium 2w1 - podłoga interaktywna z podstawą mobilną</w:t>
            </w:r>
          </w:p>
        </w:tc>
      </w:tr>
      <w:tr w:rsidR="009C040F" w:rsidRPr="004A6095" w14:paraId="061D299F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26EABC23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Oslo</w:t>
            </w:r>
          </w:p>
        </w:tc>
        <w:tc>
          <w:tcPr>
            <w:tcW w:w="2126" w:type="dxa"/>
            <w:noWrap/>
            <w:hideMark/>
          </w:tcPr>
          <w:p w14:paraId="1640557F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3D1CA741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/>
            <w:hideMark/>
          </w:tcPr>
          <w:p w14:paraId="0F493259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40F" w:rsidRPr="004A6095" w14:paraId="47CF6471" w14:textId="77777777" w:rsidTr="001F0066">
        <w:trPr>
          <w:trHeight w:hRule="exact" w:val="510"/>
        </w:trPr>
        <w:tc>
          <w:tcPr>
            <w:tcW w:w="4106" w:type="dxa"/>
            <w:noWrap/>
            <w:hideMark/>
          </w:tcPr>
          <w:p w14:paraId="27D26F76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Valletta</w:t>
            </w:r>
          </w:p>
        </w:tc>
        <w:tc>
          <w:tcPr>
            <w:tcW w:w="2126" w:type="dxa"/>
            <w:noWrap/>
            <w:hideMark/>
          </w:tcPr>
          <w:p w14:paraId="4F0ACC45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6C4B5B11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342" w:type="dxa"/>
            <w:gridSpan w:val="2"/>
            <w:vMerge/>
            <w:hideMark/>
          </w:tcPr>
          <w:p w14:paraId="21F17983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040F" w:rsidRPr="004A6095" w14:paraId="18AE54D8" w14:textId="77777777" w:rsidTr="001F0066">
        <w:trPr>
          <w:trHeight w:val="570"/>
        </w:trPr>
        <w:tc>
          <w:tcPr>
            <w:tcW w:w="4106" w:type="dxa"/>
            <w:noWrap/>
            <w:hideMark/>
          </w:tcPr>
          <w:p w14:paraId="36C76C4E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6" w:type="dxa"/>
            <w:hideMark/>
          </w:tcPr>
          <w:p w14:paraId="1B92C43B" w14:textId="77777777" w:rsidR="004A6095" w:rsidRPr="009D160C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jednostkowa kwota netto</w:t>
            </w:r>
          </w:p>
        </w:tc>
        <w:tc>
          <w:tcPr>
            <w:tcW w:w="2552" w:type="dxa"/>
            <w:hideMark/>
          </w:tcPr>
          <w:p w14:paraId="687EC161" w14:textId="77777777" w:rsidR="004A6095" w:rsidRPr="009D160C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425" w:type="dxa"/>
            <w:hideMark/>
          </w:tcPr>
          <w:p w14:paraId="61CD9E0C" w14:textId="77777777" w:rsidR="004A6095" w:rsidRPr="009D160C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jednostkowa cena brutto</w:t>
            </w:r>
          </w:p>
        </w:tc>
        <w:tc>
          <w:tcPr>
            <w:tcW w:w="3917" w:type="dxa"/>
            <w:hideMark/>
          </w:tcPr>
          <w:p w14:paraId="28351D35" w14:textId="1809CC71" w:rsidR="004A6095" w:rsidRPr="009D160C" w:rsidRDefault="009C040F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kwota brutto - </w:t>
            </w:r>
            <w:r w:rsidR="004A6095"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dostawa do Polski (magazyn w Warszawie - dostawa zgodnie z </w:t>
            </w:r>
            <w:proofErr w:type="gramStart"/>
            <w:r w:rsidR="004A6095"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OPZ)</w:t>
            </w:r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proofErr w:type="gramEnd"/>
            <w:r w:rsidRPr="009D16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9D160C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wycena dla dostawy 7 monitorów 75 cali i 10 </w:t>
            </w:r>
            <w:proofErr w:type="spellStart"/>
            <w:r w:rsidRPr="009D160C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funFloor</w:t>
            </w:r>
            <w:proofErr w:type="spellEnd"/>
          </w:p>
        </w:tc>
      </w:tr>
      <w:tr w:rsidR="009C040F" w:rsidRPr="004A6095" w14:paraId="4A06FA60" w14:textId="77777777" w:rsidTr="001F0066">
        <w:trPr>
          <w:trHeight w:val="555"/>
        </w:trPr>
        <w:tc>
          <w:tcPr>
            <w:tcW w:w="4106" w:type="dxa"/>
            <w:noWrap/>
            <w:hideMark/>
          </w:tcPr>
          <w:p w14:paraId="72F9AD18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65 cali Monitor interaktywny </w:t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Newline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 xml:space="preserve"> LYRA PRO TT-6523QA</w:t>
            </w:r>
          </w:p>
        </w:tc>
        <w:tc>
          <w:tcPr>
            <w:tcW w:w="2126" w:type="dxa"/>
            <w:noWrap/>
            <w:hideMark/>
          </w:tcPr>
          <w:p w14:paraId="6F726E9F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140AC22D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25" w:type="dxa"/>
            <w:noWrap/>
            <w:hideMark/>
          </w:tcPr>
          <w:p w14:paraId="7BC7E7EC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17" w:type="dxa"/>
            <w:noWrap/>
            <w:hideMark/>
          </w:tcPr>
          <w:p w14:paraId="3F19560D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C040F" w:rsidRPr="004A6095" w14:paraId="0268CED2" w14:textId="77777777" w:rsidTr="001F0066">
        <w:trPr>
          <w:trHeight w:val="555"/>
        </w:trPr>
        <w:tc>
          <w:tcPr>
            <w:tcW w:w="4106" w:type="dxa"/>
            <w:noWrap/>
            <w:hideMark/>
          </w:tcPr>
          <w:p w14:paraId="08C023EC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75 cali Monitor interaktywny </w:t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Newline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 xml:space="preserve"> LYRA PRO TT-7523QA</w:t>
            </w:r>
          </w:p>
        </w:tc>
        <w:tc>
          <w:tcPr>
            <w:tcW w:w="2126" w:type="dxa"/>
            <w:noWrap/>
            <w:hideMark/>
          </w:tcPr>
          <w:p w14:paraId="4E2ECF8D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4DD449D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25" w:type="dxa"/>
            <w:noWrap/>
            <w:hideMark/>
          </w:tcPr>
          <w:p w14:paraId="679E268E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17" w:type="dxa"/>
            <w:noWrap/>
            <w:hideMark/>
          </w:tcPr>
          <w:p w14:paraId="393A089A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C040F" w:rsidRPr="004A6095" w14:paraId="73F37ACE" w14:textId="77777777" w:rsidTr="001F0066">
        <w:trPr>
          <w:trHeight w:val="555"/>
        </w:trPr>
        <w:tc>
          <w:tcPr>
            <w:tcW w:w="4106" w:type="dxa"/>
            <w:noWrap/>
            <w:hideMark/>
          </w:tcPr>
          <w:p w14:paraId="09D2FDB9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86 cali Monitor interaktywny </w:t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Newline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 xml:space="preserve"> LYRA PRO TT-8623QA</w:t>
            </w:r>
          </w:p>
        </w:tc>
        <w:tc>
          <w:tcPr>
            <w:tcW w:w="2126" w:type="dxa"/>
            <w:noWrap/>
            <w:hideMark/>
          </w:tcPr>
          <w:p w14:paraId="7E5C54DB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73064AA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25" w:type="dxa"/>
            <w:noWrap/>
            <w:hideMark/>
          </w:tcPr>
          <w:p w14:paraId="569295EA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17" w:type="dxa"/>
            <w:noWrap/>
            <w:hideMark/>
          </w:tcPr>
          <w:p w14:paraId="508E08C6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C040F" w:rsidRPr="004A6095" w14:paraId="733C6B5B" w14:textId="77777777" w:rsidTr="001F0066">
        <w:trPr>
          <w:trHeight w:val="555"/>
        </w:trPr>
        <w:tc>
          <w:tcPr>
            <w:tcW w:w="4106" w:type="dxa"/>
            <w:noWrap/>
            <w:hideMark/>
          </w:tcPr>
          <w:p w14:paraId="5EBB19BC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Komputery OPS do monitorów </w:t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Newline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4AD72686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AEDCBBB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25" w:type="dxa"/>
            <w:noWrap/>
            <w:hideMark/>
          </w:tcPr>
          <w:p w14:paraId="4FAD91BC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17" w:type="dxa"/>
            <w:noWrap/>
            <w:hideMark/>
          </w:tcPr>
          <w:p w14:paraId="50BCBA1B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C040F" w:rsidRPr="004A6095" w14:paraId="36727D24" w14:textId="77777777" w:rsidTr="001F0066">
        <w:trPr>
          <w:trHeight w:val="555"/>
        </w:trPr>
        <w:tc>
          <w:tcPr>
            <w:tcW w:w="4106" w:type="dxa"/>
            <w:noWrap/>
            <w:hideMark/>
          </w:tcPr>
          <w:p w14:paraId="6FEF822F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C040F">
              <w:rPr>
                <w:rFonts w:ascii="Calibri" w:hAnsi="Calibri" w:cs="Calibri"/>
                <w:sz w:val="20"/>
                <w:szCs w:val="20"/>
                <w:lang w:val="en-US"/>
              </w:rPr>
              <w:t>Komputer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OPS WB5E820U (Intel Ultra i5 125H 14 gen., Win 11 Pro, Office)</w:t>
            </w:r>
          </w:p>
        </w:tc>
        <w:tc>
          <w:tcPr>
            <w:tcW w:w="2126" w:type="dxa"/>
            <w:noWrap/>
            <w:hideMark/>
          </w:tcPr>
          <w:p w14:paraId="5262364A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C040F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1CC9A068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25" w:type="dxa"/>
            <w:noWrap/>
            <w:hideMark/>
          </w:tcPr>
          <w:p w14:paraId="7E1B825B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17" w:type="dxa"/>
            <w:noWrap/>
            <w:hideMark/>
          </w:tcPr>
          <w:p w14:paraId="0064CF54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C040F" w:rsidRPr="004A6095" w14:paraId="4950A435" w14:textId="77777777" w:rsidTr="001F0066">
        <w:trPr>
          <w:trHeight w:val="555"/>
        </w:trPr>
        <w:tc>
          <w:tcPr>
            <w:tcW w:w="4106" w:type="dxa"/>
            <w:hideMark/>
          </w:tcPr>
          <w:p w14:paraId="6137ADB0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Podstawa mobilna regulowana wysokość </w:t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TECHly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 xml:space="preserve"> ICA-TR230 do monitorów 52-110 cali (do 120kg)</w:t>
            </w:r>
          </w:p>
        </w:tc>
        <w:tc>
          <w:tcPr>
            <w:tcW w:w="2126" w:type="dxa"/>
            <w:noWrap/>
            <w:hideMark/>
          </w:tcPr>
          <w:p w14:paraId="300F1879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4E2AA423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25" w:type="dxa"/>
            <w:noWrap/>
            <w:hideMark/>
          </w:tcPr>
          <w:p w14:paraId="54E7A5CF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17" w:type="dxa"/>
            <w:noWrap/>
            <w:hideMark/>
          </w:tcPr>
          <w:p w14:paraId="55D0E0E5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C040F" w:rsidRPr="004A6095" w14:paraId="6C0E2FCB" w14:textId="77777777" w:rsidTr="001F0066">
        <w:trPr>
          <w:trHeight w:val="555"/>
        </w:trPr>
        <w:tc>
          <w:tcPr>
            <w:tcW w:w="4106" w:type="dxa"/>
            <w:hideMark/>
          </w:tcPr>
          <w:p w14:paraId="35B85820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 xml:space="preserve">W przypadku montażu ściennego uchwyt </w:t>
            </w: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Uchwyt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 xml:space="preserve"> ścienny MC-750N do monitorów (60-120 cali, do 120 kg)</w:t>
            </w:r>
          </w:p>
        </w:tc>
        <w:tc>
          <w:tcPr>
            <w:tcW w:w="2126" w:type="dxa"/>
            <w:noWrap/>
            <w:hideMark/>
          </w:tcPr>
          <w:p w14:paraId="7C19996A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1F76E2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25" w:type="dxa"/>
            <w:noWrap/>
            <w:hideMark/>
          </w:tcPr>
          <w:p w14:paraId="3B20B436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17" w:type="dxa"/>
            <w:noWrap/>
            <w:hideMark/>
          </w:tcPr>
          <w:p w14:paraId="70AE5C0C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C040F" w:rsidRPr="004A6095" w14:paraId="4439699F" w14:textId="77777777" w:rsidTr="001F0066">
        <w:trPr>
          <w:trHeight w:val="555"/>
        </w:trPr>
        <w:tc>
          <w:tcPr>
            <w:tcW w:w="4106" w:type="dxa"/>
            <w:noWrap/>
            <w:hideMark/>
          </w:tcPr>
          <w:p w14:paraId="774C6D43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FunFloor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 xml:space="preserve"> Mobilny Premium 2w1 - podłoga interaktywna z podstawą mobilną</w:t>
            </w:r>
          </w:p>
        </w:tc>
        <w:tc>
          <w:tcPr>
            <w:tcW w:w="2126" w:type="dxa"/>
            <w:noWrap/>
            <w:hideMark/>
          </w:tcPr>
          <w:p w14:paraId="4A08A08B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4803E26A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25" w:type="dxa"/>
            <w:noWrap/>
            <w:hideMark/>
          </w:tcPr>
          <w:p w14:paraId="5811E841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17" w:type="dxa"/>
            <w:noWrap/>
            <w:hideMark/>
          </w:tcPr>
          <w:p w14:paraId="4207E718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C040F" w:rsidRPr="004A6095" w14:paraId="68C93427" w14:textId="77777777" w:rsidTr="001F0066">
        <w:trPr>
          <w:trHeight w:val="555"/>
        </w:trPr>
        <w:tc>
          <w:tcPr>
            <w:tcW w:w="4106" w:type="dxa"/>
            <w:noWrap/>
            <w:hideMark/>
          </w:tcPr>
          <w:p w14:paraId="6995D3CC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040F">
              <w:rPr>
                <w:rFonts w:ascii="Calibri" w:hAnsi="Calibri" w:cs="Calibri"/>
                <w:sz w:val="20"/>
                <w:szCs w:val="20"/>
              </w:rPr>
              <w:t>FunFloor</w:t>
            </w:r>
            <w:proofErr w:type="spellEnd"/>
            <w:r w:rsidRPr="009C040F">
              <w:rPr>
                <w:rFonts w:ascii="Calibri" w:hAnsi="Calibri" w:cs="Calibri"/>
                <w:sz w:val="20"/>
                <w:szCs w:val="20"/>
              </w:rPr>
              <w:t xml:space="preserve"> Mobilny 3w1 - podłoga i ściana interaktywna</w:t>
            </w:r>
          </w:p>
        </w:tc>
        <w:tc>
          <w:tcPr>
            <w:tcW w:w="2126" w:type="dxa"/>
            <w:noWrap/>
            <w:hideMark/>
          </w:tcPr>
          <w:p w14:paraId="33EB2D8D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603F3809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25" w:type="dxa"/>
            <w:noWrap/>
            <w:hideMark/>
          </w:tcPr>
          <w:p w14:paraId="7455ABD9" w14:textId="77777777" w:rsidR="004A6095" w:rsidRPr="009C040F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040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17" w:type="dxa"/>
            <w:noWrap/>
            <w:hideMark/>
          </w:tcPr>
          <w:p w14:paraId="15AEAA55" w14:textId="77777777" w:rsidR="004A6095" w:rsidRPr="004A6095" w:rsidRDefault="004A6095" w:rsidP="004A6095">
            <w:pPr>
              <w:spacing w:line="32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60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</w:tbl>
    <w:p w14:paraId="4EB2A122" w14:textId="77777777" w:rsidR="00893EF9" w:rsidRPr="00F15814" w:rsidRDefault="00893EF9" w:rsidP="00893EF9">
      <w:pPr>
        <w:spacing w:after="0" w:line="320" w:lineRule="atLeas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841225B" w14:textId="77777777" w:rsidR="002F2248" w:rsidRDefault="002F2248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1E1837D7" w14:textId="77777777" w:rsidR="00384D1D" w:rsidRPr="00384D1D" w:rsidRDefault="00384D1D" w:rsidP="00384D1D">
      <w:pPr>
        <w:spacing w:after="0" w:line="320" w:lineRule="atLeast"/>
        <w:jc w:val="both"/>
        <w:rPr>
          <w:rFonts w:ascii="Calibri" w:hAnsi="Calibri" w:cs="Calibri"/>
          <w:sz w:val="20"/>
          <w:szCs w:val="20"/>
        </w:rPr>
      </w:pPr>
    </w:p>
    <w:sectPr w:rsidR="00384D1D" w:rsidRPr="00384D1D" w:rsidSect="00D7283B">
      <w:pgSz w:w="16838" w:h="11906" w:orient="landscape" w:code="9"/>
      <w:pgMar w:top="1418" w:right="851" w:bottom="1418" w:left="85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6111" w14:textId="77777777" w:rsidR="00A2015A" w:rsidRDefault="00A2015A" w:rsidP="00663216">
      <w:pPr>
        <w:spacing w:after="0" w:line="240" w:lineRule="auto"/>
      </w:pPr>
      <w:r>
        <w:separator/>
      </w:r>
    </w:p>
  </w:endnote>
  <w:endnote w:type="continuationSeparator" w:id="0">
    <w:p w14:paraId="4EF2E6B6" w14:textId="77777777" w:rsidR="00A2015A" w:rsidRDefault="00A2015A" w:rsidP="0066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728C" w14:textId="77777777" w:rsidR="00A2015A" w:rsidRDefault="00A2015A" w:rsidP="00663216">
      <w:pPr>
        <w:spacing w:after="0" w:line="240" w:lineRule="auto"/>
      </w:pPr>
      <w:r>
        <w:separator/>
      </w:r>
    </w:p>
  </w:footnote>
  <w:footnote w:type="continuationSeparator" w:id="0">
    <w:p w14:paraId="55AD4E34" w14:textId="77777777" w:rsidR="00A2015A" w:rsidRDefault="00A2015A" w:rsidP="0066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426012"/>
      <w:docPartObj>
        <w:docPartGallery w:val="Page Numbers (Margins)"/>
        <w:docPartUnique/>
      </w:docPartObj>
    </w:sdtPr>
    <w:sdtEndPr/>
    <w:sdtContent>
      <w:p w14:paraId="0B076981" w14:textId="509F83E8" w:rsidR="00663216" w:rsidRDefault="00663216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9AF04F7" wp14:editId="624A2CC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7809444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E7575" w14:textId="35349F89" w:rsidR="00663216" w:rsidRPr="00663216" w:rsidRDefault="00663216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  <w:sz w:val="16"/>
                                  <w:szCs w:val="16"/>
                                </w:rPr>
                              </w:pPr>
                              <w:r w:rsidRPr="00663216">
                                <w:rPr>
                                  <w:rFonts w:ascii="Calibri" w:eastAsiaTheme="majorEastAsia" w:hAnsi="Calibri" w:cs="Calibr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="Calibri" w:eastAsiaTheme="majorEastAsia" w:hAnsi="Calibri" w:cs="Calibr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63216">
                                <w:rPr>
                                  <w:rFonts w:ascii="Calibri" w:eastAsiaTheme="minorEastAsia" w:hAnsi="Calibri" w:cs="Calibr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6321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663216">
                                <w:rPr>
                                  <w:rFonts w:ascii="Calibri" w:eastAsiaTheme="minorEastAsia" w:hAnsi="Calibri" w:cs="Calibr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663216">
                                <w:rPr>
                                  <w:rFonts w:ascii="Calibri" w:eastAsiaTheme="majorEastAsia" w:hAnsi="Calibri" w:cs="Calibri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663216">
                                <w:rPr>
                                  <w:rFonts w:ascii="Calibri" w:eastAsiaTheme="majorEastAsia" w:hAnsi="Calibri" w:cs="Calibr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F04F7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A5E7575" w14:textId="35349F89" w:rsidR="00663216" w:rsidRPr="00663216" w:rsidRDefault="00663216">
                        <w:pPr>
                          <w:pStyle w:val="Stopka"/>
                          <w:rPr>
                            <w:rFonts w:ascii="Calibri" w:eastAsiaTheme="majorEastAsia" w:hAnsi="Calibri" w:cs="Calibri"/>
                            <w:sz w:val="16"/>
                            <w:szCs w:val="16"/>
                          </w:rPr>
                        </w:pPr>
                        <w:r w:rsidRPr="00663216">
                          <w:rPr>
                            <w:rFonts w:ascii="Calibri" w:eastAsiaTheme="majorEastAsia" w:hAnsi="Calibri" w:cs="Calibr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="Calibri" w:eastAsiaTheme="majorEastAsia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  <w:r w:rsidRPr="00663216">
                          <w:rPr>
                            <w:rFonts w:ascii="Calibri" w:eastAsiaTheme="minorEastAsia" w:hAnsi="Calibri" w:cs="Calibri"/>
                            <w:sz w:val="16"/>
                            <w:szCs w:val="16"/>
                          </w:rPr>
                          <w:fldChar w:fldCharType="begin"/>
                        </w:r>
                        <w:r w:rsidRPr="00663216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663216">
                          <w:rPr>
                            <w:rFonts w:ascii="Calibri" w:eastAsiaTheme="minorEastAsia" w:hAnsi="Calibri" w:cs="Calibri"/>
                            <w:sz w:val="16"/>
                            <w:szCs w:val="16"/>
                          </w:rPr>
                          <w:fldChar w:fldCharType="separate"/>
                        </w:r>
                        <w:r w:rsidRPr="00663216">
                          <w:rPr>
                            <w:rFonts w:ascii="Calibri" w:eastAsiaTheme="majorEastAsia" w:hAnsi="Calibri" w:cs="Calibri"/>
                            <w:sz w:val="16"/>
                            <w:szCs w:val="16"/>
                          </w:rPr>
                          <w:t>2</w:t>
                        </w:r>
                        <w:r w:rsidRPr="00663216">
                          <w:rPr>
                            <w:rFonts w:ascii="Calibri" w:eastAsiaTheme="majorEastAsia" w:hAnsi="Calibri" w:cs="Calibr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0C24"/>
    <w:multiLevelType w:val="hybridMultilevel"/>
    <w:tmpl w:val="C7B87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30DB"/>
    <w:multiLevelType w:val="hybridMultilevel"/>
    <w:tmpl w:val="0BA4D0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D175D5"/>
    <w:multiLevelType w:val="hybridMultilevel"/>
    <w:tmpl w:val="7FAAF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242A"/>
    <w:multiLevelType w:val="hybridMultilevel"/>
    <w:tmpl w:val="21C0314A"/>
    <w:lvl w:ilvl="0" w:tplc="73FCE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33316"/>
    <w:multiLevelType w:val="hybridMultilevel"/>
    <w:tmpl w:val="1B5872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D3EC1"/>
    <w:multiLevelType w:val="hybridMultilevel"/>
    <w:tmpl w:val="568499E8"/>
    <w:lvl w:ilvl="0" w:tplc="C6346FD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2408B"/>
    <w:multiLevelType w:val="hybridMultilevel"/>
    <w:tmpl w:val="D5387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3FDB"/>
    <w:multiLevelType w:val="hybridMultilevel"/>
    <w:tmpl w:val="B53436F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1B5925"/>
    <w:multiLevelType w:val="multilevel"/>
    <w:tmpl w:val="68BEBB2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702698"/>
    <w:multiLevelType w:val="hybridMultilevel"/>
    <w:tmpl w:val="913E8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E7C08"/>
    <w:multiLevelType w:val="multilevel"/>
    <w:tmpl w:val="D4E6F34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BE46D2"/>
    <w:multiLevelType w:val="hybridMultilevel"/>
    <w:tmpl w:val="77E28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7572F2"/>
    <w:multiLevelType w:val="hybridMultilevel"/>
    <w:tmpl w:val="F97CB108"/>
    <w:lvl w:ilvl="0" w:tplc="82A0A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4B26"/>
    <w:multiLevelType w:val="multilevel"/>
    <w:tmpl w:val="D28E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E4039BC"/>
    <w:multiLevelType w:val="hybridMultilevel"/>
    <w:tmpl w:val="39EA1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0594D"/>
    <w:multiLevelType w:val="hybridMultilevel"/>
    <w:tmpl w:val="44EEF3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DC6769"/>
    <w:multiLevelType w:val="hybridMultilevel"/>
    <w:tmpl w:val="CD96A8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4710147">
    <w:abstractNumId w:val="6"/>
  </w:num>
  <w:num w:numId="2" w16cid:durableId="1695184510">
    <w:abstractNumId w:val="7"/>
  </w:num>
  <w:num w:numId="3" w16cid:durableId="113403835">
    <w:abstractNumId w:val="11"/>
  </w:num>
  <w:num w:numId="4" w16cid:durableId="1738822991">
    <w:abstractNumId w:val="0"/>
  </w:num>
  <w:num w:numId="5" w16cid:durableId="1665204482">
    <w:abstractNumId w:val="14"/>
  </w:num>
  <w:num w:numId="6" w16cid:durableId="1856075893">
    <w:abstractNumId w:val="3"/>
  </w:num>
  <w:num w:numId="7" w16cid:durableId="82261821">
    <w:abstractNumId w:val="12"/>
  </w:num>
  <w:num w:numId="8" w16cid:durableId="1239486968">
    <w:abstractNumId w:val="5"/>
  </w:num>
  <w:num w:numId="9" w16cid:durableId="930159738">
    <w:abstractNumId w:val="2"/>
  </w:num>
  <w:num w:numId="10" w16cid:durableId="1076778337">
    <w:abstractNumId w:val="1"/>
  </w:num>
  <w:num w:numId="11" w16cid:durableId="1184514980">
    <w:abstractNumId w:val="4"/>
  </w:num>
  <w:num w:numId="12" w16cid:durableId="516965922">
    <w:abstractNumId w:val="13"/>
  </w:num>
  <w:num w:numId="13" w16cid:durableId="1583173575">
    <w:abstractNumId w:val="8"/>
  </w:num>
  <w:num w:numId="14" w16cid:durableId="291986041">
    <w:abstractNumId w:val="10"/>
  </w:num>
  <w:num w:numId="15" w16cid:durableId="112989944">
    <w:abstractNumId w:val="15"/>
  </w:num>
  <w:num w:numId="16" w16cid:durableId="11227040">
    <w:abstractNumId w:val="16"/>
  </w:num>
  <w:num w:numId="17" w16cid:durableId="1234706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68"/>
    <w:rsid w:val="00006553"/>
    <w:rsid w:val="00033068"/>
    <w:rsid w:val="00091A3B"/>
    <w:rsid w:val="00100927"/>
    <w:rsid w:val="00140240"/>
    <w:rsid w:val="001D65E6"/>
    <w:rsid w:val="001F0066"/>
    <w:rsid w:val="00211920"/>
    <w:rsid w:val="002637C5"/>
    <w:rsid w:val="00263CA8"/>
    <w:rsid w:val="002A7CAE"/>
    <w:rsid w:val="002F2248"/>
    <w:rsid w:val="002F50F3"/>
    <w:rsid w:val="003539D3"/>
    <w:rsid w:val="00384D1D"/>
    <w:rsid w:val="003F709B"/>
    <w:rsid w:val="00490CDB"/>
    <w:rsid w:val="004A6095"/>
    <w:rsid w:val="0053249B"/>
    <w:rsid w:val="00633780"/>
    <w:rsid w:val="00663216"/>
    <w:rsid w:val="006F54D2"/>
    <w:rsid w:val="00700484"/>
    <w:rsid w:val="00711449"/>
    <w:rsid w:val="00893EF9"/>
    <w:rsid w:val="00897F91"/>
    <w:rsid w:val="00915DA7"/>
    <w:rsid w:val="00936BD8"/>
    <w:rsid w:val="009C040F"/>
    <w:rsid w:val="009D160C"/>
    <w:rsid w:val="00A2015A"/>
    <w:rsid w:val="00A747D9"/>
    <w:rsid w:val="00A83CDA"/>
    <w:rsid w:val="00A851A9"/>
    <w:rsid w:val="00BB0EF1"/>
    <w:rsid w:val="00C234AB"/>
    <w:rsid w:val="00C2436E"/>
    <w:rsid w:val="00CE59D9"/>
    <w:rsid w:val="00D038DD"/>
    <w:rsid w:val="00D54111"/>
    <w:rsid w:val="00D56A2A"/>
    <w:rsid w:val="00D7283B"/>
    <w:rsid w:val="00D941ED"/>
    <w:rsid w:val="00E42C1F"/>
    <w:rsid w:val="00E73CB5"/>
    <w:rsid w:val="00E801C7"/>
    <w:rsid w:val="00F114C8"/>
    <w:rsid w:val="00F11BC8"/>
    <w:rsid w:val="00F15814"/>
    <w:rsid w:val="00F5392B"/>
    <w:rsid w:val="00F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167A1"/>
  <w15:chartTrackingRefBased/>
  <w15:docId w15:val="{19B9987F-2928-47EA-89E8-10FAF351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D1D"/>
  </w:style>
  <w:style w:type="paragraph" w:styleId="Nagwek1">
    <w:name w:val="heading 1"/>
    <w:basedOn w:val="Normalny"/>
    <w:next w:val="Normalny"/>
    <w:link w:val="Nagwek1Znak"/>
    <w:uiPriority w:val="9"/>
    <w:qFormat/>
    <w:rsid w:val="00033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0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0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0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0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0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0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0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0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0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0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0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216"/>
  </w:style>
  <w:style w:type="paragraph" w:styleId="Stopka">
    <w:name w:val="footer"/>
    <w:basedOn w:val="Normalny"/>
    <w:link w:val="StopkaZnak"/>
    <w:uiPriority w:val="99"/>
    <w:unhideWhenUsed/>
    <w:rsid w:val="0066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216"/>
  </w:style>
  <w:style w:type="table" w:styleId="Tabela-Siatka">
    <w:name w:val="Table Grid"/>
    <w:basedOn w:val="Standardowy"/>
    <w:uiPriority w:val="39"/>
    <w:rsid w:val="0089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1215</Words>
  <Characters>7417</Characters>
  <Application>Microsoft Office Word</Application>
  <DocSecurity>0</DocSecurity>
  <Lines>309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Rybska</dc:creator>
  <cp:keywords/>
  <dc:description/>
  <cp:lastModifiedBy>Paulina Rybska</cp:lastModifiedBy>
  <cp:revision>3</cp:revision>
  <dcterms:created xsi:type="dcterms:W3CDTF">2026-03-09T11:32:00Z</dcterms:created>
  <dcterms:modified xsi:type="dcterms:W3CDTF">2026-03-09T11:32:00Z</dcterms:modified>
</cp:coreProperties>
</file>