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4BC7C" w14:textId="77777777" w:rsidR="00FA4E64" w:rsidRDefault="00FA4E64" w:rsidP="00FA4E64">
      <w:pPr>
        <w:pStyle w:val="NormalnyWeb"/>
        <w:jc w:val="center"/>
        <w:rPr>
          <w:color w:val="000000"/>
        </w:rPr>
      </w:pPr>
    </w:p>
    <w:p w14:paraId="7C4F9352" w14:textId="6913E481" w:rsidR="00755C19" w:rsidRPr="00755C19" w:rsidRDefault="00755C19" w:rsidP="00755C19">
      <w:pPr>
        <w:widowControl/>
        <w:suppressAutoHyphens w:val="0"/>
        <w:spacing w:line="360" w:lineRule="auto"/>
        <w:jc w:val="right"/>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Warszawa, </w:t>
      </w:r>
      <w:r w:rsidRPr="00755C19">
        <w:rPr>
          <w:rFonts w:asciiTheme="minorHAnsi" w:eastAsiaTheme="minorHAnsi" w:hAnsiTheme="minorHAnsi" w:cs="Times New Roman"/>
          <w:kern w:val="0"/>
          <w:sz w:val="20"/>
          <w:szCs w:val="20"/>
          <w:lang w:eastAsia="en-US" w:bidi="ar-SA"/>
        </w:rPr>
        <w:t xml:space="preserve">dnia </w:t>
      </w:r>
      <w:r w:rsidR="00EE1ED4">
        <w:rPr>
          <w:rFonts w:asciiTheme="minorHAnsi" w:eastAsiaTheme="minorHAnsi" w:hAnsiTheme="minorHAnsi" w:cs="Times New Roman"/>
          <w:kern w:val="0"/>
          <w:sz w:val="20"/>
          <w:szCs w:val="20"/>
          <w:lang w:eastAsia="en-US" w:bidi="ar-SA"/>
        </w:rPr>
        <w:t>5 grudnia</w:t>
      </w:r>
      <w:r w:rsidR="00EE1ED4">
        <w:rPr>
          <w:rFonts w:asciiTheme="minorHAnsi" w:eastAsiaTheme="minorHAnsi" w:hAnsiTheme="minorHAnsi" w:cs="Times New Roman"/>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202</w:t>
      </w:r>
      <w:r w:rsidR="009C7260">
        <w:rPr>
          <w:rFonts w:asciiTheme="minorHAnsi" w:eastAsiaTheme="minorHAnsi" w:hAnsiTheme="minorHAnsi" w:cs="Times New Roman"/>
          <w:kern w:val="0"/>
          <w:sz w:val="20"/>
          <w:szCs w:val="20"/>
          <w:lang w:eastAsia="en-US" w:bidi="ar-SA"/>
        </w:rPr>
        <w:t>3</w:t>
      </w:r>
      <w:r w:rsidRPr="00755C19">
        <w:rPr>
          <w:rFonts w:asciiTheme="minorHAnsi" w:eastAsiaTheme="minorHAnsi" w:hAnsiTheme="minorHAnsi" w:cs="Times New Roman"/>
          <w:kern w:val="0"/>
          <w:sz w:val="20"/>
          <w:szCs w:val="20"/>
          <w:lang w:eastAsia="en-US" w:bidi="ar-SA"/>
        </w:rPr>
        <w:t xml:space="preserve"> roku</w:t>
      </w:r>
    </w:p>
    <w:p w14:paraId="13D3AC6D" w14:textId="77777777" w:rsidR="00755C19" w:rsidRPr="00755C19" w:rsidRDefault="00755C19" w:rsidP="00755C19">
      <w:pPr>
        <w:widowControl/>
        <w:suppressAutoHyphens w:val="0"/>
        <w:spacing w:line="360" w:lineRule="auto"/>
        <w:jc w:val="center"/>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Zapytanie ofertowe</w:t>
      </w:r>
    </w:p>
    <w:p w14:paraId="3A8A856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Nazwa zamówienia / Przedmiot umowy:</w:t>
      </w:r>
      <w:r w:rsidRPr="00755C19">
        <w:rPr>
          <w:rFonts w:asciiTheme="minorHAnsi" w:eastAsiaTheme="minorHAnsi" w:hAnsiTheme="minorHAnsi" w:cs="Times New Roman"/>
          <w:kern w:val="0"/>
          <w:sz w:val="20"/>
          <w:szCs w:val="20"/>
          <w:lang w:eastAsia="en-US" w:bidi="ar-SA"/>
        </w:rPr>
        <w:t xml:space="preserve"> sprzedaż wraz z dostawą i wniesieniem do wskazanego pomieszczenia materiałów biurowych w tym papieru do drukarek</w:t>
      </w:r>
    </w:p>
    <w:p w14:paraId="6F2B7B0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Rodzaj zamówienia</w:t>
      </w:r>
      <w:r w:rsidRPr="00755C19">
        <w:rPr>
          <w:rFonts w:asciiTheme="minorHAnsi" w:eastAsiaTheme="minorHAnsi" w:hAnsiTheme="minorHAnsi" w:cs="Times New Roman"/>
          <w:kern w:val="0"/>
          <w:sz w:val="20"/>
          <w:szCs w:val="20"/>
          <w:lang w:eastAsia="en-US" w:bidi="ar-SA"/>
        </w:rPr>
        <w:t>: sprzedaż wraz z dostawą</w:t>
      </w:r>
    </w:p>
    <w:p w14:paraId="721CB75A"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Termin realizacji umowy</w:t>
      </w:r>
      <w:r w:rsidRPr="00755C19">
        <w:rPr>
          <w:rFonts w:asciiTheme="minorHAnsi" w:eastAsiaTheme="minorHAnsi" w:hAnsiTheme="minorHAnsi" w:cs="Times New Roman"/>
          <w:kern w:val="0"/>
          <w:sz w:val="20"/>
          <w:szCs w:val="20"/>
          <w:lang w:eastAsia="en-US" w:bidi="ar-SA"/>
        </w:rPr>
        <w:t>: na bieżąco, zgodnie z sukcesywnie dostarczanymi zamówieniami, do końca roku 202, zgodnie z zapotrzebowaniem Zamawiającego*</w:t>
      </w:r>
    </w:p>
    <w:p w14:paraId="52B2EDD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Opis Przedmiotu Zamówienia:</w:t>
      </w:r>
    </w:p>
    <w:p w14:paraId="355BD5A2"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Sprzedaż wraz z dostawą i wniesieniem do wskazanego pomieszczenia w siedzibie Zamawiającego </w:t>
      </w:r>
      <w:r w:rsidRPr="00755C19">
        <w:rPr>
          <w:rFonts w:asciiTheme="minorHAnsi" w:eastAsiaTheme="minorHAnsi" w:hAnsiTheme="minorHAnsi" w:cs="Times New Roman"/>
          <w:kern w:val="0"/>
          <w:sz w:val="20"/>
          <w:szCs w:val="20"/>
          <w:lang w:eastAsia="en-US" w:bidi="ar-SA"/>
        </w:rPr>
        <w:br/>
        <w:t>w Warszawie materiałów biurowych w tym papieru do drukarek.</w:t>
      </w:r>
    </w:p>
    <w:p w14:paraId="1F1F70FC"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Każdorazowa realizacja zamówienia (poprzez sprzedaż wraz z dostawą** zamawianych materiałów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143E31D1"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Przekazanie (wraz z każdorazowo dostarczanym towarem) Zamawiającemu faktury zawierającej wyszczególnienie dostarczonych materiałów, ich liczby.</w:t>
      </w:r>
    </w:p>
    <w:p w14:paraId="3109D03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Dostawa w godzinach: 8:00 - 15:30.</w:t>
      </w:r>
    </w:p>
    <w:p w14:paraId="60862ED7"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gwarantuje, że dostarczone materiały będą najwyższej, jakości. </w:t>
      </w:r>
    </w:p>
    <w:p w14:paraId="16BFCBE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Dostarczane materiały muszą być dopuszczone do obrotu krajowego.</w:t>
      </w:r>
    </w:p>
    <w:p w14:paraId="56FEB9B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Dostarczone materiały mają być fabrycznie nowe i pochodzić z bieżącej produkcji, a ich minimalny okres przydatności do użycia w dniu dostawy nie może być krótszy niż ¾ terminu podanego przez producenta.</w:t>
      </w:r>
    </w:p>
    <w:p w14:paraId="05282017"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Ceny podane przez Wykonawcę w ofercie, która stanowić będzie załącznik do umowy pozostaną stałe przez cały okres trwania umowy.</w:t>
      </w:r>
    </w:p>
    <w:p w14:paraId="6F63CE12"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odpowiedzialny jest za zabezpieczenie towaru przed uszkodzeniem podczas jego transportu do Zamawiającego,</w:t>
      </w:r>
    </w:p>
    <w:p w14:paraId="62E57FD3"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ponosi pełną odpowiedzialność za wszelkie wady fizyczne dostarczonych materiałów i zobowiązuje się do wymiany bez zbędnej zwłoki towaru na pozbawiony wad.</w:t>
      </w:r>
    </w:p>
    <w:p w14:paraId="1965A216"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lastRenderedPageBreak/>
        <w:t>Dostarczenie Zamawiającemu, nie później niż w terminie do 2 dni roboczych od dnia podpisania umowy, dostępu do platformy zakupowej poprzez założenie kont</w:t>
      </w:r>
      <w:r w:rsidRPr="00755C19">
        <w:rPr>
          <w:rFonts w:asciiTheme="minorHAnsi" w:eastAsiaTheme="minorHAnsi" w:hAnsiTheme="minorHAnsi" w:cstheme="minorBidi"/>
          <w:kern w:val="0"/>
          <w:sz w:val="22"/>
          <w:szCs w:val="22"/>
          <w:lang w:eastAsia="en-US" w:bidi="ar-SA"/>
        </w:rPr>
        <w:t xml:space="preserve"> i </w:t>
      </w:r>
      <w:r w:rsidRPr="00755C19">
        <w:rPr>
          <w:rFonts w:asciiTheme="minorHAnsi" w:eastAsiaTheme="minorHAnsi" w:hAnsiTheme="minorHAnsi" w:cs="Times New Roman"/>
          <w:kern w:val="0"/>
          <w:sz w:val="20"/>
          <w:szCs w:val="20"/>
          <w:lang w:eastAsia="en-US" w:bidi="ar-SA"/>
        </w:rPr>
        <w:t>podanie haseł aktywacyjnych osobom uprawnionym w treści umowy do składania zamówień. Ceny widoczne w aplikacji będą zgodne</w:t>
      </w:r>
      <w:r w:rsidRPr="00755C19">
        <w:rPr>
          <w:rFonts w:asciiTheme="minorHAnsi" w:eastAsiaTheme="minorHAnsi" w:hAnsiTheme="minorHAnsi" w:cstheme="minorBidi"/>
          <w:kern w:val="0"/>
          <w:sz w:val="20"/>
          <w:szCs w:val="20"/>
          <w:lang w:eastAsia="en-US" w:bidi="ar-SA"/>
        </w:rPr>
        <w:t xml:space="preserve"> z cenami zaoferowanymi</w:t>
      </w:r>
      <w:r w:rsidRPr="00755C19">
        <w:rPr>
          <w:rFonts w:asciiTheme="minorHAnsi" w:eastAsiaTheme="minorHAnsi" w:hAnsiTheme="minorHAnsi" w:cstheme="minorBidi"/>
          <w:kern w:val="0"/>
          <w:sz w:val="22"/>
          <w:szCs w:val="22"/>
          <w:lang w:eastAsia="en-US" w:bidi="ar-SA"/>
        </w:rPr>
        <w:t xml:space="preserve"> </w:t>
      </w:r>
      <w:r w:rsidRPr="00755C19">
        <w:rPr>
          <w:rFonts w:asciiTheme="minorHAnsi" w:eastAsiaTheme="minorHAnsi" w:hAnsiTheme="minorHAnsi" w:cstheme="minorBidi"/>
          <w:kern w:val="0"/>
          <w:sz w:val="20"/>
          <w:szCs w:val="20"/>
          <w:lang w:eastAsia="en-US" w:bidi="ar-SA"/>
        </w:rPr>
        <w:t xml:space="preserve">w </w:t>
      </w:r>
      <w:r w:rsidRPr="00755C19">
        <w:rPr>
          <w:rFonts w:asciiTheme="minorHAnsi" w:eastAsiaTheme="minorHAnsi" w:hAnsiTheme="minorHAnsi" w:cs="Times New Roman"/>
          <w:kern w:val="0"/>
          <w:sz w:val="20"/>
          <w:szCs w:val="20"/>
          <w:lang w:eastAsia="en-US" w:bidi="ar-SA"/>
        </w:rPr>
        <w:t>Załączniku nr 2 Zestawienie produktów.</w:t>
      </w:r>
    </w:p>
    <w:p w14:paraId="6B07F710"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Zamawiającemu przysługuje możliwość zwrotu lub wymiany towaru, bez podawania przyczyny w terminie 10 dni od daty dostawy.</w:t>
      </w:r>
    </w:p>
    <w:p w14:paraId="2B9E0F2F"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udzieli gwarancji na dostarczony towar na okres 12 miesięcy od daty podpisania ostatniego częściowego protokołu odbioru. </w:t>
      </w:r>
    </w:p>
    <w:p w14:paraId="69B946FA" w14:textId="77777777"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kern w:val="0"/>
          <w:sz w:val="20"/>
          <w:szCs w:val="20"/>
          <w:lang w:eastAsia="en-US" w:bidi="ar-SA"/>
        </w:rPr>
      </w:pPr>
    </w:p>
    <w:p w14:paraId="03E4DAE9" w14:textId="77777777" w:rsidR="00755C19" w:rsidRPr="00755C19" w:rsidRDefault="00755C19" w:rsidP="00755C19">
      <w:pPr>
        <w:widowControl/>
        <w:suppressAutoHyphens w:val="0"/>
        <w:spacing w:before="100" w:beforeAutospacing="1" w:line="360" w:lineRule="auto"/>
        <w:jc w:val="both"/>
        <w:rPr>
          <w:rFonts w:asciiTheme="minorHAnsi" w:eastAsia="Calibri" w:hAnsiTheme="minorHAnsi" w:cstheme="minorHAnsi"/>
          <w:b/>
          <w:color w:val="000000"/>
          <w:kern w:val="0"/>
          <w:sz w:val="20"/>
          <w:szCs w:val="20"/>
          <w:lang w:eastAsia="pl-PL" w:bidi="ar-SA"/>
        </w:rPr>
      </w:pPr>
      <w:r w:rsidRPr="00755C19">
        <w:rPr>
          <w:rFonts w:asciiTheme="minorHAnsi" w:eastAsia="Calibri" w:hAnsiTheme="minorHAnsi" w:cstheme="minorHAnsi"/>
          <w:b/>
          <w:color w:val="000000"/>
          <w:kern w:val="0"/>
          <w:sz w:val="20"/>
          <w:szCs w:val="20"/>
          <w:lang w:eastAsia="pl-PL" w:bidi="ar-SA"/>
        </w:rPr>
        <w:t>Klauzula informacyjna – do niniejszego zamówienia nie stosuje się przepisów Ustawy z dnia 11 września 2019r.  Prawo zamówień publicznych, na podstawie art.2 ust 1 pkt 1 tej ustawy.</w:t>
      </w:r>
    </w:p>
    <w:p w14:paraId="7DAEDA4F" w14:textId="77777777" w:rsidR="00755C19" w:rsidRPr="00755C19" w:rsidRDefault="00755C19" w:rsidP="00755C19">
      <w:pPr>
        <w:widowControl/>
        <w:suppressAutoHyphens w:val="0"/>
        <w:spacing w:before="100" w:beforeAutospacing="1" w:line="360" w:lineRule="auto"/>
        <w:jc w:val="both"/>
        <w:rPr>
          <w:rFonts w:asciiTheme="minorHAnsi" w:eastAsia="Calibri" w:hAnsiTheme="minorHAnsi" w:cs="Times New Roman"/>
          <w:color w:val="000000"/>
          <w:kern w:val="0"/>
          <w:lang w:eastAsia="pl-PL" w:bidi="ar-SA"/>
        </w:rPr>
      </w:pPr>
      <w:r w:rsidRPr="00755C19">
        <w:rPr>
          <w:rFonts w:asciiTheme="minorHAnsi" w:eastAsia="Calibri" w:hAnsiTheme="minorHAnsi" w:cs="Calibr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F9F559" w14:textId="77777777"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Calibri"/>
          <w:color w:val="000000"/>
          <w:sz w:val="20"/>
          <w:szCs w:val="20"/>
          <w:lang w:eastAsia="pl-PL"/>
        </w:rPr>
        <w:t>administratorem Pani/Pana danych osobowych jest Ośrodek Rozwoju Polskiej Edukacji za Granicą z siedzibą w Warszawie, ul. Wołoska 5, 02-675 Warszawa,</w:t>
      </w:r>
    </w:p>
    <w:p w14:paraId="0B46197F" w14:textId="77777777"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xml:space="preserve"> </w:t>
      </w:r>
      <w:r w:rsidRPr="00755C19">
        <w:rPr>
          <w:rFonts w:asciiTheme="minorHAnsi" w:eastAsia="Calibri" w:hAnsiTheme="minorHAnsi" w:cs="Calibri"/>
          <w:color w:val="000000"/>
          <w:sz w:val="20"/>
          <w:szCs w:val="20"/>
          <w:lang w:eastAsia="pl-PL"/>
        </w:rPr>
        <w:t xml:space="preserve">dane kontaktowe do inspektora ochrony danych w Ośrodku Rozwoju Polskiej Edukacji za Granicą: adres </w:t>
      </w:r>
      <w:r w:rsidRPr="00755C19">
        <w:rPr>
          <w:rFonts w:asciiTheme="minorHAnsi" w:eastAsia="Calibri" w:hAnsiTheme="minorHAnsi" w:cs="Calibri"/>
          <w:color w:val="000000"/>
          <w:sz w:val="20"/>
          <w:szCs w:val="20"/>
          <w:lang w:eastAsia="pl-PL"/>
        </w:rPr>
        <w:br/>
        <w:t xml:space="preserve">e-mail: </w:t>
      </w:r>
      <w:hyperlink r:id="rId8" w:history="1">
        <w:r w:rsidRPr="00755C19">
          <w:rPr>
            <w:rFonts w:asciiTheme="minorHAnsi" w:eastAsia="Calibri" w:hAnsiTheme="minorHAnsi" w:cs="Calibri"/>
            <w:color w:val="0000FF"/>
            <w:sz w:val="20"/>
            <w:szCs w:val="20"/>
            <w:u w:val="single"/>
            <w:lang w:eastAsia="pl-PL"/>
          </w:rPr>
          <w:t>iod@orpeg.pl</w:t>
        </w:r>
      </w:hyperlink>
      <w:r w:rsidRPr="00755C19">
        <w:rPr>
          <w:rFonts w:asciiTheme="minorHAnsi" w:eastAsia="Calibri" w:hAnsiTheme="minorHAnsi" w:cs="Calibri"/>
          <w:color w:val="000000"/>
          <w:sz w:val="20"/>
          <w:szCs w:val="20"/>
          <w:lang w:eastAsia="pl-PL"/>
        </w:rPr>
        <w:t>,</w:t>
      </w:r>
    </w:p>
    <w:p w14:paraId="1B4CDF87" w14:textId="77777777" w:rsidR="00755C19" w:rsidRPr="00755C19" w:rsidRDefault="00755C19" w:rsidP="00755C19">
      <w:pPr>
        <w:widowControl/>
        <w:numPr>
          <w:ilvl w:val="0"/>
          <w:numId w:val="12"/>
        </w:numPr>
        <w:suppressAutoHyphens w:val="0"/>
        <w:spacing w:after="200" w:line="276"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w:t>
      </w:r>
      <w:r w:rsidRPr="00755C19">
        <w:rPr>
          <w:rFonts w:asciiTheme="minorHAnsi" w:eastAsia="Calibri" w:hAnsiTheme="minorHAnsi" w:cs="Calibri"/>
          <w:color w:val="000000"/>
          <w:sz w:val="20"/>
          <w:szCs w:val="20"/>
          <w:lang w:eastAsia="pl-PL"/>
        </w:rPr>
        <w:t>Pani/Pana dane osobowe przetwarzane będą na podstawie art. 6 ust. 1 lit. c RODO w celu związanym z:</w:t>
      </w:r>
    </w:p>
    <w:p w14:paraId="6F27EEF8" w14:textId="77777777"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przeprowadzeniem postępowania sprzedaży wraz z dostawą i wniesieniem do wskazanego pomieszczenia tonerów oraz materiałów eksploatacyjnych (oryginalnych i zamienników) do drukarek, kserokopiarek, urządzeń wielofunkcyjnych oraz odbiór zużytych materiałów,</w:t>
      </w:r>
    </w:p>
    <w:p w14:paraId="6A079162" w14:textId="77777777"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realizacją umowy, która zostanie zawarta w wyniku przeprowadzenia niniejszego postępowania o udzielenie zamówienia publicznego, </w:t>
      </w:r>
    </w:p>
    <w:p w14:paraId="3F614F04" w14:textId="77777777" w:rsidR="00755C19" w:rsidRPr="00755C19" w:rsidRDefault="00755C19" w:rsidP="00755C19">
      <w:pPr>
        <w:widowControl/>
        <w:numPr>
          <w:ilvl w:val="0"/>
          <w:numId w:val="9"/>
        </w:numPr>
        <w:suppressAutoHyphens w:val="0"/>
        <w:spacing w:before="100" w:beforeAutospacing="1"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przekazaniem dokumentacji postępowania do organów kontrolnych,</w:t>
      </w:r>
    </w:p>
    <w:p w14:paraId="1321344F" w14:textId="77777777" w:rsidR="00755C19" w:rsidRPr="00755C19" w:rsidRDefault="00755C19" w:rsidP="00755C19">
      <w:pPr>
        <w:widowControl/>
        <w:numPr>
          <w:ilvl w:val="0"/>
          <w:numId w:val="9"/>
        </w:numPr>
        <w:suppressAutoHyphens w:val="0"/>
        <w:spacing w:before="100" w:beforeAutospacing="1" w:after="200"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lastRenderedPageBreak/>
        <w:t xml:space="preserve">udzielaniem informacji publicznej zgodnie z ustawą z dnia 6 września 2001 r. o dostępie do informacji publicznej (Dz. U. </w:t>
      </w:r>
      <w:r w:rsidRPr="00755C19">
        <w:rPr>
          <w:rFonts w:asciiTheme="minorHAnsi" w:eastAsiaTheme="minorHAnsi" w:hAnsiTheme="minorHAnsi" w:cstheme="minorHAnsi"/>
          <w:kern w:val="0"/>
          <w:sz w:val="20"/>
          <w:szCs w:val="20"/>
          <w:lang w:val="x-none" w:eastAsia="en-US" w:bidi="ar-SA"/>
        </w:rPr>
        <w:t>z 20</w:t>
      </w:r>
      <w:r w:rsidRPr="00755C19">
        <w:rPr>
          <w:rFonts w:asciiTheme="minorHAnsi" w:eastAsiaTheme="minorHAnsi" w:hAnsiTheme="minorHAnsi" w:cstheme="minorHAnsi"/>
          <w:kern w:val="0"/>
          <w:sz w:val="20"/>
          <w:szCs w:val="20"/>
          <w:lang w:eastAsia="en-US" w:bidi="ar-SA"/>
        </w:rPr>
        <w:t>22</w:t>
      </w:r>
      <w:r w:rsidRPr="00755C19">
        <w:rPr>
          <w:rFonts w:asciiTheme="minorHAnsi" w:eastAsiaTheme="minorHAnsi" w:hAnsiTheme="minorHAnsi" w:cstheme="minorHAnsi"/>
          <w:kern w:val="0"/>
          <w:sz w:val="20"/>
          <w:szCs w:val="20"/>
          <w:lang w:val="x-none" w:eastAsia="en-US" w:bidi="ar-SA"/>
        </w:rPr>
        <w:t xml:space="preserve"> poz. </w:t>
      </w:r>
      <w:r w:rsidRPr="00755C19">
        <w:rPr>
          <w:rFonts w:asciiTheme="minorHAnsi" w:eastAsiaTheme="minorHAnsi" w:hAnsiTheme="minorHAnsi" w:cstheme="minorHAnsi"/>
          <w:kern w:val="0"/>
          <w:sz w:val="20"/>
          <w:szCs w:val="20"/>
          <w:lang w:eastAsia="en-US" w:bidi="ar-SA"/>
        </w:rPr>
        <w:t>902</w:t>
      </w:r>
      <w:r w:rsidRPr="00755C19">
        <w:rPr>
          <w:rFonts w:ascii="Calibri" w:eastAsia="Times New Roman" w:hAnsi="Calibri" w:cs="Calibri"/>
          <w:color w:val="000000"/>
          <w:kern w:val="0"/>
          <w:sz w:val="20"/>
          <w:szCs w:val="20"/>
          <w:lang w:eastAsia="pl-PL" w:bidi="ar-SA"/>
        </w:rPr>
        <w:t>).</w:t>
      </w:r>
    </w:p>
    <w:p w14:paraId="7BE064BB" w14:textId="77777777" w:rsidR="00755C19" w:rsidRPr="00755C19" w:rsidRDefault="00755C19" w:rsidP="00493C0D">
      <w:pPr>
        <w:widowControl/>
        <w:numPr>
          <w:ilvl w:val="0"/>
          <w:numId w:val="13"/>
        </w:numPr>
        <w:suppressAutoHyphens w:val="0"/>
        <w:spacing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 xml:space="preserve">odbiorcami danych osobowych pozyskanych w ramach niniejszego postępowania będą: </w:t>
      </w:r>
    </w:p>
    <w:p w14:paraId="6A855650" w14:textId="77777777" w:rsidR="00755C19" w:rsidRPr="00755C19" w:rsidRDefault="00755C19" w:rsidP="00493C0D">
      <w:pPr>
        <w:widowControl/>
        <w:numPr>
          <w:ilvl w:val="0"/>
          <w:numId w:val="10"/>
        </w:numPr>
        <w:suppressAutoHyphens w:val="0"/>
        <w:spacing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podmioty, którym administrator danych osobowych przekazuje dane w związku z realizacją umowy,</w:t>
      </w:r>
    </w:p>
    <w:p w14:paraId="184D28FC" w14:textId="77777777" w:rsidR="00755C19" w:rsidRPr="00755C19" w:rsidRDefault="00755C19" w:rsidP="00493C0D">
      <w:pPr>
        <w:widowControl/>
        <w:numPr>
          <w:ilvl w:val="0"/>
          <w:numId w:val="10"/>
        </w:numPr>
        <w:suppressAutoHyphens w:val="0"/>
        <w:spacing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podmioty upoważnione na podstawie decyzji administracyjnych, orzeczeń sądowych, tytułów wykonawczych,  </w:t>
      </w:r>
    </w:p>
    <w:p w14:paraId="632A10EE" w14:textId="77777777" w:rsidR="00755C19" w:rsidRPr="00755C19" w:rsidRDefault="00755C19" w:rsidP="00493C0D">
      <w:pPr>
        <w:widowControl/>
        <w:numPr>
          <w:ilvl w:val="0"/>
          <w:numId w:val="10"/>
        </w:numPr>
        <w:suppressAutoHyphens w:val="0"/>
        <w:spacing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organy państwowe w związku z prowadzonym postępowaniem,</w:t>
      </w:r>
    </w:p>
    <w:p w14:paraId="5FD85BF1" w14:textId="77777777" w:rsidR="00755C19" w:rsidRPr="00755C19" w:rsidRDefault="00755C19" w:rsidP="00493C0D">
      <w:pPr>
        <w:widowControl/>
        <w:numPr>
          <w:ilvl w:val="0"/>
          <w:numId w:val="10"/>
        </w:numPr>
        <w:suppressAutoHyphens w:val="0"/>
        <w:spacing w:line="360" w:lineRule="auto"/>
        <w:rPr>
          <w:rFonts w:ascii="Calibri" w:eastAsia="Times New Roman" w:hAnsi="Calibri" w:cs="Times New Roman"/>
          <w:color w:val="000000"/>
          <w:kern w:val="0"/>
          <w:lang w:eastAsia="pl-PL" w:bidi="ar-SA"/>
        </w:rPr>
      </w:pPr>
      <w:r w:rsidRPr="00755C19">
        <w:rPr>
          <w:rFonts w:ascii="Calibri" w:eastAsia="Calibri" w:hAnsi="Calibri" w:cs="Calibri"/>
          <w:color w:val="000000"/>
          <w:kern w:val="0"/>
          <w:sz w:val="20"/>
          <w:szCs w:val="20"/>
          <w:lang w:eastAsia="pl-PL" w:bidi="ar-SA"/>
        </w:rPr>
        <w:t>podmioty, którym przekazanie danych następuje na podstawie wniosku lub zgody,</w:t>
      </w:r>
    </w:p>
    <w:p w14:paraId="0A4C1275" w14:textId="77777777" w:rsidR="00755C19" w:rsidRPr="00755C19" w:rsidRDefault="00755C19" w:rsidP="00755C19">
      <w:pPr>
        <w:widowControl/>
        <w:numPr>
          <w:ilvl w:val="0"/>
          <w:numId w:val="14"/>
        </w:numPr>
        <w:suppressAutoHyphens w:val="0"/>
        <w:spacing w:before="100" w:beforeAutospacing="1" w:after="2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kern w:val="0"/>
          <w:sz w:val="20"/>
          <w:szCs w:val="20"/>
          <w:lang w:eastAsia="pl-PL" w:bidi="ar-SA"/>
        </w:rPr>
        <w:t>inne podmioty upoważnione na podstawie przepisów ogólnie obowiązujących.</w:t>
      </w:r>
    </w:p>
    <w:p w14:paraId="236CC72E" w14:textId="77777777" w:rsidR="00755C19" w:rsidRPr="00755C19" w:rsidRDefault="00755C19" w:rsidP="00493C0D">
      <w:pPr>
        <w:widowControl/>
        <w:numPr>
          <w:ilvl w:val="0"/>
          <w:numId w:val="14"/>
        </w:numPr>
        <w:suppressAutoHyphens w:val="0"/>
        <w:spacing w:before="100" w:beforeAutospacing="1" w:after="1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Dane osobowe pozyskane w ramach niniejszego postępowania będą przechowywane przez okres trwania</w:t>
      </w:r>
      <w:r w:rsidRPr="00755C19">
        <w:rPr>
          <w:rFonts w:ascii="Calibri" w:eastAsia="Times New Roman" w:hAnsi="Calibri" w:cs="Calibri"/>
          <w:color w:val="000000"/>
          <w:sz w:val="20"/>
          <w:szCs w:val="20"/>
          <w:lang w:eastAsia="pl-PL"/>
        </w:rPr>
        <w:t xml:space="preserve"> postepowania o udzielenie zamówienia publicznego i po jego zakończeniu zgodnie z obowiązującymi przepisami prawa.</w:t>
      </w:r>
    </w:p>
    <w:p w14:paraId="1F21FDCA"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Obowiązek podania przez Panią/Pana danych osobowych bezpośrednio Pani/Pana dotyczących jest wymogiem związanym z udziałem w postępowaniu na </w:t>
      </w:r>
      <w:r w:rsidRPr="00755C19">
        <w:rPr>
          <w:rFonts w:ascii="Calibri" w:eastAsia="Times New Roman" w:hAnsi="Calibri" w:cs="Calibri"/>
          <w:color w:val="000000"/>
          <w:sz w:val="20"/>
          <w:szCs w:val="20"/>
          <w:lang w:eastAsia="pl-PL"/>
        </w:rPr>
        <w:t>sprzedaż wraz z dostawą i wniesieniem do wskazanego pomieszczenia tonerów oraz materiałów eksploatacyjnych (oryginalnych i zamienników) do drukarek, kserokopiarek, urządzeń wielofunkcyjnych oraz odbiór zużytych materiałów.</w:t>
      </w:r>
      <w:r w:rsidRPr="00755C19">
        <w:rPr>
          <w:rFonts w:ascii="Calibri" w:eastAsia="Calibri" w:hAnsi="Calibri" w:cs="Calibri"/>
          <w:color w:val="000000"/>
          <w:sz w:val="20"/>
          <w:szCs w:val="20"/>
          <w:lang w:eastAsia="pl-PL"/>
        </w:rPr>
        <w:t>,</w:t>
      </w:r>
    </w:p>
    <w:p w14:paraId="7611EC32"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w odniesieniu do Pani/Pana danych osobowych decyzje nie będą podejmowane w sposób </w:t>
      </w:r>
    </w:p>
    <w:p w14:paraId="289F34C0" w14:textId="77777777" w:rsidR="00755C19" w:rsidRPr="00755C19" w:rsidRDefault="00755C19" w:rsidP="00755C19">
      <w:pPr>
        <w:spacing w:line="360" w:lineRule="auto"/>
        <w:ind w:left="390"/>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zautomatyzowany, stosowanie do art. 22 RODO,</w:t>
      </w:r>
    </w:p>
    <w:p w14:paraId="7EB76384"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posiada Pani/Pan: </w:t>
      </w:r>
    </w:p>
    <w:p w14:paraId="5C71C0E1" w14:textId="77777777"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15 RODO prawo dostępu do danych osobowych Pani/Pana dotyczących,</w:t>
      </w:r>
    </w:p>
    <w:p w14:paraId="13015062" w14:textId="77777777"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16 RODO prawo do sprostowania Pani/Pana danych osobowych</w:t>
      </w:r>
      <w:r w:rsidRPr="00755C19">
        <w:rPr>
          <w:rFonts w:ascii="Calibri" w:eastAsia="Times New Roman" w:hAnsi="Calibri" w:cs="Calibri"/>
          <w:b/>
          <w:bCs/>
          <w:color w:val="000000"/>
          <w:kern w:val="0"/>
          <w:sz w:val="20"/>
          <w:szCs w:val="20"/>
          <w:lang w:eastAsia="pl-PL" w:bidi="ar-SA"/>
        </w:rPr>
        <w:t>*</w:t>
      </w:r>
      <w:r w:rsidRPr="00755C19">
        <w:rPr>
          <w:rFonts w:ascii="Calibri" w:eastAsia="Times New Roman" w:hAnsi="Calibri" w:cs="Calibri"/>
          <w:color w:val="000000"/>
          <w:kern w:val="0"/>
          <w:sz w:val="20"/>
          <w:szCs w:val="20"/>
          <w:lang w:eastAsia="pl-PL" w:bidi="ar-SA"/>
        </w:rPr>
        <w:t>,</w:t>
      </w:r>
    </w:p>
    <w:p w14:paraId="34756E82" w14:textId="77777777" w:rsidR="00755C19" w:rsidRPr="00755C19" w:rsidRDefault="00755C19" w:rsidP="00755C19">
      <w:pPr>
        <w:widowControl/>
        <w:numPr>
          <w:ilvl w:val="0"/>
          <w:numId w:val="11"/>
        </w:numPr>
        <w:suppressAutoHyphens w:val="0"/>
        <w:spacing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18 RODO prawo żądania od administratora ograniczenia przetwarzania danych osobowych z zastrzeżeniem przypadków, o których mowa w art. 18 ust. 2 RODO**,</w:t>
      </w:r>
    </w:p>
    <w:p w14:paraId="181D3FD4" w14:textId="77777777" w:rsidR="00755C19" w:rsidRPr="00755C19" w:rsidRDefault="00755C19" w:rsidP="00755C19">
      <w:pPr>
        <w:widowControl/>
        <w:numPr>
          <w:ilvl w:val="0"/>
          <w:numId w:val="11"/>
        </w:numPr>
        <w:suppressAutoHyphens w:val="0"/>
        <w:spacing w:after="200"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prawo do wniesienia skargi do Prezesa Urzędu Ochrony Danych Osobowych, gdy uzna Pani/Pan, że przetwarzanie danych osobowych Pani/Pana dotyczących narusza przepisy RODO,</w:t>
      </w:r>
    </w:p>
    <w:p w14:paraId="3526703F"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Calibri"/>
          <w:color w:val="000000"/>
          <w:sz w:val="20"/>
          <w:szCs w:val="20"/>
          <w:lang w:eastAsia="pl-PL"/>
        </w:rPr>
      </w:pPr>
      <w:r w:rsidRPr="00755C19">
        <w:rPr>
          <w:rFonts w:ascii="Calibri" w:eastAsia="Calibri" w:hAnsi="Calibri" w:cs="Calibri"/>
          <w:color w:val="000000"/>
          <w:sz w:val="20"/>
          <w:szCs w:val="20"/>
          <w:lang w:eastAsia="pl-PL"/>
        </w:rPr>
        <w:t xml:space="preserve">nie przysługuje Pani/Panu: </w:t>
      </w:r>
    </w:p>
    <w:p w14:paraId="1EACFEA0" w14:textId="77777777"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Calibri"/>
          <w:color w:val="000000"/>
          <w:sz w:val="20"/>
          <w:szCs w:val="20"/>
          <w:lang w:eastAsia="pl-PL"/>
        </w:rPr>
      </w:pPr>
      <w:r w:rsidRPr="00755C19">
        <w:rPr>
          <w:rFonts w:ascii="Calibri" w:eastAsia="Times New Roman" w:hAnsi="Calibri" w:cstheme="minorHAnsi"/>
          <w:color w:val="000000"/>
          <w:sz w:val="20"/>
          <w:szCs w:val="20"/>
        </w:rPr>
        <w:t>w związku z art. 17 ust. 3 lit. b, d lub e RODO prawo do usunięcia danych osobowych,</w:t>
      </w:r>
    </w:p>
    <w:p w14:paraId="6DB0FC84" w14:textId="77777777" w:rsidR="00755C19" w:rsidRPr="00755C19" w:rsidRDefault="00755C19" w:rsidP="00755C19">
      <w:pPr>
        <w:widowControl/>
        <w:numPr>
          <w:ilvl w:val="0"/>
          <w:numId w:val="15"/>
        </w:numPr>
        <w:suppressAutoHyphens w:val="0"/>
        <w:spacing w:before="100" w:beforeAutospacing="1" w:after="100" w:afterAutospacing="1" w:line="360" w:lineRule="auto"/>
        <w:ind w:left="709" w:hanging="283"/>
        <w:contextualSpacing/>
        <w:rPr>
          <w:rFonts w:ascii="Calibri" w:eastAsia="Times New Roman" w:hAnsi="Calibri" w:cs="Mangal"/>
          <w:color w:val="000000"/>
          <w:szCs w:val="21"/>
        </w:rPr>
      </w:pPr>
      <w:r w:rsidRPr="00755C19">
        <w:rPr>
          <w:rFonts w:ascii="Calibri" w:eastAsia="Times New Roman" w:hAnsi="Calibri" w:cstheme="minorHAnsi"/>
          <w:color w:val="000000"/>
          <w:sz w:val="20"/>
          <w:szCs w:val="20"/>
        </w:rPr>
        <w:t>prawo do przenoszenia danych osobowych, o którym mowa w art. 20 RODO,</w:t>
      </w:r>
    </w:p>
    <w:p w14:paraId="39D43D3A" w14:textId="77777777"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Times New Roman"/>
          <w:color w:val="000000"/>
          <w:lang w:eastAsia="pl-PL"/>
        </w:rPr>
      </w:pPr>
      <w:r w:rsidRPr="00755C19">
        <w:rPr>
          <w:rFonts w:ascii="Calibri" w:eastAsia="Times New Roman" w:hAnsi="Calibri" w:cstheme="minorHAnsi"/>
          <w:bCs/>
          <w:color w:val="000000"/>
          <w:sz w:val="20"/>
          <w:szCs w:val="20"/>
        </w:rPr>
        <w:lastRenderedPageBreak/>
        <w:t>na podstawie art. 21 RODO prawo sprzeciwu, wobec przetwarzania danych osobowych, gdyż podstawą prawną przetwarzania Pani/Pana danych osobowych jest art. 6 ust. 1 lit. c RODO</w:t>
      </w:r>
    </w:p>
    <w:p w14:paraId="1E3DBBD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______________________ </w:t>
      </w:r>
    </w:p>
    <w:p w14:paraId="415C759C"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Wyjaśnienie: skorzystanie z prawa do sprostowania nie może skutkować zmianą wyniku postępowania o dokonanie zakupu ani zmianą umowy oraz nie może naruszać integralności protokołu oraz jego załączników. </w:t>
      </w:r>
    </w:p>
    <w:p w14:paraId="1318AC3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93FCA5"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2C501C09"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r w:rsidRPr="00755C19">
        <w:rPr>
          <w:rFonts w:asciiTheme="minorHAnsi" w:eastAsiaTheme="minorHAnsi" w:hAnsiTheme="minorHAnsi" w:cs="Times New Roman"/>
          <w:bCs/>
          <w:i/>
          <w:kern w:val="0"/>
          <w:sz w:val="20"/>
          <w:szCs w:val="20"/>
          <w:lang w:eastAsia="en-US" w:bidi="ar-SA"/>
        </w:rPr>
        <w:t>Oświadczam, że wypełniłem obowiązki informacyjne przewidziane w art. 13 lub art. 14 RODO</w:t>
      </w:r>
      <w:r w:rsidRPr="00755C19">
        <w:rPr>
          <w:rFonts w:asciiTheme="minorHAnsi" w:eastAsiaTheme="minorHAnsi" w:hAnsiTheme="minorHAnsi" w:cs="Times New Roman"/>
          <w:bCs/>
          <w:i/>
          <w:kern w:val="0"/>
          <w:sz w:val="20"/>
          <w:szCs w:val="20"/>
          <w:vertAlign w:val="superscript"/>
          <w:lang w:eastAsia="en-US" w:bidi="ar-SA"/>
        </w:rPr>
        <w:t>1)</w:t>
      </w:r>
      <w:r w:rsidRPr="00755C19">
        <w:rPr>
          <w:rFonts w:asciiTheme="minorHAnsi" w:eastAsiaTheme="minorHAnsi" w:hAnsiTheme="minorHAnsi" w:cs="Times New Roman"/>
          <w:bCs/>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14:paraId="185053CC"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p>
    <w:p w14:paraId="5CAB7A5F"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kern w:val="0"/>
          <w:sz w:val="20"/>
          <w:szCs w:val="20"/>
          <w:lang w:eastAsia="en-US" w:bidi="ar-SA"/>
        </w:rPr>
      </w:pPr>
      <w:r w:rsidRPr="00755C19">
        <w:rPr>
          <w:rFonts w:asciiTheme="minorHAnsi" w:eastAsiaTheme="minorHAnsi" w:hAnsiTheme="minorHAnsi" w:cs="Times New Roman"/>
          <w:bCs/>
          <w:kern w:val="0"/>
          <w:sz w:val="20"/>
          <w:szCs w:val="20"/>
          <w:u w:val="single"/>
          <w:lang w:eastAsia="en-US" w:bidi="ar-SA"/>
        </w:rPr>
        <w:t xml:space="preserve">UWAGA: </w:t>
      </w:r>
      <w:r w:rsidRPr="00755C19">
        <w:rPr>
          <w:rFonts w:asciiTheme="minorHAnsi" w:eastAsiaTheme="minorHAnsi" w:hAnsiTheme="minorHAnsi" w:cs="Times New Roman"/>
          <w:bCs/>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982705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5C1DA887" w14:textId="77777777" w:rsidR="00755C19" w:rsidRPr="00755C19" w:rsidRDefault="00755C19" w:rsidP="00755C19">
      <w:pPr>
        <w:widowControl/>
        <w:suppressAutoHyphens w:val="0"/>
        <w:spacing w:after="200" w:line="276" w:lineRule="auto"/>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br w:type="page"/>
      </w:r>
    </w:p>
    <w:p w14:paraId="78D72FD6" w14:textId="77777777"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lastRenderedPageBreak/>
        <w:t>Opis oceny ofert:</w:t>
      </w:r>
    </w:p>
    <w:p w14:paraId="72531B0D" w14:textId="77777777" w:rsidR="00755C19" w:rsidRPr="00755C19" w:rsidRDefault="00755C19" w:rsidP="00755C19">
      <w:pPr>
        <w:widowControl/>
        <w:numPr>
          <w:ilvl w:val="0"/>
          <w:numId w:val="4"/>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Zamawiający na dzień ogłoszenia zapytania nie posiada dokładnej wiedzy, co do rodzaju i ilości materiałów biurowych i papieru do drukarek, jakich będzie potrzebował w okresie trwania umowy. Wobec tego dla celów porównawczych ofert Zamawiający przygotował zestawienie, w którym ujął najczęściej używane materiały biurowe – załącznik nr 2 do zapytania ofertowego i na podstawie cen jednostkowych poszczególnych produktów będzie te oferty oceniał. Rzeczywista liczba zamówionych materiałów będą uzależnione od bieżących potrzeb Zamawiającego. Zamawiający zapłaci jedynie za rzeczywiste dostawy.  Wykonawcy nie przysługują żadne roszczenia z tytułu ilości i rodzajów materiałów, na jakie Zamawiający złoży lub nie zamówienie.</w:t>
      </w:r>
    </w:p>
    <w:p w14:paraId="7941BAB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Miejsca odbioru zamówionego towaru: </w:t>
      </w:r>
    </w:p>
    <w:p w14:paraId="69A57F42" w14:textId="77777777" w:rsidR="00755C19" w:rsidRPr="00755C19" w:rsidRDefault="00755C19" w:rsidP="00755C19">
      <w:pPr>
        <w:widowControl/>
        <w:numPr>
          <w:ilvl w:val="0"/>
          <w:numId w:val="1"/>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02-675 Warszawa, Wołoska 5</w:t>
      </w:r>
    </w:p>
    <w:p w14:paraId="0D0FF36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Wynagrodzenie:</w:t>
      </w:r>
    </w:p>
    <w:p w14:paraId="37F9638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 rodzaj:</w:t>
      </w:r>
      <w:r w:rsidRPr="00755C19">
        <w:rPr>
          <w:rFonts w:asciiTheme="minorHAnsi" w:eastAsiaTheme="minorHAnsi" w:hAnsiTheme="minorHAnsi" w:cs="Times New Roman"/>
          <w:kern w:val="0"/>
          <w:sz w:val="20"/>
          <w:szCs w:val="20"/>
          <w:lang w:eastAsia="en-US" w:bidi="ar-SA"/>
        </w:rPr>
        <w:t xml:space="preserve"> w ramach wartości umowy, każdorazowo ustalane na podstawie rzeczywiście zrealizowanych dostaw na podstawie prawidłowo wystawionej faktury dostarczonej przez wykonawcę; wynagrodzenie zostanie wypłacone w razie odbioru przedmiotu zamówienia bez zastrzeżeń.</w:t>
      </w:r>
    </w:p>
    <w:p w14:paraId="756BF2DA"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sposób płatności</w:t>
      </w:r>
      <w:r w:rsidRPr="00755C19">
        <w:rPr>
          <w:rFonts w:asciiTheme="minorHAnsi" w:eastAsiaTheme="minorHAnsi" w:hAnsiTheme="minorHAnsi" w:cs="Times New Roman"/>
          <w:kern w:val="0"/>
          <w:sz w:val="20"/>
          <w:szCs w:val="20"/>
          <w:lang w:eastAsia="en-US" w:bidi="ar-SA"/>
        </w:rPr>
        <w:t>:</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przelew</w:t>
      </w:r>
    </w:p>
    <w:p w14:paraId="495099F8"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 xml:space="preserve">częstotliwość wypłaty: </w:t>
      </w:r>
      <w:r w:rsidRPr="00755C19">
        <w:rPr>
          <w:rFonts w:asciiTheme="minorHAnsi" w:eastAsiaTheme="minorHAnsi" w:hAnsiTheme="minorHAnsi" w:cs="Times New Roman"/>
          <w:kern w:val="0"/>
          <w:sz w:val="20"/>
          <w:szCs w:val="20"/>
          <w:lang w:eastAsia="en-US" w:bidi="ar-SA"/>
        </w:rPr>
        <w:t>każdorazowo w ciągu 21 dni roboczych od dnia dostarczenia prawidłowo wystawionej faktury VAT</w:t>
      </w:r>
    </w:p>
    <w:p w14:paraId="342F93D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UWAGI: </w:t>
      </w:r>
    </w:p>
    <w:p w14:paraId="2047634B"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Zapytanie ofertowe, tryb składania ofert oraz wyboru najkorzystniejszej oferty prowadzone są w trybie zapytania ofertowego do którego nie stosuje się ustawy z dnia 11 września 2019 r. Prawo zamówień publicznych (Dz.U. z 202</w:t>
      </w:r>
      <w:r w:rsidR="009C7260">
        <w:rPr>
          <w:rFonts w:asciiTheme="minorHAnsi" w:hAnsiTheme="minorHAnsi" w:cs="Times New Roman"/>
          <w:sz w:val="20"/>
          <w:szCs w:val="20"/>
        </w:rPr>
        <w:t>3</w:t>
      </w:r>
      <w:r w:rsidRPr="00755C19">
        <w:rPr>
          <w:rFonts w:asciiTheme="minorHAnsi" w:hAnsiTheme="minorHAnsi" w:cs="Times New Roman"/>
          <w:sz w:val="20"/>
          <w:szCs w:val="20"/>
        </w:rPr>
        <w:t xml:space="preserve"> r. poz. 1</w:t>
      </w:r>
      <w:r w:rsidR="009C7260">
        <w:rPr>
          <w:rFonts w:asciiTheme="minorHAnsi" w:hAnsiTheme="minorHAnsi" w:cs="Times New Roman"/>
          <w:sz w:val="20"/>
          <w:szCs w:val="20"/>
        </w:rPr>
        <w:t>605</w:t>
      </w:r>
      <w:r w:rsidR="003A7856">
        <w:rPr>
          <w:rFonts w:asciiTheme="minorHAnsi" w:hAnsiTheme="minorHAnsi" w:cs="Times New Roman"/>
          <w:sz w:val="20"/>
          <w:szCs w:val="20"/>
        </w:rPr>
        <w:t xml:space="preserve"> z późn.zm.</w:t>
      </w:r>
      <w:r w:rsidRPr="00755C19">
        <w:rPr>
          <w:rFonts w:asciiTheme="minorHAnsi" w:hAnsiTheme="minorHAnsi" w:cs="Times New Roman"/>
          <w:sz w:val="20"/>
          <w:szCs w:val="20"/>
        </w:rPr>
        <w:t>) na podstawie art. 2 ust.1 pkt. 1 tej ustawy.</w:t>
      </w:r>
    </w:p>
    <w:p w14:paraId="6DB8F2F5"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zastrzega sobie prawo nierozstrzygnięcia rozeznania rynku i niewybrania wykonawcy. Oferentom nie przysługują żadne roszczenia z tytułu odstąpienia przez Zamawiającego od rozeznania rynku. Zamawiający zastrzega sobie prawo do podjęcia negocjacji z oferentami, którzy złożą oferty zgodne z zapytaniem ofertowym.</w:t>
      </w:r>
    </w:p>
    <w:p w14:paraId="6B4DA27A"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Złożona oferta jest wiążąca na okres min. 30 dni licząc od dnia, w którym upływa termin składania ofert.</w:t>
      </w:r>
    </w:p>
    <w:p w14:paraId="1C5F1DBB"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Składając ofertę Wykonawca akceptuje wszystkie warunki wskazane w zapytaniu ofertowym w tym wzór umowy stanowiący załącznik nr 3 do niniejszego zapytania ofertowego.</w:t>
      </w:r>
    </w:p>
    <w:p w14:paraId="080448B5" w14:textId="77777777" w:rsidR="00755C19" w:rsidRDefault="00755C19" w:rsidP="00493C0D">
      <w:pPr>
        <w:widowControl/>
        <w:numPr>
          <w:ilvl w:val="0"/>
          <w:numId w:val="3"/>
        </w:numPr>
        <w:suppressAutoHyphens w:val="0"/>
        <w:spacing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nie dopuszcza możliwości składania ofert częściowych.</w:t>
      </w:r>
    </w:p>
    <w:p w14:paraId="2765FCF4" w14:textId="77777777" w:rsidR="00BB4C54" w:rsidRPr="00BB4C54" w:rsidRDefault="00BB4C54" w:rsidP="003A7856">
      <w:pPr>
        <w:pStyle w:val="Akapitzlist"/>
        <w:numPr>
          <w:ilvl w:val="0"/>
          <w:numId w:val="3"/>
        </w:numPr>
        <w:spacing w:line="360" w:lineRule="auto"/>
        <w:rPr>
          <w:rFonts w:asciiTheme="minorHAnsi" w:hAnsiTheme="minorHAnsi" w:cs="Times New Roman"/>
          <w:sz w:val="20"/>
          <w:szCs w:val="20"/>
        </w:rPr>
      </w:pPr>
      <w:r w:rsidRPr="00BB4C54">
        <w:rPr>
          <w:rFonts w:asciiTheme="minorHAnsi" w:hAnsiTheme="minorHAnsi" w:cs="Times New Roman"/>
          <w:sz w:val="20"/>
          <w:szCs w:val="20"/>
        </w:rPr>
        <w:t xml:space="preserve">Wykonawca oświadcza, że nie podlega wykluczeniu na podstawie art. 7 ust. 1 w związku z art. 7 ust. 9 ustawy z dnia 13 kwietnia 2022 r. o szczególnych rozwiązaniach w zakresie przeciwdziałania wspieraniu agresji na Ukrainę </w:t>
      </w:r>
      <w:r w:rsidRPr="00BB4C54">
        <w:rPr>
          <w:rFonts w:asciiTheme="minorHAnsi" w:hAnsiTheme="minorHAnsi" w:cs="Times New Roman"/>
          <w:sz w:val="20"/>
          <w:szCs w:val="20"/>
        </w:rPr>
        <w:lastRenderedPageBreak/>
        <w:t>oraz służących ochronie bezpieczeństwa narodowego.</w:t>
      </w:r>
    </w:p>
    <w:p w14:paraId="0EA5F522" w14:textId="77777777" w:rsidR="00BB4C54" w:rsidRPr="00755C19" w:rsidRDefault="00BB4C54" w:rsidP="00BB4C54">
      <w:pPr>
        <w:widowControl/>
        <w:suppressAutoHyphens w:val="0"/>
        <w:spacing w:after="200" w:line="360" w:lineRule="auto"/>
        <w:ind w:left="720"/>
        <w:contextualSpacing/>
        <w:jc w:val="both"/>
        <w:rPr>
          <w:rFonts w:asciiTheme="minorHAnsi" w:hAnsiTheme="minorHAnsi" w:cs="Times New Roman"/>
          <w:sz w:val="20"/>
          <w:szCs w:val="20"/>
        </w:rPr>
      </w:pPr>
    </w:p>
    <w:p w14:paraId="0FB9E0B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Kryterium wyboru oferty: </w:t>
      </w:r>
      <w:r w:rsidRPr="00755C19">
        <w:rPr>
          <w:rFonts w:asciiTheme="minorHAnsi" w:eastAsiaTheme="minorHAnsi" w:hAnsiTheme="minorHAnsi" w:cs="Times New Roman"/>
          <w:kern w:val="0"/>
          <w:sz w:val="20"/>
          <w:szCs w:val="20"/>
          <w:lang w:eastAsia="en-US" w:bidi="ar-SA"/>
        </w:rPr>
        <w:t>Za najkorzystniejszą zostanie uznana oferta z najniższą ceną stanowiącą sumę pozycji od nr 1 do nr 92 wskazanych przez Wykonawcę w załączniku nr 1 do niniejszego zapytania ofertowego.</w:t>
      </w:r>
    </w:p>
    <w:p w14:paraId="68ED706A"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Osoba odpowiedzialna za realizację umowy:</w:t>
      </w:r>
      <w:r w:rsidRPr="00755C19">
        <w:rPr>
          <w:rFonts w:asciiTheme="minorHAnsi" w:eastAsiaTheme="minorHAnsi" w:hAnsiTheme="minorHAnsi" w:cs="Times New Roman"/>
          <w:kern w:val="0"/>
          <w:sz w:val="20"/>
          <w:szCs w:val="20"/>
          <w:lang w:eastAsia="en-US" w:bidi="ar-SA"/>
        </w:rPr>
        <w:t xml:space="preserve"> </w:t>
      </w:r>
      <w:r w:rsidR="009C7260">
        <w:rPr>
          <w:rFonts w:asciiTheme="minorHAnsi" w:eastAsiaTheme="minorHAnsi" w:hAnsiTheme="minorHAnsi" w:cs="Times New Roman"/>
          <w:kern w:val="0"/>
          <w:sz w:val="20"/>
          <w:szCs w:val="20"/>
          <w:lang w:eastAsia="en-US" w:bidi="ar-SA"/>
        </w:rPr>
        <w:t>Anna Iwańska</w:t>
      </w:r>
    </w:p>
    <w:p w14:paraId="77FE8059"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Telefon kontaktowy:</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6</w:t>
      </w:r>
      <w:r w:rsidR="009C7260">
        <w:rPr>
          <w:rFonts w:asciiTheme="minorHAnsi" w:eastAsiaTheme="minorHAnsi" w:hAnsiTheme="minorHAnsi" w:cs="Times New Roman"/>
          <w:kern w:val="0"/>
          <w:sz w:val="20"/>
          <w:szCs w:val="20"/>
          <w:lang w:eastAsia="en-US" w:bidi="ar-SA"/>
        </w:rPr>
        <w:t>68 890 096</w:t>
      </w:r>
    </w:p>
    <w:p w14:paraId="798EE178"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Sposób przygotowania oferty, w</w:t>
      </w:r>
      <w:r w:rsidRPr="00755C19">
        <w:rPr>
          <w:rFonts w:asciiTheme="minorHAnsi" w:eastAsiaTheme="minorEastAsia" w:hAnsiTheme="minorHAnsi" w:cs="Times New Roman"/>
          <w:b/>
          <w:kern w:val="0"/>
          <w:sz w:val="20"/>
          <w:szCs w:val="20"/>
          <w:lang w:eastAsia="pl-PL" w:bidi="ar-SA"/>
        </w:rPr>
        <w:t>ykaz dokumentów, jakie należy załączyć</w:t>
      </w:r>
      <w:r w:rsidRPr="00755C19">
        <w:rPr>
          <w:rFonts w:asciiTheme="minorHAnsi" w:eastAsiaTheme="minorHAnsi" w:hAnsiTheme="minorHAnsi" w:cs="Times New Roman"/>
          <w:b/>
          <w:kern w:val="0"/>
          <w:sz w:val="20"/>
          <w:szCs w:val="20"/>
          <w:lang w:eastAsia="en-US" w:bidi="ar-SA"/>
        </w:rPr>
        <w:t xml:space="preserve">: </w:t>
      </w:r>
    </w:p>
    <w:p w14:paraId="796CC4A2" w14:textId="77777777" w:rsidR="00755C19" w:rsidRPr="00755C19" w:rsidRDefault="00755C19" w:rsidP="00755C19">
      <w:pPr>
        <w:widowControl/>
        <w:numPr>
          <w:ilvl w:val="0"/>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Oferta obejmuje całość przedmiotu zamówienia i musi być sporządzona w oparciu o warunki niniejszego zapytania i spełniać następujące wymogi.</w:t>
      </w:r>
    </w:p>
    <w:p w14:paraId="5CC0676C"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Oferta ma być napisana w języku polskim, na komputerze lub ręcznie;</w:t>
      </w:r>
    </w:p>
    <w:p w14:paraId="5C4C7BB7"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Oferty nieczytelne nie będą rozpatrywane;</w:t>
      </w:r>
    </w:p>
    <w:p w14:paraId="7D330161"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28C8E7A4"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Upoważnienie do reprezentowania Wykonawcy należy dołączyć do oferty;</w:t>
      </w:r>
    </w:p>
    <w:p w14:paraId="3E6B4CBB"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356B66B8"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Zaleca się, aby wszystkie zapisane strony były ponumerowane kolejnymi numerami;</w:t>
      </w:r>
    </w:p>
    <w:p w14:paraId="745070F0"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poprawki lub zmiany w tekście oferty muszą być parafowane i datowane własnoręcznie przez osobę podpisującą ofertę;</w:t>
      </w:r>
    </w:p>
    <w:p w14:paraId="4D09AE0F"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 xml:space="preserve">Do oferty należy załączyć plik – załącznik nr 2xls do zapytania ofertowego w wersji edytowalnej zawierającym zestawienie produktów wraz z oferowanymi cenami (w formacie i tabeli podanej przez Zamawiającego). </w:t>
      </w:r>
    </w:p>
    <w:p w14:paraId="07674D7E"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Z tabeli, w której należy wskazać oferowane ceny nie należy usuwać żadnych komórek. Nie należy jej również modyfikować.</w:t>
      </w:r>
    </w:p>
    <w:p w14:paraId="21149EA9"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Cenę oferty należy podać w PLN. Cena musi być wyrażona w jednostkach nie mniejszych niż grosze.</w:t>
      </w:r>
    </w:p>
    <w:p w14:paraId="2F17829A"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Aktualny odpis z właściwego rejestru, jeżeli odrębne przepisy wymagają wpisu do rejestru, wystawiony nie wcześniej niż 6 miesięcy przed upływem terminu składania ofert.</w:t>
      </w:r>
    </w:p>
    <w:p w14:paraId="33FA132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Wymagania niezbędne:</w:t>
      </w:r>
    </w:p>
    <w:p w14:paraId="1BBE9F42" w14:textId="77777777"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lastRenderedPageBreak/>
        <w:t>Pełna zdolność do czynności prawnych oraz korzystanie z pełni praw publicznych.</w:t>
      </w:r>
    </w:p>
    <w:p w14:paraId="7AF06EC1" w14:textId="77777777"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Nieposzlakowana opinia</w:t>
      </w:r>
    </w:p>
    <w:p w14:paraId="74D5E2C3" w14:textId="77777777" w:rsidR="00755C19" w:rsidRPr="00755C19" w:rsidRDefault="00755C19" w:rsidP="00755C19">
      <w:pPr>
        <w:widowControl/>
        <w:suppressAutoHyphens w:val="0"/>
        <w:overflowPunct w:val="0"/>
        <w:autoSpaceDE w:val="0"/>
        <w:autoSpaceDN w:val="0"/>
        <w:adjustRightInd w:val="0"/>
        <w:spacing w:after="200"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Miejsce i termin składania ofert:</w:t>
      </w:r>
    </w:p>
    <w:p w14:paraId="4C694E65" w14:textId="2D7556D5"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Calibri" w:hAnsi="Calibri" w:cs="Calibri"/>
          <w:b/>
          <w:kern w:val="24"/>
          <w:sz w:val="20"/>
          <w:szCs w:val="20"/>
        </w:rPr>
      </w:pPr>
      <w:r w:rsidRPr="00755C19">
        <w:rPr>
          <w:rFonts w:asciiTheme="minorHAnsi" w:hAnsiTheme="minorHAnsi" w:cstheme="minorHAnsi"/>
          <w:kern w:val="24"/>
          <w:sz w:val="20"/>
          <w:szCs w:val="20"/>
        </w:rPr>
        <w:t xml:space="preserve">Ofertę należy składać drogą elektroniczną na adres mail Zamawiającego </w:t>
      </w:r>
      <w:hyperlink r:id="rId9" w:history="1">
        <w:r w:rsidRPr="00755C19">
          <w:rPr>
            <w:rFonts w:asciiTheme="minorHAnsi" w:hAnsiTheme="minorHAnsi" w:cstheme="minorHAnsi"/>
            <w:color w:val="0000FF" w:themeColor="hyperlink"/>
            <w:kern w:val="24"/>
            <w:sz w:val="20"/>
            <w:szCs w:val="20"/>
            <w:u w:val="single"/>
          </w:rPr>
          <w:t>administracja@orpeg.pl</w:t>
        </w:r>
      </w:hyperlink>
      <w:r w:rsidRPr="00755C19">
        <w:rPr>
          <w:rFonts w:asciiTheme="minorHAnsi" w:hAnsiTheme="minorHAnsi" w:cstheme="minorHAnsi"/>
          <w:kern w:val="24"/>
          <w:sz w:val="20"/>
          <w:szCs w:val="20"/>
        </w:rPr>
        <w:t xml:space="preserve"> </w:t>
      </w:r>
      <w:r w:rsidRPr="00755C19">
        <w:rPr>
          <w:rFonts w:ascii="Calibri" w:hAnsi="Calibri" w:cs="Calibri"/>
          <w:kern w:val="24"/>
          <w:sz w:val="20"/>
          <w:szCs w:val="20"/>
        </w:rPr>
        <w:t xml:space="preserve">nie później niż </w:t>
      </w:r>
      <w:r w:rsidR="00EE1ED4">
        <w:rPr>
          <w:rFonts w:ascii="Calibri" w:hAnsi="Calibri" w:cs="Calibri"/>
          <w:b/>
          <w:kern w:val="24"/>
          <w:sz w:val="20"/>
          <w:szCs w:val="20"/>
        </w:rPr>
        <w:t>do dnia 12</w:t>
      </w:r>
      <w:bookmarkStart w:id="0" w:name="_GoBack"/>
      <w:bookmarkEnd w:id="0"/>
      <w:r w:rsidRPr="00755C19">
        <w:rPr>
          <w:rFonts w:ascii="Calibri" w:hAnsi="Calibri" w:cs="Calibri"/>
          <w:b/>
          <w:kern w:val="24"/>
          <w:sz w:val="20"/>
          <w:szCs w:val="20"/>
        </w:rPr>
        <w:t xml:space="preserve"> grudnia 202</w:t>
      </w:r>
      <w:r w:rsidR="002F2160">
        <w:rPr>
          <w:rFonts w:ascii="Calibri" w:hAnsi="Calibri" w:cs="Calibri"/>
          <w:b/>
          <w:kern w:val="24"/>
          <w:sz w:val="20"/>
          <w:szCs w:val="20"/>
        </w:rPr>
        <w:t>3</w:t>
      </w:r>
      <w:r w:rsidRPr="00755C19">
        <w:rPr>
          <w:rFonts w:ascii="Calibri" w:hAnsi="Calibri" w:cs="Calibri"/>
          <w:b/>
          <w:kern w:val="24"/>
          <w:sz w:val="20"/>
          <w:szCs w:val="20"/>
        </w:rPr>
        <w:t xml:space="preserve"> roku r. do godz. 12:00</w:t>
      </w:r>
    </w:p>
    <w:p w14:paraId="7EF166C2"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Oferty złożone po terminie składania ofert nie będą rozpatrywane.</w:t>
      </w:r>
    </w:p>
    <w:p w14:paraId="0E001A2A"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34F87023"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 xml:space="preserve">Oferty oraz wszelkie oświadczenia i zaświadczenia składane w trakcie postępowania są jawne, </w:t>
      </w:r>
      <w:r w:rsidRPr="00755C19">
        <w:rPr>
          <w:rFonts w:asciiTheme="minorHAnsi" w:hAnsiTheme="minorHAnsi" w:cstheme="minorHAnsi"/>
          <w:kern w:val="24"/>
          <w:sz w:val="20"/>
          <w:szCs w:val="20"/>
        </w:rPr>
        <w:br/>
        <w:t xml:space="preserve">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pliku oznaczonym napisem „TAJEMNICA PRZEDSIĘBIORSTWA. NIE UDOSTĘPNIAĆ INNYM UCZESTNIKOM POSTĘPOWANIA” lub równoważnym. </w:t>
      </w:r>
    </w:p>
    <w:p w14:paraId="39F2AF01"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2E308D5C" w14:textId="77777777"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*istnieje możliwość wcześniejszego rozwiązania umowy, z dwutygodniowym okresem wypowiedzenia, </w:t>
      </w:r>
    </w:p>
    <w:p w14:paraId="17ABCDA7" w14:textId="77777777"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dostawa realizowana osobiście lub kurierem, przy czym towar musi zostać zabezpieczony przez Wykonawcę tak, aby nie uległ zniszczeniu w trakcie transportu; dostawa do pomieszczenia wskazanego przez Zamawiającego</w:t>
      </w:r>
    </w:p>
    <w:p w14:paraId="34FD413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14:paraId="72BC4BCC"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Załączniki </w:t>
      </w:r>
    </w:p>
    <w:p w14:paraId="3CB4C95F"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1)</w:t>
      </w:r>
      <w:r w:rsidRPr="00755C19">
        <w:rPr>
          <w:rFonts w:asciiTheme="minorHAnsi" w:eastAsiaTheme="minorHAnsi" w:hAnsiTheme="minorHAnsi" w:cs="Times New Roman"/>
          <w:kern w:val="0"/>
          <w:sz w:val="20"/>
          <w:szCs w:val="20"/>
          <w:lang w:eastAsia="en-US" w:bidi="ar-SA"/>
        </w:rPr>
        <w:tab/>
        <w:t>Załącznik nr 1 Formularz oferty</w:t>
      </w:r>
    </w:p>
    <w:p w14:paraId="7E9E0984"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2)</w:t>
      </w:r>
      <w:r w:rsidRPr="00755C19">
        <w:rPr>
          <w:rFonts w:asciiTheme="minorHAnsi" w:eastAsiaTheme="minorHAnsi" w:hAnsiTheme="minorHAnsi" w:cs="Times New Roman"/>
          <w:kern w:val="0"/>
          <w:sz w:val="20"/>
          <w:szCs w:val="20"/>
          <w:lang w:eastAsia="en-US" w:bidi="ar-SA"/>
        </w:rPr>
        <w:tab/>
        <w:t>Załącznik nr 2 Zestawienie produktów</w:t>
      </w:r>
    </w:p>
    <w:p w14:paraId="0FDFFC26"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3)</w:t>
      </w:r>
      <w:r w:rsidRPr="00755C19">
        <w:rPr>
          <w:rFonts w:asciiTheme="minorHAnsi" w:eastAsiaTheme="minorHAnsi" w:hAnsiTheme="minorHAnsi" w:cs="Times New Roman"/>
          <w:kern w:val="0"/>
          <w:sz w:val="20"/>
          <w:szCs w:val="20"/>
          <w:lang w:eastAsia="en-US" w:bidi="ar-SA"/>
        </w:rPr>
        <w:tab/>
        <w:t>Załącznik nr 3 Wzór umowy</w:t>
      </w:r>
    </w:p>
    <w:p w14:paraId="1ED9069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14:paraId="06DD841A" w14:textId="77777777" w:rsidR="00755C19" w:rsidRPr="00755C19" w:rsidRDefault="00755C19" w:rsidP="00755C19">
      <w:pPr>
        <w:widowControl/>
        <w:suppressAutoHyphens w:val="0"/>
        <w:spacing w:after="200" w:line="276" w:lineRule="auto"/>
        <w:jc w:val="right"/>
        <w:rPr>
          <w:rFonts w:asciiTheme="minorHAnsi" w:eastAsiaTheme="minorHAnsi" w:hAnsiTheme="minorHAnsi" w:cs="Times New Roman"/>
          <w:b/>
          <w:bCs/>
          <w:kern w:val="0"/>
          <w:sz w:val="16"/>
          <w:szCs w:val="16"/>
          <w:lang w:eastAsia="en-US" w:bidi="ar-SA"/>
        </w:rPr>
      </w:pPr>
      <w:r w:rsidRPr="00755C19">
        <w:rPr>
          <w:rFonts w:asciiTheme="minorHAnsi" w:eastAsiaTheme="minorHAnsi" w:hAnsiTheme="minorHAnsi" w:cs="Times New Roman"/>
          <w:kern w:val="0"/>
          <w:sz w:val="20"/>
          <w:szCs w:val="20"/>
          <w:lang w:eastAsia="en-US" w:bidi="ar-SA"/>
        </w:rPr>
        <w:br w:type="page"/>
      </w:r>
      <w:r w:rsidRPr="00755C19">
        <w:rPr>
          <w:rFonts w:asciiTheme="minorHAnsi" w:eastAsiaTheme="minorHAnsi" w:hAnsiTheme="minorHAnsi" w:cs="Times New Roman"/>
          <w:kern w:val="0"/>
          <w:sz w:val="20"/>
          <w:szCs w:val="20"/>
          <w:lang w:eastAsia="en-US" w:bidi="ar-SA"/>
        </w:rPr>
        <w:lastRenderedPageBreak/>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bookmarkStart w:id="1" w:name="_Hlk121836823"/>
      <w:r w:rsidRPr="00755C19">
        <w:rPr>
          <w:rFonts w:asciiTheme="minorHAnsi" w:eastAsiaTheme="minorHAnsi" w:hAnsiTheme="minorHAnsi" w:cs="Times New Roman"/>
          <w:b/>
          <w:bCs/>
          <w:kern w:val="0"/>
          <w:sz w:val="16"/>
          <w:szCs w:val="16"/>
          <w:lang w:eastAsia="en-US" w:bidi="ar-SA"/>
        </w:rPr>
        <w:t xml:space="preserve">Załącznik nr 1 </w:t>
      </w:r>
      <w:bookmarkEnd w:id="1"/>
    </w:p>
    <w:p w14:paraId="7B219F5A"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p>
    <w:p w14:paraId="53EB2B97"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FORMULARZ OFERTY  </w:t>
      </w:r>
    </w:p>
    <w:p w14:paraId="7FF42F45"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Dane Wykonawcy (imię i nazwisko lub firma): ........................................................................................</w:t>
      </w:r>
    </w:p>
    <w:p w14:paraId="55C66E17"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Siedziba/adres zamieszkania Wykonawcy ................................................................................................</w:t>
      </w:r>
    </w:p>
    <w:p w14:paraId="387A444B"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NIP.......................................................................   REGON………….......................................................</w:t>
      </w:r>
    </w:p>
    <w:p w14:paraId="459AC637"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tel. ......................................................... </w:t>
      </w:r>
    </w:p>
    <w:p w14:paraId="5DB30512"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www.……………………………..</w:t>
      </w:r>
      <w:r w:rsidRPr="00755C19">
        <w:rPr>
          <w:rFonts w:asciiTheme="minorHAnsi" w:eastAsiaTheme="minorHAnsi" w:hAnsiTheme="minorHAnsi" w:cstheme="minorBidi"/>
          <w:kern w:val="0"/>
          <w:sz w:val="20"/>
          <w:szCs w:val="20"/>
          <w:lang w:eastAsia="en-US" w:bidi="ar-SA"/>
        </w:rPr>
        <w:tab/>
        <w:t xml:space="preserve">    e-mail ………………………………………………………………</w:t>
      </w:r>
    </w:p>
    <w:p w14:paraId="37D65C41" w14:textId="77777777" w:rsidR="00755C19" w:rsidRPr="00755C19" w:rsidRDefault="00755C19" w:rsidP="00755C19">
      <w:pPr>
        <w:spacing w:line="360" w:lineRule="auto"/>
        <w:ind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Do: Nazwa i siedziba Zamawiającego: </w:t>
      </w:r>
    </w:p>
    <w:p w14:paraId="359E05DA" w14:textId="77777777"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Ośrodek Rozwoju Polskiej Edukacji za Granicą</w:t>
      </w:r>
    </w:p>
    <w:p w14:paraId="0A5346AD" w14:textId="77777777"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ul. Wołoska 5, 02-675 Warszawa</w:t>
      </w:r>
    </w:p>
    <w:p w14:paraId="37CB2374" w14:textId="77777777" w:rsidR="00755C19" w:rsidRPr="00755C19" w:rsidRDefault="00755C19" w:rsidP="00755C19">
      <w:pPr>
        <w:widowControl/>
        <w:suppressAutoHyphens w:val="0"/>
        <w:spacing w:line="360" w:lineRule="auto"/>
        <w:jc w:val="both"/>
        <w:rPr>
          <w:rFonts w:asciiTheme="minorHAnsi" w:eastAsia="Times New Roman" w:hAnsiTheme="minorHAnsi" w:cs="Times New Roman"/>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Składając ofertę na </w:t>
      </w:r>
      <w:r w:rsidRPr="00755C19">
        <w:rPr>
          <w:rFonts w:asciiTheme="minorHAnsi" w:eastAsiaTheme="minorHAnsi" w:hAnsiTheme="minorHAnsi" w:cs="Times New Roman"/>
          <w:kern w:val="0"/>
          <w:sz w:val="20"/>
          <w:szCs w:val="20"/>
          <w:lang w:eastAsia="en-US" w:bidi="ar-SA"/>
        </w:rPr>
        <w:t xml:space="preserve">dostawę materiałów biurowych i papieru do drukarek </w:t>
      </w:r>
    </w:p>
    <w:p w14:paraId="071BF35C" w14:textId="77777777" w:rsidR="00755C19" w:rsidRPr="00755C19" w:rsidRDefault="00755C19" w:rsidP="00755C19">
      <w:pPr>
        <w:widowControl/>
        <w:suppressAutoHyphens w:val="0"/>
        <w:jc w:val="both"/>
        <w:rPr>
          <w:rFonts w:asciiTheme="minorHAnsi" w:eastAsiaTheme="minorHAnsi" w:hAnsiTheme="minorHAnsi" w:cstheme="minorBidi"/>
          <w:b/>
          <w:bCs/>
          <w:kern w:val="0"/>
          <w:sz w:val="20"/>
          <w:szCs w:val="20"/>
          <w:lang w:eastAsia="en-US" w:bidi="ar-SA"/>
        </w:rPr>
      </w:pPr>
    </w:p>
    <w:p w14:paraId="5653B835" w14:textId="77777777" w:rsidR="00755C19" w:rsidRPr="00755C19" w:rsidRDefault="00755C19" w:rsidP="00755C19">
      <w:pPr>
        <w:widowControl/>
        <w:suppressAutoHyphens w:val="0"/>
        <w:spacing w:beforeLines="60" w:before="144" w:afterLines="60" w:after="144"/>
        <w:jc w:val="both"/>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oferujemy realizację Zamówienia </w:t>
      </w:r>
    </w:p>
    <w:p w14:paraId="64CEB466" w14:textId="77777777" w:rsidR="00755C19" w:rsidRPr="00755C19" w:rsidRDefault="00755C19" w:rsidP="00755C19">
      <w:pPr>
        <w:widowControl/>
        <w:numPr>
          <w:ilvl w:val="0"/>
          <w:numId w:val="7"/>
        </w:numPr>
        <w:suppressAutoHyphens w:val="0"/>
        <w:overflowPunct w:val="0"/>
        <w:autoSpaceDE w:val="0"/>
        <w:spacing w:after="200" w:line="276" w:lineRule="auto"/>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b/>
          <w:kern w:val="0"/>
          <w:sz w:val="20"/>
          <w:szCs w:val="20"/>
          <w:lang w:eastAsia="en-US" w:bidi="ar-SA"/>
        </w:rPr>
        <w:t xml:space="preserve">Łączna cena </w:t>
      </w:r>
      <w:r w:rsidRPr="00755C19">
        <w:rPr>
          <w:rFonts w:asciiTheme="minorHAnsi" w:eastAsiaTheme="minorHAnsi" w:hAnsiTheme="minorHAnsi" w:cstheme="minorBidi"/>
          <w:kern w:val="0"/>
          <w:sz w:val="20"/>
          <w:szCs w:val="20"/>
          <w:lang w:eastAsia="en-US" w:bidi="ar-SA"/>
        </w:rPr>
        <w:t>OFERTY (brutto) dla pozycji wskazanych w załączniku nr 2 do zapytania ofertowego.</w:t>
      </w:r>
    </w:p>
    <w:p w14:paraId="68EBA384" w14:textId="77777777" w:rsidR="00755C19" w:rsidRPr="00755C19" w:rsidRDefault="00755C19" w:rsidP="00755C19">
      <w:pPr>
        <w:widowControl/>
        <w:overflowPunct w:val="0"/>
        <w:autoSpaceDE w:val="0"/>
        <w:ind w:left="360" w:right="-17"/>
        <w:jc w:val="both"/>
        <w:rPr>
          <w:rFonts w:asciiTheme="minorHAnsi" w:eastAsiaTheme="minorHAnsi" w:hAnsiTheme="minorHAnsi" w:cstheme="minorBidi"/>
          <w:kern w:val="0"/>
          <w:sz w:val="20"/>
          <w:szCs w:val="20"/>
          <w:lang w:eastAsia="ar-SA" w:bidi="ar-SA"/>
        </w:rPr>
      </w:pPr>
    </w:p>
    <w:p w14:paraId="32ECDF76" w14:textId="77777777" w:rsidR="00755C19" w:rsidRPr="00755C19" w:rsidRDefault="00755C19" w:rsidP="00755C19">
      <w:pPr>
        <w:widowControl/>
        <w:overflowPunct w:val="0"/>
        <w:autoSpaceDE w:val="0"/>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 zł (słownie: …………………………………………………………………………………………………………...),</w:t>
      </w:r>
    </w:p>
    <w:p w14:paraId="444589E8"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14:paraId="3AC87388"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w tym podatek vat w wysokości……………………%</w:t>
      </w:r>
    </w:p>
    <w:p w14:paraId="3704F19D"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14:paraId="53B5D945"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Składając ofertę na wykonanie przedmiotu Zamówienia zgodnie z zapytaniem ofertowym oświadczam(y), że Zamówienie zostanie wykonane na warunkach określonych w rozeznaniu rynku, a zaoferowane produkty spełniają warunki wskazane przez Zamawiającego.</w:t>
      </w:r>
    </w:p>
    <w:p w14:paraId="025CFF9E"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eastAsiaTheme="minorHAnsi" w:hAnsiTheme="minorHAnsi" w:cstheme="minorBidi"/>
          <w:kern w:val="0"/>
          <w:sz w:val="20"/>
          <w:szCs w:val="20"/>
          <w:lang w:eastAsia="en-US" w:bidi="ar-SA"/>
        </w:rPr>
        <w:t xml:space="preserve">Oświadczam(y), </w:t>
      </w:r>
      <w:r w:rsidRPr="00755C19">
        <w:rPr>
          <w:rFonts w:asciiTheme="minorHAnsi" w:hAnsiTheme="minorHAnsi" w:cs="Mangal"/>
          <w:sz w:val="20"/>
          <w:szCs w:val="20"/>
        </w:rPr>
        <w:t>że naszym pełnomocnikiem dla potrzeb niniejszego Zamówienia jest:</w:t>
      </w:r>
    </w:p>
    <w:p w14:paraId="44C6F1D1" w14:textId="77777777" w:rsidR="00755C19" w:rsidRPr="00755C19" w:rsidRDefault="00755C19" w:rsidP="00755C19">
      <w:pPr>
        <w:widowControl/>
        <w:suppressAutoHyphens w:val="0"/>
        <w:ind w:right="-6"/>
        <w:jc w:val="center"/>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t>
      </w:r>
    </w:p>
    <w:p w14:paraId="1F37B938" w14:textId="77777777"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r w:rsidRPr="00755C19">
        <w:rPr>
          <w:rFonts w:asciiTheme="minorHAnsi" w:eastAsiaTheme="minorHAnsi" w:hAnsiTheme="minorHAnsi" w:cstheme="minorBidi"/>
          <w:i/>
          <w:kern w:val="0"/>
          <w:sz w:val="20"/>
          <w:szCs w:val="20"/>
          <w:lang w:eastAsia="en-US" w:bidi="ar-SA"/>
        </w:rPr>
        <w:t>(wypełniają jedynie przedsiębiorcy składający wspólną ofertę)</w:t>
      </w:r>
    </w:p>
    <w:p w14:paraId="37C95F1A" w14:textId="77777777"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p>
    <w:p w14:paraId="43524668"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Uważam(y) się za związanych niniejszą ofertą przez okres 30 dni od upływu terminu składania ofert. </w:t>
      </w:r>
    </w:p>
    <w:p w14:paraId="4663D514"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en-US" w:bidi="ar-SA"/>
        </w:rPr>
      </w:pPr>
    </w:p>
    <w:p w14:paraId="7EF23D2C"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Zamówienie zrealizuję zamówienie w terminie.......................... Akceptujemy warunki płatności określone </w:t>
      </w:r>
      <w:r w:rsidRPr="00755C19">
        <w:rPr>
          <w:rFonts w:asciiTheme="minorHAnsi" w:hAnsiTheme="minorHAnsi" w:cs="Mangal"/>
          <w:sz w:val="20"/>
          <w:szCs w:val="20"/>
        </w:rPr>
        <w:br/>
        <w:t>w rozeznaniu rynku.</w:t>
      </w:r>
    </w:p>
    <w:p w14:paraId="2E21CA2E"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Akceptujemy warunki określone w projekcie umowy i w przypadku wyboru niniejszej oferty zobowiązujemy się do podpisania umowy wg projektu stanowiącego załącznik nr 3 do zapytania ofertowego.</w:t>
      </w:r>
    </w:p>
    <w:tbl>
      <w:tblPr>
        <w:tblW w:w="0" w:type="auto"/>
        <w:tblLayout w:type="fixed"/>
        <w:tblLook w:val="04A0" w:firstRow="1" w:lastRow="0" w:firstColumn="1" w:lastColumn="0" w:noHBand="0" w:noVBand="1"/>
      </w:tblPr>
      <w:tblGrid>
        <w:gridCol w:w="4928"/>
        <w:gridCol w:w="5208"/>
      </w:tblGrid>
      <w:tr w:rsidR="00755C19" w:rsidRPr="00755C19" w14:paraId="6242EFD5" w14:textId="77777777" w:rsidTr="004A0FA6">
        <w:trPr>
          <w:trHeight w:hRule="exact" w:val="1285"/>
        </w:trPr>
        <w:tc>
          <w:tcPr>
            <w:tcW w:w="4928" w:type="dxa"/>
            <w:shd w:val="clear" w:color="auto" w:fill="auto"/>
          </w:tcPr>
          <w:p w14:paraId="615610AA"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3DCA2E50"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105F83C3"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14:paraId="3B4E9B5E"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/miejscowość, data/</w:t>
            </w:r>
          </w:p>
          <w:p w14:paraId="51AB4295"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tc>
        <w:tc>
          <w:tcPr>
            <w:tcW w:w="5208" w:type="dxa"/>
            <w:shd w:val="clear" w:color="auto" w:fill="auto"/>
          </w:tcPr>
          <w:p w14:paraId="32263B60"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7FC0A544"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1C912847"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14:paraId="07C2E7F7" w14:textId="77777777" w:rsidR="00755C19" w:rsidRPr="00755C19" w:rsidRDefault="00755C19" w:rsidP="00755C19">
            <w:pPr>
              <w:widowControl/>
              <w:suppressAutoHyphens w:val="0"/>
              <w:ind w:left="5245" w:right="-3" w:hanging="5245"/>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/podpis Wykonawcy /osoby uprawnionej do reprezentacji/ </w:t>
            </w:r>
            <w:proofErr w:type="spellStart"/>
            <w:r w:rsidRPr="00755C19">
              <w:rPr>
                <w:rFonts w:asciiTheme="minorHAnsi" w:eastAsiaTheme="minorHAnsi" w:hAnsiTheme="minorHAnsi" w:cstheme="minorBidi"/>
                <w:color w:val="000000"/>
                <w:kern w:val="0"/>
                <w:sz w:val="20"/>
                <w:szCs w:val="20"/>
                <w:lang w:eastAsia="en-US" w:bidi="ar-SA"/>
              </w:rPr>
              <w:t>ykonawcy</w:t>
            </w:r>
            <w:proofErr w:type="spellEnd"/>
            <w:r w:rsidRPr="00755C19">
              <w:rPr>
                <w:rFonts w:asciiTheme="minorHAnsi" w:eastAsiaTheme="minorHAnsi" w:hAnsiTheme="minorHAnsi" w:cstheme="minorBidi"/>
                <w:color w:val="000000"/>
                <w:kern w:val="0"/>
                <w:sz w:val="20"/>
                <w:szCs w:val="20"/>
                <w:lang w:eastAsia="en-US" w:bidi="ar-SA"/>
              </w:rPr>
              <w:t>/</w:t>
            </w:r>
          </w:p>
          <w:p w14:paraId="5B499CBC" w14:textId="77777777" w:rsidR="00755C19" w:rsidRPr="00755C19" w:rsidRDefault="00755C19" w:rsidP="00755C19">
            <w:pPr>
              <w:widowControl/>
              <w:suppressAutoHyphens w:val="0"/>
              <w:ind w:left="5953" w:right="-3"/>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    pełnomocnika/</w:t>
            </w:r>
          </w:p>
          <w:p w14:paraId="320EC65E" w14:textId="77777777"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p w14:paraId="7BDCD777" w14:textId="77777777"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tc>
      </w:tr>
    </w:tbl>
    <w:p w14:paraId="3CF7A51B" w14:textId="77777777" w:rsidR="00755C19" w:rsidRDefault="00755C19" w:rsidP="00755C19">
      <w:pPr>
        <w:ind w:right="-3"/>
        <w:rPr>
          <w:rFonts w:asciiTheme="minorHAnsi" w:eastAsiaTheme="minorHAnsi" w:hAnsiTheme="minorHAnsi" w:cstheme="minorBidi"/>
          <w:b/>
          <w:i/>
          <w:kern w:val="0"/>
          <w:sz w:val="20"/>
          <w:szCs w:val="20"/>
          <w:lang w:eastAsia="en-US" w:bidi="ar-SA"/>
        </w:rPr>
      </w:pPr>
      <w:r w:rsidRPr="00755C19">
        <w:rPr>
          <w:rFonts w:asciiTheme="minorHAnsi" w:eastAsiaTheme="minorHAnsi" w:hAnsiTheme="minorHAnsi" w:cstheme="minorBidi"/>
          <w:b/>
          <w:i/>
          <w:kern w:val="0"/>
          <w:sz w:val="20"/>
          <w:szCs w:val="20"/>
          <w:lang w:eastAsia="en-US" w:bidi="ar-SA"/>
        </w:rPr>
        <w:t>* niepotrzebne skreślić</w:t>
      </w:r>
    </w:p>
    <w:p w14:paraId="0385D7C7" w14:textId="77777777" w:rsidR="00755C19" w:rsidRDefault="00755C19">
      <w:pPr>
        <w:widowControl/>
        <w:suppressAutoHyphens w:val="0"/>
        <w:spacing w:after="200" w:line="276" w:lineRule="auto"/>
        <w:rPr>
          <w:rFonts w:asciiTheme="minorHAnsi" w:eastAsiaTheme="minorHAnsi" w:hAnsiTheme="minorHAnsi" w:cstheme="minorBidi"/>
          <w:b/>
          <w:i/>
          <w:kern w:val="0"/>
          <w:sz w:val="20"/>
          <w:szCs w:val="20"/>
          <w:lang w:eastAsia="en-US" w:bidi="ar-SA"/>
        </w:rPr>
      </w:pPr>
      <w:r>
        <w:rPr>
          <w:rFonts w:asciiTheme="minorHAnsi" w:eastAsiaTheme="minorHAnsi" w:hAnsiTheme="minorHAnsi" w:cstheme="minorBidi"/>
          <w:b/>
          <w:i/>
          <w:kern w:val="0"/>
          <w:sz w:val="20"/>
          <w:szCs w:val="20"/>
          <w:lang w:eastAsia="en-US" w:bidi="ar-SA"/>
        </w:rPr>
        <w:br w:type="page"/>
      </w:r>
    </w:p>
    <w:p w14:paraId="40B38E09" w14:textId="77777777" w:rsidR="00755C19" w:rsidRPr="00755C19" w:rsidRDefault="00755C19" w:rsidP="00755C19">
      <w:pPr>
        <w:ind w:right="-3"/>
        <w:rPr>
          <w:rFonts w:asciiTheme="minorHAnsi" w:eastAsiaTheme="minorHAnsi" w:hAnsiTheme="minorHAnsi" w:cstheme="minorBidi"/>
          <w:b/>
          <w:i/>
          <w:kern w:val="0"/>
          <w:sz w:val="20"/>
          <w:szCs w:val="20"/>
          <w:lang w:eastAsia="en-US" w:bidi="ar-SA"/>
        </w:rPr>
      </w:pPr>
    </w:p>
    <w:p w14:paraId="435CD79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 xml:space="preserve">Załącznik nr 2 </w:t>
      </w:r>
    </w:p>
    <w:p w14:paraId="5BC6CFE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521F4C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2B78048"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4E2B3AAB" wp14:editId="6B769A0B">
            <wp:extent cx="5269762" cy="802141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0181" cy="8052491"/>
                    </a:xfrm>
                    <a:prstGeom prst="rect">
                      <a:avLst/>
                    </a:prstGeom>
                  </pic:spPr>
                </pic:pic>
              </a:graphicData>
            </a:graphic>
          </wp:inline>
        </w:drawing>
      </w:r>
    </w:p>
    <w:p w14:paraId="44C120D9"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401604B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400095BA" wp14:editId="717CD29D">
            <wp:extent cx="5374925" cy="807804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6737" cy="8095794"/>
                    </a:xfrm>
                    <a:prstGeom prst="rect">
                      <a:avLst/>
                    </a:prstGeom>
                  </pic:spPr>
                </pic:pic>
              </a:graphicData>
            </a:graphic>
          </wp:inline>
        </w:drawing>
      </w:r>
    </w:p>
    <w:p w14:paraId="27C0B3A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26B9FF1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487AF56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024920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60235A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drawing>
          <wp:inline distT="0" distB="0" distL="0" distR="0" wp14:anchorId="5CA8CD44" wp14:editId="52D789D6">
            <wp:extent cx="5445010" cy="6079379"/>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6907" cy="6103827"/>
                    </a:xfrm>
                    <a:prstGeom prst="rect">
                      <a:avLst/>
                    </a:prstGeom>
                  </pic:spPr>
                </pic:pic>
              </a:graphicData>
            </a:graphic>
          </wp:inline>
        </w:drawing>
      </w:r>
    </w:p>
    <w:p w14:paraId="1DD1738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74ADC4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DF1C438"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1F01812C"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17C52CE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257A0E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6C4D71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87BB1D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C638AC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1D0F619"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87E012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5005BB0"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29CA533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1E65A23" w14:textId="77777777" w:rsidR="00755C19" w:rsidRPr="00755C19" w:rsidRDefault="00755C19" w:rsidP="00755C19">
      <w:pPr>
        <w:widowControl/>
        <w:suppressAutoHyphens w:val="0"/>
        <w:spacing w:after="200" w:line="276" w:lineRule="auto"/>
        <w:rPr>
          <w:rFonts w:asciiTheme="minorHAnsi" w:eastAsia="MS Mincho" w:hAnsiTheme="minorHAnsi" w:cstheme="minorHAnsi"/>
          <w:b/>
          <w:bCs/>
          <w:kern w:val="0"/>
          <w:sz w:val="18"/>
          <w:szCs w:val="18"/>
          <w:lang w:eastAsia="en-US" w:bidi="ar-SA"/>
        </w:rPr>
      </w:pPr>
      <w:r w:rsidRPr="00755C19">
        <w:rPr>
          <w:rFonts w:asciiTheme="minorHAnsi" w:eastAsia="MS Mincho" w:hAnsiTheme="minorHAnsi" w:cstheme="minorHAnsi"/>
          <w:b/>
          <w:bCs/>
          <w:kern w:val="0"/>
          <w:sz w:val="18"/>
          <w:szCs w:val="18"/>
          <w:lang w:eastAsia="en-US" w:bidi="ar-SA"/>
        </w:rPr>
        <w:br w:type="page"/>
      </w:r>
    </w:p>
    <w:p w14:paraId="0D1CDAAB" w14:textId="77777777" w:rsidR="00755C19" w:rsidRPr="00755C19" w:rsidRDefault="00755C19" w:rsidP="00755C19">
      <w:pPr>
        <w:widowControl/>
        <w:suppressAutoHyphens w:val="0"/>
        <w:spacing w:after="200" w:line="276" w:lineRule="auto"/>
        <w:rPr>
          <w:rFonts w:asciiTheme="minorHAnsi" w:eastAsia="MS Mincho" w:hAnsiTheme="minorHAnsi" w:cstheme="minorHAnsi"/>
          <w:b/>
          <w:bCs/>
          <w:color w:val="000000"/>
          <w:kern w:val="0"/>
          <w:sz w:val="18"/>
          <w:szCs w:val="18"/>
          <w:lang w:eastAsia="pl-PL" w:bidi="ar-SA"/>
        </w:rPr>
      </w:pPr>
    </w:p>
    <w:p w14:paraId="26FD7F74"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 xml:space="preserve">Załącznik nr 3 </w:t>
      </w:r>
    </w:p>
    <w:p w14:paraId="660F5ADB" w14:textId="77777777"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r>
      <w:bookmarkStart w:id="2" w:name="_Hlk35594540"/>
    </w:p>
    <w:p w14:paraId="761D7BF7" w14:textId="77777777" w:rsidR="00755C19" w:rsidRPr="00755C19" w:rsidRDefault="00755C19" w:rsidP="00755C19">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t>Umowa nr …../202</w:t>
      </w:r>
      <w:r w:rsidR="00BB4C54">
        <w:rPr>
          <w:rFonts w:asciiTheme="minorHAnsi" w:eastAsia="MS Mincho" w:hAnsiTheme="minorHAnsi" w:cstheme="minorHAnsi"/>
          <w:b/>
          <w:bCs/>
          <w:color w:val="000000"/>
          <w:kern w:val="0"/>
          <w:sz w:val="20"/>
          <w:szCs w:val="20"/>
          <w:lang w:eastAsia="pl-PL" w:bidi="ar-SA"/>
        </w:rPr>
        <w:t>3</w:t>
      </w:r>
      <w:r w:rsidRPr="00755C19">
        <w:rPr>
          <w:rFonts w:asciiTheme="minorHAnsi" w:eastAsia="MS Mincho" w:hAnsiTheme="minorHAnsi" w:cstheme="minorHAnsi"/>
          <w:b/>
          <w:bCs/>
          <w:color w:val="000000"/>
          <w:kern w:val="0"/>
          <w:sz w:val="20"/>
          <w:szCs w:val="20"/>
          <w:lang w:eastAsia="pl-PL" w:bidi="ar-SA"/>
        </w:rPr>
        <w:t>/ORPEG</w:t>
      </w:r>
    </w:p>
    <w:p w14:paraId="6429AEF6"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p w14:paraId="2E29F380" w14:textId="77777777"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 dniu…………</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202</w:t>
      </w:r>
      <w:r w:rsidR="00BB4C54">
        <w:rPr>
          <w:rFonts w:asciiTheme="minorHAnsi" w:eastAsiaTheme="minorHAnsi" w:hAnsiTheme="minorHAnsi" w:cstheme="minorHAnsi"/>
          <w:kern w:val="0"/>
          <w:sz w:val="20"/>
          <w:szCs w:val="20"/>
          <w:lang w:eastAsia="en-US" w:bidi="ar-SA"/>
        </w:rPr>
        <w:t>3</w:t>
      </w:r>
      <w:r w:rsidRPr="00755C19">
        <w:rPr>
          <w:rFonts w:asciiTheme="minorHAnsi" w:eastAsiaTheme="minorHAnsi" w:hAnsiTheme="minorHAnsi" w:cstheme="minorHAnsi"/>
          <w:kern w:val="0"/>
          <w:sz w:val="20"/>
          <w:szCs w:val="20"/>
          <w:lang w:eastAsia="en-US" w:bidi="ar-SA"/>
        </w:rPr>
        <w:t xml:space="preserve">r. w Warszawie pomiędzy: </w:t>
      </w:r>
    </w:p>
    <w:p w14:paraId="1A6F5111" w14:textId="77777777"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p>
    <w:p w14:paraId="3B85AB4E" w14:textId="77777777" w:rsidR="00755C19" w:rsidRPr="00755C19" w:rsidRDefault="00755C19" w:rsidP="00755C19">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b/>
          <w:kern w:val="0"/>
          <w:sz w:val="20"/>
          <w:szCs w:val="20"/>
          <w:lang w:eastAsia="en-US" w:bidi="ar-SA"/>
        </w:rPr>
        <w:t>Skarbem Państwa - Ośrodkiem Rozwoju Polskiej Edukacji za Granicą, z siedzibą w Warszawie</w:t>
      </w:r>
      <w:r w:rsidRPr="00755C19">
        <w:rPr>
          <w:rFonts w:asciiTheme="minorHAnsi" w:eastAsiaTheme="minorHAnsi" w:hAnsiTheme="minorHAnsi" w:cstheme="minorHAnsi"/>
          <w:kern w:val="0"/>
          <w:sz w:val="20"/>
          <w:szCs w:val="20"/>
          <w:lang w:eastAsia="en-US" w:bidi="ar-SA"/>
        </w:rPr>
        <w:t xml:space="preserve"> przy ul. Wołoskiej 5, NIP: 5212908445, REGON: 000195274, zwanym dalej „</w:t>
      </w:r>
      <w:r w:rsidRPr="00755C19">
        <w:rPr>
          <w:rFonts w:asciiTheme="minorHAnsi" w:eastAsiaTheme="minorHAnsi" w:hAnsiTheme="minorHAnsi" w:cstheme="minorHAnsi"/>
          <w:b/>
          <w:kern w:val="0"/>
          <w:sz w:val="20"/>
          <w:szCs w:val="20"/>
          <w:lang w:eastAsia="en-US" w:bidi="ar-SA"/>
        </w:rPr>
        <w:t>Zamawiającym</w:t>
      </w:r>
      <w:r w:rsidRPr="00755C19">
        <w:rPr>
          <w:rFonts w:asciiTheme="minorHAnsi" w:eastAsiaTheme="minorHAnsi" w:hAnsiTheme="minorHAnsi" w:cstheme="minorHAnsi"/>
          <w:kern w:val="0"/>
          <w:sz w:val="20"/>
          <w:szCs w:val="20"/>
          <w:lang w:eastAsia="en-US" w:bidi="ar-SA"/>
        </w:rPr>
        <w:t xml:space="preserve">”, reprezentowanym przez: </w:t>
      </w:r>
      <w:r w:rsidRPr="00755C19">
        <w:rPr>
          <w:rFonts w:asciiTheme="minorHAnsi" w:eastAsiaTheme="minorHAnsi" w:hAnsiTheme="minorHAnsi" w:cstheme="minorHAnsi"/>
          <w:kern w:val="0"/>
          <w:sz w:val="20"/>
          <w:szCs w:val="20"/>
          <w:lang w:eastAsia="en-US" w:bidi="ar-SA"/>
        </w:rPr>
        <w:br/>
      </w:r>
    </w:p>
    <w:p w14:paraId="120996AC" w14:textId="77777777"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a  </w:t>
      </w:r>
    </w:p>
    <w:p w14:paraId="14E5F4F7" w14:textId="77777777" w:rsidR="00755C19" w:rsidRPr="00755C19" w:rsidRDefault="00755C19" w:rsidP="00755C19">
      <w:pPr>
        <w:widowControl/>
        <w:suppressAutoHyphens w:val="0"/>
        <w:jc w:val="both"/>
        <w:rPr>
          <w:rFonts w:asciiTheme="minorHAnsi" w:eastAsiaTheme="minorHAnsi" w:hAnsiTheme="minorHAnsi" w:cstheme="minorHAnsi"/>
          <w:kern w:val="0"/>
          <w:sz w:val="20"/>
          <w:szCs w:val="20"/>
          <w:lang w:eastAsia="en-US" w:bidi="ar-SA"/>
        </w:rPr>
      </w:pPr>
    </w:p>
    <w:p w14:paraId="54F36F36" w14:textId="77777777" w:rsidR="00755C19" w:rsidRPr="00755C19" w:rsidRDefault="00755C19" w:rsidP="00755C19">
      <w:pPr>
        <w:ind w:left="40" w:right="40"/>
        <w:jc w:val="both"/>
        <w:rPr>
          <w:rFonts w:asciiTheme="minorHAnsi" w:eastAsiaTheme="minorHAnsi" w:hAnsiTheme="minorHAnsi" w:cstheme="minorHAnsi"/>
          <w:b/>
          <w:bCs/>
          <w:iCs/>
          <w:kern w:val="0"/>
          <w:sz w:val="20"/>
          <w:szCs w:val="20"/>
          <w:lang w:eastAsia="en-US" w:bidi="ar-SA"/>
        </w:rPr>
      </w:pPr>
      <w:r w:rsidRPr="00755C19">
        <w:rPr>
          <w:rFonts w:asciiTheme="minorHAnsi" w:eastAsiaTheme="minorHAnsi" w:hAnsiTheme="minorHAnsi" w:cstheme="minorHAnsi"/>
          <w:b/>
          <w:bCs/>
          <w:iCs/>
          <w:kern w:val="0"/>
          <w:sz w:val="20"/>
          <w:szCs w:val="20"/>
          <w:lang w:eastAsia="en-US" w:bidi="ar-SA"/>
        </w:rPr>
        <w:t>zwanymi w dalszej części umowy łącznie Stronami</w:t>
      </w:r>
    </w:p>
    <w:p w14:paraId="19FE4F66"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14:paraId="4C38BB4B"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1</w:t>
      </w:r>
    </w:p>
    <w:p w14:paraId="377611C6"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2 do niniejszej umowy. </w:t>
      </w:r>
    </w:p>
    <w:p w14:paraId="4794B77D"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Przedmiot umowy, określony w ust. 1 Wykonawca dostarczy pod adres:</w:t>
      </w:r>
    </w:p>
    <w:p w14:paraId="2F501918" w14:textId="77777777" w:rsidR="00755C19" w:rsidRPr="00755C19" w:rsidRDefault="00755C19" w:rsidP="003A7856">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Warszawa, ul. Wołoska 5 (IV piętro), w dni powszednie, w godzinach 8:00-15:30</w:t>
      </w:r>
    </w:p>
    <w:p w14:paraId="2EDF69AA"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Umowa została zawarta na czas oznaczony </w:t>
      </w:r>
      <w:r w:rsidRPr="00755C19">
        <w:rPr>
          <w:rFonts w:asciiTheme="minorHAnsi" w:eastAsiaTheme="minorHAnsi" w:hAnsiTheme="minorHAnsi" w:cstheme="minorHAnsi"/>
          <w:kern w:val="0"/>
          <w:sz w:val="20"/>
          <w:szCs w:val="20"/>
          <w:lang w:eastAsia="en-US" w:bidi="ar-SA"/>
        </w:rPr>
        <w:fldChar w:fldCharType="begin"/>
      </w:r>
      <w:r w:rsidRPr="00755C19">
        <w:rPr>
          <w:rFonts w:asciiTheme="minorHAnsi" w:eastAsiaTheme="minorHAnsi" w:hAnsiTheme="minorHAnsi" w:cstheme="minorHAnsi"/>
          <w:kern w:val="0"/>
          <w:sz w:val="20"/>
          <w:szCs w:val="20"/>
          <w:lang w:eastAsia="en-US" w:bidi="ar-SA"/>
        </w:rPr>
        <w:instrText xml:space="preserve"> MERGEFIELD ter1 </w:instrText>
      </w:r>
      <w:r w:rsidRPr="00755C19">
        <w:rPr>
          <w:rFonts w:asciiTheme="minorHAnsi" w:eastAsiaTheme="minorHAnsi" w:hAnsiTheme="minorHAnsi" w:cstheme="minorHAnsi"/>
          <w:kern w:val="0"/>
          <w:sz w:val="20"/>
          <w:szCs w:val="20"/>
          <w:lang w:eastAsia="en-US" w:bidi="ar-SA"/>
        </w:rPr>
        <w:fldChar w:fldCharType="separate"/>
      </w:r>
      <w:r w:rsidRPr="00755C19">
        <w:rPr>
          <w:rFonts w:asciiTheme="minorHAnsi" w:eastAsiaTheme="minorHAnsi" w:hAnsiTheme="minorHAnsi" w:cstheme="minorHAnsi"/>
          <w:kern w:val="0"/>
          <w:sz w:val="20"/>
          <w:szCs w:val="20"/>
          <w:lang w:eastAsia="en-US" w:bidi="ar-SA"/>
        </w:rPr>
        <w:t xml:space="preserve">od dnia </w:t>
      </w:r>
      <w:r w:rsidR="00BB4C54">
        <w:rPr>
          <w:rFonts w:asciiTheme="minorHAnsi" w:eastAsiaTheme="minorHAnsi" w:hAnsiTheme="minorHAnsi" w:cstheme="minorHAnsi"/>
          <w:kern w:val="0"/>
          <w:sz w:val="20"/>
          <w:szCs w:val="20"/>
          <w:lang w:eastAsia="en-US" w:bidi="ar-SA"/>
        </w:rPr>
        <w:t>………</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 xml:space="preserve"> r. do dnia </w:t>
      </w:r>
      <w:r w:rsidR="00BB4C54">
        <w:rPr>
          <w:rFonts w:asciiTheme="minorHAnsi" w:eastAsiaTheme="minorHAnsi" w:hAnsiTheme="minorHAnsi" w:cstheme="minorHAnsi"/>
          <w:kern w:val="0"/>
          <w:sz w:val="20"/>
          <w:szCs w:val="20"/>
          <w:lang w:eastAsia="en-US" w:bidi="ar-SA"/>
        </w:rPr>
        <w:t>………</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kern w:val="0"/>
          <w:sz w:val="20"/>
          <w:szCs w:val="20"/>
          <w:lang w:eastAsia="en-US" w:bidi="ar-SA"/>
        </w:rPr>
        <w:fldChar w:fldCharType="end"/>
      </w:r>
      <w:r w:rsidRPr="00755C19">
        <w:rPr>
          <w:rFonts w:asciiTheme="minorHAnsi" w:eastAsiaTheme="minorHAnsi" w:hAnsiTheme="minorHAnsi" w:cstheme="minorHAnsi"/>
          <w:kern w:val="0"/>
          <w:sz w:val="20"/>
          <w:szCs w:val="20"/>
          <w:lang w:eastAsia="en-US" w:bidi="ar-SA"/>
        </w:rPr>
        <w:t>roku lub do wyczerpania wartości umowy wskazanej w § 3 ust. 1 niniejszej umowy.1</w:t>
      </w:r>
    </w:p>
    <w:p w14:paraId="4BE55E39"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Bid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14:paraId="395C84C7"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2</w:t>
      </w:r>
    </w:p>
    <w:p w14:paraId="2D5E987E"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14:paraId="210CD738"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14:paraId="04A930BA"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Osobami uprawnionymi do składania zamówień są:</w:t>
      </w:r>
    </w:p>
    <w:p w14:paraId="69BEF794"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5E2CE8D1"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7BEC8405"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3B91BBD0"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14:paraId="60DEE81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Zamówienia będą składane przez platformę zakupową Wykonawcy. </w:t>
      </w:r>
    </w:p>
    <w:p w14:paraId="627B7A4C"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 terminie do 2 dni roboczych od dnia podpisania umowy Wykonawca przygotuje Zamawiającemu dostęp do platformy zakupowej poprzez założenie kont i podanie haseł aktywacyjnych.</w:t>
      </w:r>
    </w:p>
    <w:p w14:paraId="360FA6A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prześle osobom uprawnionym wskazanym w ust. 3 loginy i hasła na wskazane przez nich adresy e-mail.</w:t>
      </w:r>
    </w:p>
    <w:p w14:paraId="117A185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Ceny widoczne po zalogowaniu się do platformy zakupowej będą zgodne z cenami zaoferowanymi przez Wykonawcę w ofercie Wykonawcy z dnia ………….., która stanowi załącznik nr 4i pozostaną niezmienne przez cały okres obowiązywania umowy.</w:t>
      </w:r>
    </w:p>
    <w:p w14:paraId="14054F46"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14:paraId="2ABEFFB5"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obejmuje wniesienie do pomieszczenia wskazanego przez pracownika Zamawiającego</w:t>
      </w:r>
    </w:p>
    <w:p w14:paraId="7C647CF8"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3</w:t>
      </w:r>
    </w:p>
    <w:p w14:paraId="361B3B78"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755C19">
        <w:rPr>
          <w:rFonts w:asciiTheme="minorHAnsi" w:eastAsia="MS Mincho" w:hAnsiTheme="minorHAnsi" w:cstheme="minorHAnsi"/>
          <w:color w:val="000000"/>
          <w:kern w:val="0"/>
          <w:sz w:val="20"/>
          <w:szCs w:val="20"/>
          <w:lang w:eastAsia="pl-PL" w:bidi="ar-SA"/>
        </w:rPr>
        <w:br/>
        <w:t xml:space="preserve">za faktycznie dostarczone </w:t>
      </w:r>
      <w:bookmarkStart w:id="3" w:name="_Hlk35520379"/>
      <w:r w:rsidRPr="00755C19">
        <w:rPr>
          <w:rFonts w:asciiTheme="minorHAnsi" w:eastAsia="MS Mincho" w:hAnsiTheme="minorHAnsi" w:cstheme="minorHAnsi"/>
          <w:color w:val="000000"/>
          <w:kern w:val="0"/>
          <w:sz w:val="20"/>
          <w:szCs w:val="20"/>
          <w:lang w:eastAsia="pl-PL" w:bidi="ar-SA"/>
        </w:rPr>
        <w:t>materiały biurowe i papier do drukarek</w:t>
      </w:r>
      <w:bookmarkEnd w:id="3"/>
      <w:r w:rsidRPr="00755C19">
        <w:rPr>
          <w:rFonts w:asciiTheme="minorHAnsi" w:eastAsia="MS Mincho" w:hAnsiTheme="minorHAnsi" w:cstheme="minorHAnsi"/>
          <w:color w:val="000000"/>
          <w:kern w:val="0"/>
          <w:sz w:val="20"/>
          <w:szCs w:val="20"/>
          <w:lang w:eastAsia="pl-PL" w:bidi="ar-SA"/>
        </w:rPr>
        <w:t xml:space="preserve">, przy czym nie przekroczy ono łącznie kwoty netto …………. zł (……………….. złotych ……………….. groszy), powiększony o należny podatek od towarów i usług (VAT), co daje kwotę brutto …………….zł (słownie: …………… złotych …………..groszy). </w:t>
      </w:r>
    </w:p>
    <w:p w14:paraId="4DC52A5B"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755C19">
        <w:rPr>
          <w:rFonts w:asciiTheme="minorHAnsi" w:eastAsia="MS Mincho" w:hAnsiTheme="minorHAnsi" w:cstheme="minorHAnsi"/>
          <w:kern w:val="0"/>
          <w:sz w:val="20"/>
          <w:szCs w:val="20"/>
          <w:lang w:eastAsia="pl-PL" w:bidi="ar-SA"/>
        </w:rPr>
        <w:t xml:space="preserve">prawidłowego </w:t>
      </w:r>
      <w:r w:rsidRPr="00755C19">
        <w:rPr>
          <w:rFonts w:asciiTheme="minorHAnsi" w:eastAsia="MS Mincho" w:hAnsiTheme="minorHAnsi" w:cstheme="minorHAnsi"/>
          <w:color w:val="000000"/>
          <w:kern w:val="0"/>
          <w:sz w:val="20"/>
          <w:szCs w:val="20"/>
          <w:lang w:eastAsia="pl-PL" w:bidi="ar-SA"/>
        </w:rPr>
        <w:t>wykonania niniejszej umowy.</w:t>
      </w:r>
    </w:p>
    <w:p w14:paraId="1FF6D501"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14:paraId="5B564913" w14:textId="77777777" w:rsidR="00755C19" w:rsidRPr="00755C19" w:rsidRDefault="00755C19" w:rsidP="00755C19">
      <w:pPr>
        <w:widowControl/>
        <w:numPr>
          <w:ilvl w:val="0"/>
          <w:numId w:val="18"/>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Zapłata odbywać się będzie w terminie do 21 dni od dnia prawidłowo wystawionej faktury VAT dostarczonej Zamawiającemu po każdorazowej dostawie, przelewem na rachunek bankowy Wykonawcy wskazany na fakturze.</w:t>
      </w:r>
    </w:p>
    <w:p w14:paraId="183E4335"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lastRenderedPageBreak/>
        <w:t xml:space="preserve">Faktura, poza wymogami księgowymi, musi zawierać wykaz rodzajów i liczby dostarczonych materiałów biurowych oraz ich wartość jednostkową i łączną. </w:t>
      </w:r>
    </w:p>
    <w:p w14:paraId="27A511E9"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14:paraId="02ACE054"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Wykonawca oświadcza, że wskazany na fakturze VAT rachunek bankowy jest rachunkiem rozliczeniowym służącym wyłącznie dla celów rozliczeń z tytułu prowadzonej przez niego działalności gospodarczej.</w:t>
      </w:r>
    </w:p>
    <w:p w14:paraId="3D26B156"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14:paraId="106DFA47"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4</w:t>
      </w:r>
    </w:p>
    <w:p w14:paraId="66272B97" w14:textId="77777777"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rPr>
      </w:pPr>
      <w:r w:rsidRPr="00755C19">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7C029BC" w14:textId="77777777"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lang w:eastAsia="pl-PL"/>
        </w:rPr>
      </w:pPr>
      <w:r w:rsidRPr="00755C19">
        <w:rPr>
          <w:rFonts w:asciiTheme="minorHAnsi" w:hAnsiTheme="minorHAnsi" w:cstheme="minorHAnsi"/>
          <w:sz w:val="20"/>
          <w:szCs w:val="20"/>
        </w:rPr>
        <w:t>Zamawiający ma prawo naliczyć Wykonawcy kary umowne:</w:t>
      </w:r>
    </w:p>
    <w:p w14:paraId="720DB7A8"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t>z</w:t>
      </w:r>
      <w:r w:rsidRPr="00755C19">
        <w:rPr>
          <w:rFonts w:asciiTheme="minorHAnsi" w:hAnsiTheme="minorHAnsi" w:cstheme="minorHAnsi"/>
          <w:sz w:val="20"/>
          <w:szCs w:val="20"/>
          <w:lang w:val="x-none"/>
        </w:rPr>
        <w:t xml:space="preserve">a niewykonanie lub nienależyte wykonanie przedmiotu umowy karę umowną w wysokości </w:t>
      </w:r>
      <w:r w:rsidRPr="00755C19">
        <w:rPr>
          <w:rFonts w:asciiTheme="minorHAnsi" w:hAnsiTheme="minorHAnsi" w:cstheme="minorHAnsi"/>
          <w:sz w:val="20"/>
          <w:szCs w:val="20"/>
        </w:rPr>
        <w:t>0,5</w:t>
      </w:r>
      <w:r w:rsidRPr="00755C19">
        <w:rPr>
          <w:rFonts w:asciiTheme="minorHAnsi" w:hAnsiTheme="minorHAnsi" w:cstheme="minorHAnsi"/>
          <w:sz w:val="20"/>
          <w:szCs w:val="20"/>
          <w:lang w:val="x-none"/>
        </w:rPr>
        <w:t xml:space="preserve"> %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wynagrodzenia brutto, o którym mowa w § 3 ust. 1 umowy za każdy przypadek naruszenia umowy.</w:t>
      </w:r>
    </w:p>
    <w:p w14:paraId="134BA83D"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t>w</w:t>
      </w:r>
      <w:r w:rsidRPr="00755C19">
        <w:rPr>
          <w:rFonts w:asciiTheme="minorHAnsi" w:hAnsiTheme="minorHAnsi" w:cstheme="minorHAnsi"/>
          <w:sz w:val="20"/>
          <w:szCs w:val="20"/>
          <w:lang w:val="x-none"/>
        </w:rPr>
        <w:t xml:space="preserve"> przypadku nieterminowej realizacji przedmiotu umowy ze strony Wykonawcy, karę umowną w</w:t>
      </w:r>
      <w:r w:rsidRPr="00755C19">
        <w:rPr>
          <w:rFonts w:asciiTheme="minorHAnsi" w:hAnsiTheme="minorHAnsi" w:cstheme="minorHAnsi"/>
          <w:sz w:val="20"/>
          <w:szCs w:val="20"/>
        </w:rPr>
        <w:t> </w:t>
      </w:r>
      <w:r w:rsidRPr="00755C19">
        <w:rPr>
          <w:rFonts w:asciiTheme="minorHAnsi" w:hAnsiTheme="minorHAnsi" w:cstheme="minorHAnsi"/>
          <w:sz w:val="20"/>
          <w:szCs w:val="20"/>
          <w:lang w:val="x-none"/>
        </w:rPr>
        <w:t xml:space="preserve"> wysokości </w:t>
      </w:r>
      <w:r w:rsidRPr="00755C19">
        <w:rPr>
          <w:rFonts w:asciiTheme="minorHAnsi" w:hAnsiTheme="minorHAnsi" w:cstheme="minorHAnsi"/>
          <w:sz w:val="20"/>
          <w:szCs w:val="20"/>
        </w:rPr>
        <w:t xml:space="preserve">0,2 </w:t>
      </w:r>
      <w:r w:rsidRPr="00755C19">
        <w:rPr>
          <w:rFonts w:asciiTheme="minorHAnsi" w:hAnsiTheme="minorHAnsi" w:cstheme="minorHAnsi"/>
          <w:sz w:val="20"/>
          <w:szCs w:val="20"/>
          <w:lang w:val="x-none"/>
        </w:rPr>
        <w:t xml:space="preserve">% wartości wynagrodzenia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 xml:space="preserve">brutto, o którym mowa w § 3 ust. 1 </w:t>
      </w:r>
      <w:r w:rsidRPr="00755C19">
        <w:rPr>
          <w:rFonts w:asciiTheme="minorHAnsi" w:hAnsiTheme="minorHAnsi" w:cstheme="minorHAnsi"/>
          <w:sz w:val="20"/>
          <w:szCs w:val="20"/>
        </w:rPr>
        <w:t xml:space="preserve">umowy </w:t>
      </w:r>
      <w:r w:rsidRPr="00755C19">
        <w:rPr>
          <w:rFonts w:asciiTheme="minorHAnsi" w:hAnsiTheme="minorHAnsi" w:cstheme="minorHAnsi"/>
          <w:sz w:val="20"/>
          <w:szCs w:val="20"/>
          <w:lang w:val="x-none"/>
        </w:rPr>
        <w:t>za</w:t>
      </w:r>
      <w:r w:rsidRPr="00755C19">
        <w:rPr>
          <w:rFonts w:asciiTheme="minorHAnsi" w:hAnsiTheme="minorHAnsi" w:cstheme="minorHAnsi"/>
          <w:sz w:val="20"/>
          <w:szCs w:val="20"/>
        </w:rPr>
        <w:t xml:space="preserve">  </w:t>
      </w:r>
      <w:r w:rsidRPr="00755C19">
        <w:rPr>
          <w:rFonts w:asciiTheme="minorHAnsi" w:hAnsiTheme="minorHAnsi" w:cstheme="minorHAnsi"/>
          <w:sz w:val="20"/>
          <w:szCs w:val="20"/>
          <w:lang w:val="x-none"/>
        </w:rPr>
        <w:t> każdy</w:t>
      </w:r>
      <w:r w:rsidRPr="00755C19">
        <w:rPr>
          <w:rFonts w:asciiTheme="minorHAnsi" w:hAnsiTheme="minorHAnsi" w:cstheme="minorHAnsi"/>
          <w:sz w:val="20"/>
          <w:szCs w:val="20"/>
        </w:rPr>
        <w:t xml:space="preserve"> rozpoczęty</w:t>
      </w:r>
      <w:r w:rsidRPr="00755C19">
        <w:rPr>
          <w:rFonts w:asciiTheme="minorHAnsi" w:hAnsiTheme="minorHAnsi" w:cstheme="minorHAnsi"/>
          <w:sz w:val="20"/>
          <w:szCs w:val="20"/>
          <w:lang w:val="x-none"/>
        </w:rPr>
        <w:t xml:space="preserve"> dzień zwłoki.</w:t>
      </w:r>
    </w:p>
    <w:p w14:paraId="5881D78B"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Cs w:val="21"/>
          <w:lang w:val="x-none"/>
        </w:rPr>
      </w:pPr>
      <w:r w:rsidRPr="00755C19">
        <w:rPr>
          <w:rFonts w:asciiTheme="minorHAnsi" w:hAnsiTheme="minorHAnsi" w:cstheme="minorHAnsi"/>
          <w:sz w:val="20"/>
          <w:szCs w:val="20"/>
          <w:lang w:val="x-none"/>
        </w:rPr>
        <w:t xml:space="preserve">z tytułu odstąpienia od umowy lub rozwiązania umowy </w:t>
      </w:r>
      <w:r w:rsidRPr="00755C19">
        <w:rPr>
          <w:rFonts w:asciiTheme="minorHAnsi" w:hAnsiTheme="minorHAnsi" w:cstheme="minorHAnsi"/>
          <w:sz w:val="20"/>
          <w:szCs w:val="20"/>
        </w:rPr>
        <w:t xml:space="preserve">przez Wykonawcę albo przez Zamawiającego z  przyczyn zależnych od Wykonawcy </w:t>
      </w:r>
      <w:r w:rsidRPr="00755C19">
        <w:rPr>
          <w:rFonts w:asciiTheme="minorHAnsi" w:hAnsiTheme="minorHAnsi" w:cstheme="minorHAnsi"/>
          <w:sz w:val="20"/>
          <w:szCs w:val="20"/>
          <w:lang w:val="x-none"/>
        </w:rPr>
        <w:t>przysługuje kara umowna w wysokości 20 % (dwadzieścia procent) wynagrodzenia</w:t>
      </w:r>
      <w:r w:rsidRPr="00755C19">
        <w:rPr>
          <w:rFonts w:asciiTheme="minorHAnsi" w:hAnsiTheme="minorHAnsi" w:cstheme="minorHAnsi"/>
          <w:sz w:val="20"/>
          <w:szCs w:val="20"/>
        </w:rPr>
        <w:t xml:space="preserve"> łącznego</w:t>
      </w:r>
      <w:r w:rsidRPr="00755C19">
        <w:rPr>
          <w:rFonts w:asciiTheme="minorHAnsi" w:hAnsiTheme="minorHAnsi" w:cstheme="minorHAnsi"/>
          <w:sz w:val="20"/>
          <w:szCs w:val="20"/>
          <w:lang w:val="x-none"/>
        </w:rPr>
        <w:t xml:space="preserve"> brutto określonego w §3 ust. 1 umowy</w:t>
      </w:r>
      <w:r w:rsidRPr="00755C19">
        <w:rPr>
          <w:rFonts w:asciiTheme="minorHAnsi" w:hAnsiTheme="minorHAnsi" w:cstheme="minorHAnsi"/>
          <w:szCs w:val="21"/>
          <w:lang w:val="x-none"/>
        </w:rPr>
        <w:t>.</w:t>
      </w:r>
    </w:p>
    <w:p w14:paraId="0836CFDC"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val="x-none" w:eastAsia="en-US" w:bidi="ar-SA"/>
        </w:rPr>
        <w:t>Kary umowne podlegają sumowaniu</w:t>
      </w:r>
      <w:r w:rsidRPr="00755C19">
        <w:rPr>
          <w:rFonts w:asciiTheme="minorHAnsi" w:eastAsiaTheme="minorHAnsi" w:hAnsiTheme="minorHAnsi" w:cstheme="minorHAnsi"/>
          <w:kern w:val="0"/>
          <w:sz w:val="20"/>
          <w:szCs w:val="20"/>
          <w:lang w:eastAsia="en-US" w:bidi="ar-SA"/>
        </w:rPr>
        <w:t xml:space="preserve">. </w:t>
      </w:r>
    </w:p>
    <w:p w14:paraId="39D0CEAA"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Strony ustalają, że maksymalna wartość kar umownych nie może przekroczyć 30 % łącznego wynagrodzenia umownego brutto, określonego w  § 3 ust. 1 umowy.</w:t>
      </w:r>
    </w:p>
    <w:p w14:paraId="1A951BE3"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Zamawiający ma prawo do żądania od Wykonawcy odszkodowania przewyższającego wysokość zastrzeżonej kary umownej na zasadach ogólnych w przypadku, gdy wielkość szkody przekracza wysokość zastrzeżonej kary umownej. </w:t>
      </w:r>
    </w:p>
    <w:p w14:paraId="655B9BEB"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06797904"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lastRenderedPageBreak/>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7D243E7B"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W przypadku naliczenia przez Zamawiającego kar umownych, Wykonawca nie może pomniejszyć należnego mu wynagrodzenia na wystawionym rachunku o kwotę naliczonych kar umownych.</w:t>
      </w:r>
    </w:p>
    <w:p w14:paraId="727DDF14"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Postanowienia niniejszego paragrafu pozostają w mocy także po rozwiązaniu lub wygaśnięciu niniejszej umowy.</w:t>
      </w:r>
    </w:p>
    <w:p w14:paraId="61E3FFC5"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5</w:t>
      </w:r>
    </w:p>
    <w:p w14:paraId="02D80C00" w14:textId="77777777" w:rsidR="00755C19" w:rsidRPr="00755C19" w:rsidRDefault="00755C19" w:rsidP="00755C19">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1. Zamawiającemu przysługuje prawo odstąpienia od Umowy: </w:t>
      </w:r>
    </w:p>
    <w:p w14:paraId="355110E6"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755C19">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755C19">
        <w:rPr>
          <w:rFonts w:asciiTheme="minorHAnsi" w:eastAsia="MS Mincho" w:hAnsiTheme="minorHAnsi" w:cstheme="minorHAnsi"/>
          <w:color w:val="000000"/>
          <w:kern w:val="0"/>
          <w:sz w:val="20"/>
          <w:szCs w:val="20"/>
          <w:lang w:eastAsia="pl-PL" w:bidi="ar-SA"/>
        </w:rPr>
        <w:br/>
        <w:t xml:space="preserve">o powyższych okolicznościach, </w:t>
      </w:r>
    </w:p>
    <w:p w14:paraId="02022A8B"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14:paraId="2826B897"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 Wykonawca nie rozpoczął realizacji </w:t>
      </w:r>
      <w:r w:rsidRPr="00755C19">
        <w:rPr>
          <w:rFonts w:asciiTheme="minorHAnsi" w:eastAsia="MS Mincho" w:hAnsiTheme="minorHAnsi" w:cstheme="minorHAnsi"/>
          <w:kern w:val="0"/>
          <w:sz w:val="20"/>
          <w:szCs w:val="20"/>
          <w:lang w:eastAsia="pl-PL" w:bidi="ar-SA"/>
        </w:rPr>
        <w:t>Umowy w terminie 15 dni,</w:t>
      </w:r>
      <w:r w:rsidRPr="00755C19">
        <w:rPr>
          <w:rFonts w:asciiTheme="minorHAnsi" w:eastAsia="MS Mincho" w:hAnsiTheme="minorHAnsi" w:cstheme="minorHAnsi"/>
          <w:color w:val="000000"/>
          <w:kern w:val="0"/>
          <w:sz w:val="20"/>
          <w:szCs w:val="20"/>
          <w:lang w:eastAsia="pl-PL" w:bidi="ar-SA"/>
        </w:rPr>
        <w:t xml:space="preserve"> </w:t>
      </w:r>
    </w:p>
    <w:p w14:paraId="70844522"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14:paraId="1D5D16C0" w14:textId="77777777" w:rsidR="00755C19" w:rsidRPr="00755C19" w:rsidRDefault="00755C19" w:rsidP="00755C19">
      <w:pPr>
        <w:widowControl/>
        <w:numPr>
          <w:ilvl w:val="0"/>
          <w:numId w:val="20"/>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755C19">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755C19">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755C19">
        <w:rPr>
          <w:rFonts w:asciiTheme="minorHAnsi" w:eastAsia="MS Mincho" w:hAnsiTheme="minorHAnsi" w:cstheme="minorHAnsi"/>
          <w:kern w:val="0"/>
          <w:sz w:val="20"/>
          <w:szCs w:val="20"/>
          <w:lang w:eastAsia="pl-PL" w:bidi="ar-SA"/>
        </w:rPr>
        <w:br/>
        <w:t xml:space="preserve">do zaniechania naruszeń i bezskutecznym upływie wyznaczonego terminu. </w:t>
      </w:r>
    </w:p>
    <w:p w14:paraId="173E7EB9"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6</w:t>
      </w:r>
    </w:p>
    <w:p w14:paraId="539030CF"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5DAD587A"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materiałów biurowych i papieru do drukarek. </w:t>
      </w:r>
    </w:p>
    <w:p w14:paraId="5E283402"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lastRenderedPageBreak/>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47601BF3"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udziela Zamawiającemu gwarancji na przedmiot niniejszej umowy na okres 12 miesięcy.</w:t>
      </w:r>
    </w:p>
    <w:p w14:paraId="4D1D1058" w14:textId="77777777" w:rsidR="00755C19" w:rsidRPr="00755C19" w:rsidRDefault="00755C19" w:rsidP="00755C19">
      <w:pPr>
        <w:widowControl/>
        <w:numPr>
          <w:ilvl w:val="0"/>
          <w:numId w:val="19"/>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14:paraId="6F08DC5A"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7</w:t>
      </w:r>
    </w:p>
    <w:p w14:paraId="41FA6779"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Osobami odpowiedzialnymi za realizację przedmiotu umowy </w:t>
      </w:r>
    </w:p>
    <w:p w14:paraId="3E6073AF"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ze strony Zamawiającego jest: </w:t>
      </w:r>
    </w:p>
    <w:p w14:paraId="1542DB8A"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14:paraId="40ED043D"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Osobą odpowiedzialną za realizację przedmiotu umowy ze strony Wykonawcy jest:</w:t>
      </w:r>
    </w:p>
    <w:p w14:paraId="5FC88075"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14:paraId="29F502B7"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Zmiana osoby odpowiedzialnej za realizację umowy nie stanowi zmiany umowy i nie wymaga zawarcia aneksu.</w:t>
      </w:r>
    </w:p>
    <w:p w14:paraId="3775E3C6"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powiadomienia i informacje, które Strony są zobowiązane sobie przekazywać w związku</w:t>
      </w:r>
      <w:r w:rsidRPr="00755C19">
        <w:rPr>
          <w:rFonts w:asciiTheme="minorHAnsi" w:hAnsiTheme="minorHAnsi" w:cstheme="minorHAnsi"/>
          <w:sz w:val="20"/>
          <w:szCs w:val="20"/>
        </w:rPr>
        <w:br/>
        <w:t>z zawarciem umowy, wymagają formy pisemnej i Strony zobowiązują się do ich doręczania przez pocztę na adresy:</w:t>
      </w:r>
    </w:p>
    <w:p w14:paraId="40AFECBC" w14:textId="77777777"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ww. korespondencji pochodzącej od Wykonawcy adresem właściwym dla doręczeń Zamawiającego jest adres: ul. Wołoska 5, 02-675 Warszawa</w:t>
      </w:r>
    </w:p>
    <w:p w14:paraId="3819BEEA" w14:textId="77777777"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ww. korespondencji pochodzącej od Zamawiającego adresem właściwym dla doręczeń Wykonawcy jest adres: ……………………………….</w:t>
      </w:r>
    </w:p>
    <w:p w14:paraId="4EBDEFF2"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Zmiana adresu dla doręczeń nie stanowi zmiany umowy. Strony zobowiązują się do wzajemnego powiadamiania o każdej zmianie adresu, o którym mowa w ust. 3. </w:t>
      </w:r>
    </w:p>
    <w:p w14:paraId="67AB080E"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W razie zaniedbania tego obowiązku korespondencję wysłaną pod dotychczasowy adres uważa się za skutecznie doręczoną. </w:t>
      </w:r>
    </w:p>
    <w:p w14:paraId="2760E591"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14:paraId="4B53B568"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14:paraId="6563266E"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r w:rsidRPr="00755C19">
        <w:rPr>
          <w:rFonts w:asciiTheme="minorHAnsi" w:hAnsiTheme="minorHAnsi" w:cstheme="minorHAnsi"/>
          <w:b/>
          <w:sz w:val="20"/>
          <w:szCs w:val="20"/>
        </w:rPr>
        <w:t>§ 8</w:t>
      </w:r>
    </w:p>
    <w:p w14:paraId="27C62706" w14:textId="77777777" w:rsidR="00755C19" w:rsidRPr="00755C19" w:rsidRDefault="00755C19" w:rsidP="00493C0D">
      <w:pPr>
        <w:widowControl/>
        <w:numPr>
          <w:ilvl w:val="0"/>
          <w:numId w:val="27"/>
        </w:numPr>
        <w:suppressAutoHyphens w:val="0"/>
        <w:spacing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14:paraId="77D3DB95" w14:textId="77777777" w:rsidR="00755C19" w:rsidRPr="00755C19" w:rsidRDefault="00755C19" w:rsidP="00493C0D">
      <w:pPr>
        <w:widowControl/>
        <w:numPr>
          <w:ilvl w:val="0"/>
          <w:numId w:val="28"/>
        </w:numPr>
        <w:tabs>
          <w:tab w:val="num" w:pos="709"/>
        </w:tabs>
        <w:suppressAutoHyphens w:val="0"/>
        <w:spacing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sposobu realizowania umowy,</w:t>
      </w:r>
    </w:p>
    <w:p w14:paraId="159BCB22" w14:textId="77777777" w:rsidR="00755C19" w:rsidRPr="00755C19" w:rsidRDefault="00755C19" w:rsidP="00493C0D">
      <w:pPr>
        <w:widowControl/>
        <w:numPr>
          <w:ilvl w:val="0"/>
          <w:numId w:val="28"/>
        </w:numPr>
        <w:suppressAutoHyphens w:val="0"/>
        <w:spacing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informacji i danych, które strony uzyskały w trakcie lub w związku z realizacją umowy, bez względu </w:t>
      </w:r>
      <w:r w:rsidRPr="00755C19">
        <w:rPr>
          <w:rFonts w:asciiTheme="minorHAnsi" w:eastAsiaTheme="minorHAnsi" w:hAnsiTheme="minorHAnsi" w:cstheme="minorHAnsi"/>
          <w:kern w:val="0"/>
          <w:sz w:val="20"/>
          <w:szCs w:val="20"/>
          <w:lang w:eastAsia="en-US" w:bidi="ar-SA"/>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14CC8F53" w14:textId="77777777" w:rsidR="00755C19" w:rsidRPr="00755C19" w:rsidRDefault="00755C19" w:rsidP="003A7856">
      <w:pPr>
        <w:widowControl/>
        <w:suppressAutoHyphens w:val="0"/>
        <w:spacing w:line="320" w:lineRule="atLeast"/>
        <w:ind w:left="709"/>
        <w:jc w:val="both"/>
        <w:rPr>
          <w:rFonts w:asciiTheme="minorHAnsi" w:eastAsiaTheme="minorHAnsi" w:hAnsiTheme="minorHAnsi" w:cstheme="minorHAnsi"/>
          <w:kern w:val="0"/>
          <w:sz w:val="20"/>
          <w:szCs w:val="20"/>
          <w:lang w:eastAsia="en-US" w:bidi="ar-SA"/>
        </w:rPr>
      </w:pPr>
    </w:p>
    <w:p w14:paraId="06A330EF" w14:textId="77777777" w:rsidR="00755C19" w:rsidRPr="00755C19" w:rsidRDefault="00755C19" w:rsidP="00493C0D">
      <w:pPr>
        <w:widowControl/>
        <w:numPr>
          <w:ilvl w:val="0"/>
          <w:numId w:val="29"/>
        </w:numPr>
        <w:suppressAutoHyphens w:val="0"/>
        <w:spacing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3D98E2C4" w14:textId="77777777" w:rsidR="00755C19" w:rsidRPr="00755C19" w:rsidRDefault="00755C19" w:rsidP="00755C19">
      <w:pPr>
        <w:widowControl/>
        <w:numPr>
          <w:ilvl w:val="0"/>
          <w:numId w:val="29"/>
        </w:numPr>
        <w:suppressAutoHyphens w:val="0"/>
        <w:spacing w:after="200" w:line="360" w:lineRule="auto"/>
        <w:contextualSpacing/>
        <w:jc w:val="both"/>
        <w:rPr>
          <w:rFonts w:cstheme="minorHAnsi"/>
          <w:sz w:val="20"/>
          <w:szCs w:val="20"/>
        </w:rPr>
      </w:pPr>
      <w:r w:rsidRPr="00755C19">
        <w:rPr>
          <w:rFonts w:asciiTheme="minorHAnsi" w:hAnsiTheme="minorHAnsi" w:cstheme="minorHAnsi"/>
          <w:sz w:val="20"/>
          <w:szCs w:val="20"/>
        </w:rPr>
        <w:t>Obowiązek zachowania poufności obowiązywać będzie bezterminowo</w:t>
      </w:r>
      <w:r w:rsidRPr="00755C19">
        <w:rPr>
          <w:rFonts w:cstheme="minorHAnsi"/>
          <w:sz w:val="20"/>
          <w:szCs w:val="20"/>
        </w:rPr>
        <w:t>.</w:t>
      </w:r>
    </w:p>
    <w:p w14:paraId="2D405DE9" w14:textId="77777777" w:rsidR="00755C19" w:rsidRPr="00755C19" w:rsidRDefault="00755C19" w:rsidP="00755C19">
      <w:pPr>
        <w:spacing w:line="360" w:lineRule="auto"/>
        <w:ind w:left="360"/>
        <w:contextualSpacing/>
        <w:jc w:val="center"/>
        <w:rPr>
          <w:rFonts w:asciiTheme="minorHAnsi" w:hAnsiTheme="minorHAnsi" w:cstheme="minorHAnsi"/>
          <w:b/>
          <w:sz w:val="20"/>
          <w:szCs w:val="20"/>
        </w:rPr>
      </w:pPr>
      <w:r w:rsidRPr="00755C19">
        <w:rPr>
          <w:rFonts w:asciiTheme="minorHAnsi" w:hAnsiTheme="minorHAnsi" w:cstheme="minorHAnsi"/>
          <w:b/>
          <w:sz w:val="20"/>
          <w:szCs w:val="20"/>
        </w:rPr>
        <w:t>§ 9</w:t>
      </w:r>
    </w:p>
    <w:p w14:paraId="195F6BEB" w14:textId="0AC4B4F2"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Do niniejszej umowy nie stosuje się przepisów ustawy z dnia 11 września 2019 roku Prawo zamówień publicznych (Dz.U. z . </w:t>
      </w:r>
      <w:r w:rsidR="003A7856" w:rsidRPr="00C87ABA">
        <w:rPr>
          <w:rFonts w:ascii="Calibri" w:hAnsi="Calibri" w:cs="Calibri"/>
          <w:sz w:val="20"/>
          <w:szCs w:val="20"/>
        </w:rPr>
        <w:t>20</w:t>
      </w:r>
      <w:r w:rsidR="003A7856">
        <w:rPr>
          <w:rFonts w:ascii="Calibri" w:hAnsi="Calibri" w:cs="Calibri"/>
          <w:sz w:val="20"/>
          <w:szCs w:val="20"/>
        </w:rPr>
        <w:t>23</w:t>
      </w:r>
      <w:r w:rsidR="003A7856" w:rsidRPr="00C87ABA">
        <w:rPr>
          <w:rFonts w:ascii="Calibri" w:hAnsi="Calibri" w:cs="Calibri"/>
          <w:sz w:val="20"/>
          <w:szCs w:val="20"/>
        </w:rPr>
        <w:t xml:space="preserve"> r. poz. </w:t>
      </w:r>
      <w:r w:rsidR="003A7856">
        <w:rPr>
          <w:rFonts w:ascii="Calibri" w:hAnsi="Calibri" w:cs="Calibri"/>
          <w:sz w:val="20"/>
          <w:szCs w:val="20"/>
        </w:rPr>
        <w:t xml:space="preserve">1605 </w:t>
      </w:r>
      <w:r w:rsidRPr="00755C19">
        <w:rPr>
          <w:rFonts w:asciiTheme="minorHAnsi" w:eastAsiaTheme="minorHAnsi" w:hAnsiTheme="minorHAnsi" w:cstheme="minorHAnsi"/>
          <w:kern w:val="0"/>
          <w:sz w:val="20"/>
          <w:szCs w:val="20"/>
          <w:lang w:eastAsia="en-US" w:bidi="ar-SA"/>
        </w:rPr>
        <w:t>z późn.zm.) na podstawie art. 2 ust.1 pkt. 1 tej ustawy.</w:t>
      </w:r>
    </w:p>
    <w:p w14:paraId="7CBBD9A7" w14:textId="375E51BA"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oświadcza, że znany jest mu fakt, iż treść niniejszej umowy, a w szczególności przedmiot umowy i wysokość wynagrodzenia, stanowią informację publiczną w rozumieniu art.1 ust.1ustawy z dnia 6 września 2001 r. o dostępie do informacji publicznej((Dz.U. z 2022 r. poz. 902), która podlega udostępnieniu w trybie przedmiotowej ustawy.</w:t>
      </w:r>
    </w:p>
    <w:p w14:paraId="4D99E037"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14:paraId="233B8442"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Wszelkie zmiany niniejszej umowy wymagają zachowania formy pisemnej pod rygorem nieważności. </w:t>
      </w:r>
    </w:p>
    <w:p w14:paraId="3D4DAF7E"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6852549B"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Wykonawca nie może dokonać cesji/faktoringu żadnych praw i roszczeń lub przeniesienia obowiązków wynikających z umowy na rzecz osoby trzeciej bez uprzedniej pisemnej zgody Zamawiającego. .</w:t>
      </w:r>
    </w:p>
    <w:p w14:paraId="3984A45D"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 sprawach nieuregulowanych niniejszą umową mają zastosowanie odpowiednie przepisy prawa, a w szczególności przepisy Kodeksu Cywilnego. </w:t>
      </w:r>
    </w:p>
    <w:p w14:paraId="30A24666" w14:textId="77777777"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val="x-none" w:bidi="ar-SA"/>
        </w:rPr>
      </w:pPr>
      <w:r w:rsidRPr="00755C19">
        <w:rPr>
          <w:rFonts w:asciiTheme="minorHAnsi" w:eastAsiaTheme="minorHAnsi" w:hAnsiTheme="minorHAnsi" w:cstheme="minorHAnsi"/>
          <w:color w:val="000000"/>
          <w:kern w:val="0"/>
          <w:sz w:val="20"/>
          <w:szCs w:val="20"/>
          <w:shd w:val="clear" w:color="auto" w:fill="FFFFFF"/>
          <w:lang w:val="x-none"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755C19">
        <w:rPr>
          <w:rFonts w:asciiTheme="minorHAnsi" w:eastAsiaTheme="minorHAnsi" w:hAnsiTheme="minorHAnsi" w:cstheme="minorHAnsi"/>
          <w:kern w:val="0"/>
          <w:sz w:val="20"/>
          <w:szCs w:val="20"/>
          <w:lang w:val="x-none" w:bidi="ar-SA"/>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5C737CE3"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Sporne sprawy rozstrzygane będą przez sąd powszechny właściwy miejscowo dla siedziby Zamawiającego. </w:t>
      </w:r>
    </w:p>
    <w:p w14:paraId="558AF564"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Umowę sporządzono w trzech jednobrzmiących egzemplarzach, z których dwa otrzymuje Zamawiający, a jeden Wykonawca.</w:t>
      </w:r>
    </w:p>
    <w:p w14:paraId="4EF4F0DE" w14:textId="77777777"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Integralną część umowy stanowią niżej wymienione załączniki:</w:t>
      </w:r>
    </w:p>
    <w:p w14:paraId="25C951F0" w14:textId="77777777"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37591D22" w14:textId="77777777"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Załączniki do umowy:</w:t>
      </w:r>
    </w:p>
    <w:p w14:paraId="70BF7CFC" w14:textId="77777777" w:rsidR="00755C19" w:rsidRPr="00755C19" w:rsidRDefault="00755C19" w:rsidP="00755C19">
      <w:pPr>
        <w:spacing w:line="320" w:lineRule="atLeast"/>
        <w:ind w:left="720"/>
        <w:contextualSpacing/>
        <w:jc w:val="both"/>
        <w:rPr>
          <w:rFonts w:cstheme="minorHAnsi"/>
          <w:sz w:val="20"/>
          <w:szCs w:val="20"/>
        </w:rPr>
      </w:pPr>
    </w:p>
    <w:p w14:paraId="7D2AD55E" w14:textId="77777777" w:rsidR="00755C19" w:rsidRP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Formularz oferty Wykonawcy z dnia  -,</w:t>
      </w:r>
    </w:p>
    <w:p w14:paraId="6F4860DF" w14:textId="77777777" w:rsidR="00755C19" w:rsidRP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Cennik</w:t>
      </w:r>
    </w:p>
    <w:p w14:paraId="46B9303D" w14:textId="77777777" w:rsidR="00755C19" w:rsidRPr="00755C19" w:rsidRDefault="00755C19" w:rsidP="00755C19">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755C19" w:rsidRPr="00755C19" w14:paraId="465B4AF7" w14:textId="77777777" w:rsidTr="004A0FA6">
        <w:tc>
          <w:tcPr>
            <w:tcW w:w="5030" w:type="dxa"/>
            <w:shd w:val="clear" w:color="auto" w:fill="auto"/>
          </w:tcPr>
          <w:p w14:paraId="497C7D49"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xml:space="preserve">WYKONAWCA         </w:t>
            </w:r>
          </w:p>
          <w:p w14:paraId="47DF2D4A"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14:paraId="57D94C91" w14:textId="77777777" w:rsidR="00755C19" w:rsidRPr="00755C19" w:rsidRDefault="00755C19" w:rsidP="00755C19">
            <w:pPr>
              <w:widowControl/>
              <w:suppressAutoHyphens w:val="0"/>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b/>
                <w:kern w:val="0"/>
                <w:sz w:val="20"/>
                <w:szCs w:val="20"/>
                <w:lang w:eastAsia="en-US" w:bidi="ar-SA"/>
              </w:rPr>
              <w:t>ZAMAWIAJĄCY</w:t>
            </w:r>
          </w:p>
        </w:tc>
      </w:tr>
    </w:tbl>
    <w:p w14:paraId="3757BBF9" w14:textId="77777777" w:rsidR="00755C19" w:rsidRPr="00755C19" w:rsidRDefault="00755C19" w:rsidP="00755C19">
      <w:pPr>
        <w:widowControl/>
        <w:tabs>
          <w:tab w:val="left" w:pos="2775"/>
        </w:tabs>
        <w:suppressAutoHyphens w:val="0"/>
        <w:spacing w:after="200" w:line="276" w:lineRule="auto"/>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t>………………………………</w:t>
      </w:r>
      <w:bookmarkEnd w:id="2"/>
    </w:p>
    <w:p w14:paraId="3BD31BEB" w14:textId="77777777" w:rsidR="00755C19" w:rsidRPr="00755C19" w:rsidRDefault="00755C19" w:rsidP="00755C19">
      <w:pPr>
        <w:tabs>
          <w:tab w:val="left" w:pos="1665"/>
          <w:tab w:val="center" w:pos="4536"/>
        </w:tabs>
        <w:suppressAutoHyphens w:val="0"/>
        <w:autoSpaceDE w:val="0"/>
        <w:autoSpaceDN w:val="0"/>
        <w:adjustRightInd w:val="0"/>
        <w:rPr>
          <w:rFonts w:eastAsia="Times New Roman" w:cstheme="minorHAnsi"/>
          <w:color w:val="000000"/>
          <w:kern w:val="0"/>
          <w:sz w:val="20"/>
          <w:szCs w:val="20"/>
          <w:lang w:eastAsia="pl-PL" w:bidi="ar-SA"/>
        </w:rPr>
      </w:pPr>
    </w:p>
    <w:p w14:paraId="2CE2E5C2" w14:textId="77777777" w:rsidR="000A0E5D" w:rsidRDefault="000A0E5D" w:rsidP="006611AA"/>
    <w:p w14:paraId="1794FFB9" w14:textId="77777777" w:rsidR="00AF4BCE" w:rsidRDefault="00AF4BCE" w:rsidP="006611AA"/>
    <w:p w14:paraId="4A23112E" w14:textId="77777777" w:rsidR="00AF4BCE" w:rsidRDefault="00AF4BCE" w:rsidP="006611AA"/>
    <w:p w14:paraId="3E56FBA9" w14:textId="77777777" w:rsidR="00AF4BCE" w:rsidRDefault="00AF4BCE" w:rsidP="006611AA"/>
    <w:p w14:paraId="2A015617" w14:textId="77777777" w:rsidR="00AF4BCE" w:rsidRDefault="00AF4BCE" w:rsidP="006611AA"/>
    <w:p w14:paraId="10508614" w14:textId="77777777" w:rsidR="00AF4BCE" w:rsidRDefault="00AF4BCE" w:rsidP="006611AA"/>
    <w:p w14:paraId="7C3458F2" w14:textId="77777777" w:rsidR="00AF4BCE" w:rsidRDefault="00AF4BCE" w:rsidP="006611AA"/>
    <w:p w14:paraId="7F453824" w14:textId="77777777" w:rsidR="00AF4BCE" w:rsidRDefault="00AF4BCE" w:rsidP="006611AA"/>
    <w:p w14:paraId="1D87C394" w14:textId="77777777" w:rsidR="00AF4BCE" w:rsidRDefault="00AF4BCE" w:rsidP="006611AA"/>
    <w:p w14:paraId="7C66BA09" w14:textId="77777777" w:rsidR="00AF4BCE" w:rsidRDefault="00AF4BCE" w:rsidP="006611AA"/>
    <w:p w14:paraId="0BFBF118" w14:textId="77777777" w:rsidR="00AF4BCE" w:rsidRDefault="00AF4BCE" w:rsidP="006611AA"/>
    <w:p w14:paraId="5B5CE914" w14:textId="77777777" w:rsidR="00AF4BCE" w:rsidRDefault="00AF4BCE" w:rsidP="006611AA"/>
    <w:p w14:paraId="1666896C" w14:textId="77777777" w:rsidR="00AF4BCE" w:rsidRDefault="00AF4BCE" w:rsidP="006611AA"/>
    <w:p w14:paraId="76B2AFF3" w14:textId="77777777" w:rsidR="00AF4BCE" w:rsidRDefault="00AF4BCE" w:rsidP="006611AA"/>
    <w:p w14:paraId="4014F490" w14:textId="77777777" w:rsidR="00AF4BCE" w:rsidRDefault="00AF4BCE" w:rsidP="006611AA"/>
    <w:p w14:paraId="7EF718BE" w14:textId="77777777" w:rsidR="00AF4BCE" w:rsidRDefault="00AF4BCE" w:rsidP="006611AA"/>
    <w:p w14:paraId="687D2875" w14:textId="77777777" w:rsidR="00AF4BCE" w:rsidRDefault="00AF4BCE" w:rsidP="006611AA"/>
    <w:p w14:paraId="2485FF06" w14:textId="77777777" w:rsidR="00AF4BCE" w:rsidRDefault="00AF4BCE" w:rsidP="006611AA"/>
    <w:p w14:paraId="43955FF2" w14:textId="77777777" w:rsidR="006C1E11" w:rsidRDefault="006C1E11" w:rsidP="006611AA"/>
    <w:p w14:paraId="548EADCA" w14:textId="77777777" w:rsidR="006C1E11" w:rsidRDefault="006C1E11" w:rsidP="006611AA"/>
    <w:p w14:paraId="00AE0749" w14:textId="77777777" w:rsidR="006C1E11" w:rsidRDefault="006C1E11" w:rsidP="006611AA"/>
    <w:p w14:paraId="2F5A3A63" w14:textId="77777777" w:rsidR="006C1E11" w:rsidRDefault="006C1E11" w:rsidP="006611AA"/>
    <w:p w14:paraId="337EAAA7" w14:textId="77777777" w:rsidR="006C1E11" w:rsidRDefault="006C1E11" w:rsidP="006611AA"/>
    <w:p w14:paraId="1D65A0F9" w14:textId="77777777" w:rsidR="006C1E11" w:rsidRDefault="006C1E11" w:rsidP="006611AA"/>
    <w:p w14:paraId="5EDD398C" w14:textId="77777777" w:rsidR="006C1E11" w:rsidRDefault="006C1E11" w:rsidP="006611AA"/>
    <w:p w14:paraId="67F5A42F" w14:textId="77777777" w:rsidR="006C1E11" w:rsidRDefault="006C1E11" w:rsidP="006611AA"/>
    <w:p w14:paraId="55A88C05" w14:textId="77777777" w:rsidR="006C1E11" w:rsidRDefault="006C1E11" w:rsidP="006611AA"/>
    <w:p w14:paraId="3E1079B4" w14:textId="77777777" w:rsidR="006C1E11" w:rsidRDefault="006C1E11" w:rsidP="006611AA"/>
    <w:p w14:paraId="1919B8B9" w14:textId="77777777" w:rsidR="006C1E11" w:rsidRDefault="006C1E11" w:rsidP="006611AA"/>
    <w:p w14:paraId="0AD04BE1" w14:textId="77777777" w:rsidR="006C1E11" w:rsidRDefault="006C1E11" w:rsidP="006611AA"/>
    <w:p w14:paraId="73FBB2D4" w14:textId="77777777" w:rsidR="006C1E11" w:rsidRDefault="006C1E11" w:rsidP="006611AA"/>
    <w:p w14:paraId="1A0862C8" w14:textId="77777777" w:rsidR="006C1E11" w:rsidRDefault="006C1E11" w:rsidP="006611AA"/>
    <w:p w14:paraId="4EC25E8F" w14:textId="77777777" w:rsidR="006C1E11" w:rsidRDefault="006C1E11" w:rsidP="006611AA"/>
    <w:p w14:paraId="11B26DDE" w14:textId="77777777" w:rsidR="006C1E11" w:rsidRDefault="006C1E11" w:rsidP="006611AA"/>
    <w:p w14:paraId="052D8FEE" w14:textId="77777777" w:rsidR="006C1E11" w:rsidRDefault="006C1E11" w:rsidP="006611AA"/>
    <w:p w14:paraId="3FF74C5E" w14:textId="77777777" w:rsidR="006C1E11" w:rsidRDefault="006C1E11" w:rsidP="006611AA"/>
    <w:p w14:paraId="0D3980C0" w14:textId="77777777" w:rsidR="006C1E11" w:rsidRDefault="006C1E11" w:rsidP="006611AA"/>
    <w:p w14:paraId="720D0DFA" w14:textId="77777777" w:rsidR="006C1E11" w:rsidRDefault="006C1E11" w:rsidP="006611AA"/>
    <w:p w14:paraId="79DE33EA" w14:textId="77777777" w:rsidR="006C1E11" w:rsidRDefault="006C1E11" w:rsidP="006611AA"/>
    <w:p w14:paraId="5C7AA133" w14:textId="77777777" w:rsidR="006C1E11" w:rsidRDefault="006C1E11" w:rsidP="006611AA"/>
    <w:p w14:paraId="678711D8" w14:textId="77777777" w:rsidR="006C1E11" w:rsidRDefault="006C1E11" w:rsidP="006611AA"/>
    <w:p w14:paraId="43C47006" w14:textId="77777777" w:rsidR="006C1E11" w:rsidRDefault="006C1E11" w:rsidP="006611AA"/>
    <w:p w14:paraId="620A66E0" w14:textId="77777777" w:rsidR="006C1E11" w:rsidRDefault="006C1E11" w:rsidP="006611AA"/>
    <w:p w14:paraId="44199144" w14:textId="77777777" w:rsidR="006C1E11" w:rsidRDefault="006C1E11" w:rsidP="006611AA"/>
    <w:p w14:paraId="23E6BB24" w14:textId="77777777" w:rsidR="006C1E11" w:rsidRDefault="006C1E11" w:rsidP="006611AA"/>
    <w:p w14:paraId="65A61AF5" w14:textId="77777777" w:rsidR="006C1E11" w:rsidRDefault="006C1E11" w:rsidP="006611AA"/>
    <w:p w14:paraId="306522C3" w14:textId="77777777" w:rsidR="006C1E11" w:rsidRDefault="006C1E11" w:rsidP="006611AA"/>
    <w:p w14:paraId="32F3730D" w14:textId="77777777" w:rsidR="006C1E11" w:rsidRDefault="006C1E11" w:rsidP="006611AA"/>
    <w:p w14:paraId="409175E4" w14:textId="77777777" w:rsidR="006C1E11" w:rsidRDefault="006C1E11" w:rsidP="006611AA"/>
    <w:p w14:paraId="27648033" w14:textId="77777777" w:rsidR="006C1E11" w:rsidRDefault="006C1E11" w:rsidP="006611AA"/>
    <w:p w14:paraId="5596EC3C" w14:textId="77777777" w:rsidR="006C1E11" w:rsidRDefault="006C1E11" w:rsidP="006611AA"/>
    <w:p w14:paraId="19F18D1F" w14:textId="77777777" w:rsidR="006C1E11" w:rsidRDefault="006C1E11" w:rsidP="006611AA"/>
    <w:p w14:paraId="62BF9123" w14:textId="77777777" w:rsidR="006C1E11" w:rsidRDefault="006C1E11" w:rsidP="006611AA"/>
    <w:p w14:paraId="6A2FD25D" w14:textId="77777777" w:rsidR="006C1E11" w:rsidRDefault="006C1E11" w:rsidP="006611AA"/>
    <w:p w14:paraId="47A63425" w14:textId="77777777" w:rsidR="006C1E11" w:rsidRDefault="006C1E11" w:rsidP="006611AA"/>
    <w:sectPr w:rsidR="006C1E11" w:rsidSect="00847011">
      <w:footerReference w:type="default" r:id="rId13"/>
      <w:headerReference w:type="first" r:id="rId14"/>
      <w:footerReference w:type="first" r:id="rId15"/>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7663" w14:textId="77777777" w:rsidR="00624609" w:rsidRDefault="00624609" w:rsidP="00C921AB">
      <w:r>
        <w:separator/>
      </w:r>
    </w:p>
  </w:endnote>
  <w:endnote w:type="continuationSeparator" w:id="0">
    <w:p w14:paraId="5C2ADB06" w14:textId="77777777" w:rsidR="00624609" w:rsidRDefault="00624609"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0404" w14:textId="77777777"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2B12404F" wp14:editId="7639D842">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1395B" w14:textId="77777777" w:rsidR="00577628" w:rsidRDefault="00847011">
    <w:pPr>
      <w:pStyle w:val="Stopka"/>
    </w:pPr>
    <w:r>
      <w:rPr>
        <w:noProof/>
        <w:lang w:eastAsia="pl-PL" w:bidi="ar-SA"/>
      </w:rPr>
      <w:drawing>
        <wp:anchor distT="0" distB="0" distL="114300" distR="114300" simplePos="0" relativeHeight="251658240" behindDoc="1" locked="0" layoutInCell="1" allowOverlap="1" wp14:anchorId="7668FC56" wp14:editId="34A57597">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71D0A" w14:textId="77777777" w:rsidR="00624609" w:rsidRDefault="00624609" w:rsidP="00C921AB">
      <w:r>
        <w:separator/>
      </w:r>
    </w:p>
  </w:footnote>
  <w:footnote w:type="continuationSeparator" w:id="0">
    <w:p w14:paraId="6031AE68" w14:textId="77777777" w:rsidR="00624609" w:rsidRDefault="00624609" w:rsidP="00C92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9046" w14:textId="77777777" w:rsidR="00672CD9" w:rsidRDefault="00672CD9">
    <w:pPr>
      <w:pStyle w:val="Nagwek"/>
    </w:pPr>
    <w:r>
      <w:rPr>
        <w:noProof/>
        <w:lang w:eastAsia="pl-PL" w:bidi="ar-SA"/>
      </w:rPr>
      <w:drawing>
        <wp:inline distT="0" distB="0" distL="0" distR="0" wp14:anchorId="242A59B5" wp14:editId="07C046CE">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9C32C01"/>
    <w:multiLevelType w:val="hybridMultilevel"/>
    <w:tmpl w:val="65B06B1E"/>
    <w:lvl w:ilvl="0" w:tplc="B49685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0D47C6"/>
    <w:multiLevelType w:val="multilevel"/>
    <w:tmpl w:val="42CCE80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C097C"/>
    <w:multiLevelType w:val="hybridMultilevel"/>
    <w:tmpl w:val="E9F85446"/>
    <w:lvl w:ilvl="0" w:tplc="6DA0EF58">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22BB4"/>
    <w:multiLevelType w:val="multilevel"/>
    <w:tmpl w:val="62B41B94"/>
    <w:lvl w:ilvl="0">
      <w:start w:val="3"/>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916FBC"/>
    <w:multiLevelType w:val="hybridMultilevel"/>
    <w:tmpl w:val="97984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863234"/>
    <w:multiLevelType w:val="hybridMultilevel"/>
    <w:tmpl w:val="4940AD16"/>
    <w:lvl w:ilvl="0" w:tplc="DCD804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3"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005021"/>
    <w:multiLevelType w:val="hybridMultilevel"/>
    <w:tmpl w:val="8EE21C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FE36FDD"/>
    <w:multiLevelType w:val="hybridMultilevel"/>
    <w:tmpl w:val="7C229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2"/>
  </w:num>
  <w:num w:numId="3">
    <w:abstractNumId w:val="14"/>
  </w:num>
  <w:num w:numId="4">
    <w:abstractNumId w:val="16"/>
  </w:num>
  <w:num w:numId="5">
    <w:abstractNumId w:val="18"/>
  </w:num>
  <w:num w:numId="6">
    <w:abstractNumId w:val="5"/>
  </w:num>
  <w:num w:numId="7">
    <w:abstractNumId w:val="30"/>
  </w:num>
  <w:num w:numId="8">
    <w:abstractNumId w:val="3"/>
  </w:num>
  <w:num w:numId="9">
    <w:abstractNumId w:val="27"/>
  </w:num>
  <w:num w:numId="10">
    <w:abstractNumId w:val="15"/>
  </w:num>
  <w:num w:numId="11">
    <w:abstractNumId w:val="25"/>
  </w:num>
  <w:num w:numId="12">
    <w:abstractNumId w:val="29"/>
  </w:num>
  <w:num w:numId="13">
    <w:abstractNumId w:val="26"/>
  </w:num>
  <w:num w:numId="14">
    <w:abstractNumId w:val="1"/>
  </w:num>
  <w:num w:numId="15">
    <w:abstractNumId w:val="12"/>
  </w:num>
  <w:num w:numId="16">
    <w:abstractNumId w:val="10"/>
  </w:num>
  <w:num w:numId="17">
    <w:abstractNumId w:val="20"/>
  </w:num>
  <w:num w:numId="18">
    <w:abstractNumId w:val="24"/>
  </w:num>
  <w:num w:numId="19">
    <w:abstractNumId w:val="0"/>
  </w:num>
  <w:num w:numId="20">
    <w:abstractNumId w:val="4"/>
  </w:num>
  <w:num w:numId="21">
    <w:abstractNumId w:val="7"/>
  </w:num>
  <w:num w:numId="22">
    <w:abstractNumId w:val="23"/>
  </w:num>
  <w:num w:numId="23">
    <w:abstractNumId w:val="22"/>
  </w:num>
  <w:num w:numId="24">
    <w:abstractNumId w:val="17"/>
  </w:num>
  <w:num w:numId="25">
    <w:abstractNumId w:val="13"/>
  </w:num>
  <w:num w:numId="26">
    <w:abstractNumId w:val="9"/>
  </w:num>
  <w:num w:numId="27">
    <w:abstractNumId w:val="6"/>
  </w:num>
  <w:num w:numId="28">
    <w:abstractNumId w:val="2"/>
  </w:num>
  <w:num w:numId="29">
    <w:abstractNumId w:val="19"/>
  </w:num>
  <w:num w:numId="30">
    <w:abstractNumId w:val="2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40338"/>
    <w:rsid w:val="000457DC"/>
    <w:rsid w:val="000545B0"/>
    <w:rsid w:val="00091E6C"/>
    <w:rsid w:val="000930EE"/>
    <w:rsid w:val="000A0E5D"/>
    <w:rsid w:val="00137937"/>
    <w:rsid w:val="00153E2C"/>
    <w:rsid w:val="00160060"/>
    <w:rsid w:val="001673EC"/>
    <w:rsid w:val="00246902"/>
    <w:rsid w:val="0025387F"/>
    <w:rsid w:val="002914B2"/>
    <w:rsid w:val="00294383"/>
    <w:rsid w:val="002A483E"/>
    <w:rsid w:val="002F2160"/>
    <w:rsid w:val="003A0360"/>
    <w:rsid w:val="003A7856"/>
    <w:rsid w:val="003D4F72"/>
    <w:rsid w:val="003E6150"/>
    <w:rsid w:val="0042144B"/>
    <w:rsid w:val="004363CF"/>
    <w:rsid w:val="004747DF"/>
    <w:rsid w:val="004774BA"/>
    <w:rsid w:val="00487B4B"/>
    <w:rsid w:val="004927A4"/>
    <w:rsid w:val="00492FBE"/>
    <w:rsid w:val="00493C0D"/>
    <w:rsid w:val="004A7AF8"/>
    <w:rsid w:val="004B3CB4"/>
    <w:rsid w:val="004C6CB8"/>
    <w:rsid w:val="004D1F13"/>
    <w:rsid w:val="004F25C9"/>
    <w:rsid w:val="0051205B"/>
    <w:rsid w:val="00556D39"/>
    <w:rsid w:val="00566A59"/>
    <w:rsid w:val="00570948"/>
    <w:rsid w:val="00577628"/>
    <w:rsid w:val="00591C56"/>
    <w:rsid w:val="00616E8A"/>
    <w:rsid w:val="00624609"/>
    <w:rsid w:val="00652AE2"/>
    <w:rsid w:val="006611AA"/>
    <w:rsid w:val="00672CD9"/>
    <w:rsid w:val="006C1E11"/>
    <w:rsid w:val="006C7020"/>
    <w:rsid w:val="006E3271"/>
    <w:rsid w:val="0072313B"/>
    <w:rsid w:val="00755C19"/>
    <w:rsid w:val="00791043"/>
    <w:rsid w:val="007A6373"/>
    <w:rsid w:val="007D0C62"/>
    <w:rsid w:val="007E3B50"/>
    <w:rsid w:val="00847011"/>
    <w:rsid w:val="00856BB6"/>
    <w:rsid w:val="00884966"/>
    <w:rsid w:val="00892AC3"/>
    <w:rsid w:val="008B175E"/>
    <w:rsid w:val="008B7B6E"/>
    <w:rsid w:val="008D7442"/>
    <w:rsid w:val="009020A7"/>
    <w:rsid w:val="00935544"/>
    <w:rsid w:val="009A55A0"/>
    <w:rsid w:val="009C7260"/>
    <w:rsid w:val="009E3D0F"/>
    <w:rsid w:val="009E68A6"/>
    <w:rsid w:val="00A23683"/>
    <w:rsid w:val="00A565EE"/>
    <w:rsid w:val="00A9126C"/>
    <w:rsid w:val="00A9433C"/>
    <w:rsid w:val="00AB1818"/>
    <w:rsid w:val="00AF4BCE"/>
    <w:rsid w:val="00B3348B"/>
    <w:rsid w:val="00B375D7"/>
    <w:rsid w:val="00B56B7A"/>
    <w:rsid w:val="00BB4C54"/>
    <w:rsid w:val="00BB5703"/>
    <w:rsid w:val="00BC3BED"/>
    <w:rsid w:val="00BD113D"/>
    <w:rsid w:val="00BE14CF"/>
    <w:rsid w:val="00C06DCC"/>
    <w:rsid w:val="00C26666"/>
    <w:rsid w:val="00C31F6F"/>
    <w:rsid w:val="00C65FFC"/>
    <w:rsid w:val="00C921AB"/>
    <w:rsid w:val="00CB6505"/>
    <w:rsid w:val="00CF7ED7"/>
    <w:rsid w:val="00D636FD"/>
    <w:rsid w:val="00D833B5"/>
    <w:rsid w:val="00E02FD6"/>
    <w:rsid w:val="00E81FC7"/>
    <w:rsid w:val="00EE1ED4"/>
    <w:rsid w:val="00EF6260"/>
    <w:rsid w:val="00F24E92"/>
    <w:rsid w:val="00F94143"/>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F024A"/>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character" w:styleId="Odwoaniedokomentarza">
    <w:name w:val="annotation reference"/>
    <w:basedOn w:val="Domylnaczcionkaakapitu"/>
    <w:uiPriority w:val="99"/>
    <w:semiHidden/>
    <w:unhideWhenUsed/>
    <w:rsid w:val="003A7856"/>
    <w:rPr>
      <w:sz w:val="16"/>
      <w:szCs w:val="16"/>
    </w:rPr>
  </w:style>
  <w:style w:type="paragraph" w:styleId="Tekstkomentarza">
    <w:name w:val="annotation text"/>
    <w:basedOn w:val="Normalny"/>
    <w:link w:val="TekstkomentarzaZnak"/>
    <w:uiPriority w:val="99"/>
    <w:semiHidden/>
    <w:unhideWhenUsed/>
    <w:rsid w:val="003A7856"/>
    <w:rPr>
      <w:rFonts w:cs="Mangal"/>
      <w:sz w:val="20"/>
      <w:szCs w:val="18"/>
    </w:rPr>
  </w:style>
  <w:style w:type="character" w:customStyle="1" w:styleId="TekstkomentarzaZnak">
    <w:name w:val="Tekst komentarza Znak"/>
    <w:basedOn w:val="Domylnaczcionkaakapitu"/>
    <w:link w:val="Tekstkomentarza"/>
    <w:uiPriority w:val="99"/>
    <w:semiHidden/>
    <w:rsid w:val="003A7856"/>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3A7856"/>
    <w:rPr>
      <w:b/>
      <w:bCs/>
    </w:rPr>
  </w:style>
  <w:style w:type="character" w:customStyle="1" w:styleId="TematkomentarzaZnak">
    <w:name w:val="Temat komentarza Znak"/>
    <w:basedOn w:val="TekstkomentarzaZnak"/>
    <w:link w:val="Tematkomentarza"/>
    <w:uiPriority w:val="99"/>
    <w:semiHidden/>
    <w:rsid w:val="003A7856"/>
    <w:rPr>
      <w:rFonts w:ascii="Times New Roman" w:eastAsia="Arial Unicode MS"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ministracja@orpeg.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2515E-D956-4F01-B1A1-A7BEDCC1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4172</Words>
  <Characters>25034</Characters>
  <Application>Microsoft Office Word</Application>
  <DocSecurity>4</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user</cp:lastModifiedBy>
  <cp:revision>2</cp:revision>
  <cp:lastPrinted>2022-11-09T10:12:00Z</cp:lastPrinted>
  <dcterms:created xsi:type="dcterms:W3CDTF">2023-12-05T08:19:00Z</dcterms:created>
  <dcterms:modified xsi:type="dcterms:W3CDTF">2023-12-05T08:19:00Z</dcterms:modified>
</cp:coreProperties>
</file>